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F6" w:rsidRPr="008067B6" w:rsidRDefault="003B0CF6">
      <w:pPr>
        <w:rPr>
          <w:rFonts w:ascii="Georgia" w:eastAsiaTheme="majorEastAsia" w:hAnsi="Georgia" w:cstheme="majorBidi"/>
          <w:b/>
          <w:bCs/>
          <w:color w:val="660033"/>
          <w:kern w:val="24"/>
          <w:sz w:val="32"/>
          <w:szCs w:val="32"/>
          <w:lang w:val="uk-UA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 w:rsidRPr="008067B6">
        <w:rPr>
          <w:rFonts w:ascii="Georgia" w:eastAsiaTheme="majorEastAsia" w:hAnsi="Georgia" w:cstheme="majorBidi"/>
          <w:b/>
          <w:bCs/>
          <w:color w:val="660033"/>
          <w:kern w:val="24"/>
          <w:sz w:val="32"/>
          <w:szCs w:val="32"/>
          <w:lang w:val="uk-UA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  <w:t>За допомогою слова і звуку утворюються жанри музики:</w:t>
      </w:r>
    </w:p>
    <w:p w:rsidR="003B0CF6" w:rsidRPr="008067B6" w:rsidRDefault="003B0CF6" w:rsidP="008067B6">
      <w:pPr>
        <w:rPr>
          <w:rFonts w:ascii="Georgia" w:eastAsiaTheme="majorEastAsia" w:hAnsi="Georgia" w:cstheme="majorBidi"/>
          <w:b/>
          <w:bCs/>
          <w:color w:val="660033"/>
          <w:kern w:val="24"/>
          <w:sz w:val="56"/>
          <w:szCs w:val="56"/>
          <w:lang w:val="uk-UA"/>
          <w14:shadow w14:blurRad="63500" w14:dist="0" w14:dir="0" w14:sx="100000" w14:sy="100000" w14:kx="0" w14:ky="0" w14:algn="ctr">
            <w14:srgbClr w14:val="000000">
              <w14:alpha w14:val="60000"/>
            </w14:srgbClr>
          </w14:shadow>
        </w:rPr>
      </w:pPr>
      <w:r>
        <w:rPr>
          <w:rFonts w:ascii="Georgia" w:eastAsiaTheme="majorEastAsia" w:hAnsi="Georgia" w:cstheme="majorBidi"/>
          <w:b/>
          <w:bCs/>
          <w:noProof/>
          <w:color w:val="660033"/>
          <w:kern w:val="24"/>
          <w:sz w:val="56"/>
          <w:szCs w:val="56"/>
          <w:lang w:eastAsia="ru-RU"/>
        </w:rPr>
        <w:drawing>
          <wp:inline distT="0" distB="0" distL="0" distR="0" wp14:anchorId="4D0BB089" wp14:editId="54805368">
            <wp:extent cx="2876550" cy="300051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90" cy="300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  <w:t>Камерний вокальний твір з інструментальним супроводом  - це: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КАНТАТА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СЕРЕНАДА</w:t>
      </w:r>
    </w:p>
    <w:p w:rsidR="003B0CF6" w:rsidRP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РОМАНС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  <w:t>Вид мистецтва, що відображає життя у сценічній дії, яку виконують актори перед глядачами - це :</w:t>
      </w:r>
    </w:p>
    <w:p w:rsid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АРХІТЕКТУРА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ТЕАТР</w:t>
      </w:r>
    </w:p>
    <w:p w:rsidR="003B0CF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56"/>
          <w:szCs w:val="56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ЛІТЕРАТУРА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  <w:t>Синтетичний вид сценічного мистецтва, в якому зміст вистави розкривається переважно засобами танцю, міміки і музики</w:t>
      </w:r>
      <w:r w:rsidRPr="008067B6">
        <w:rPr>
          <w:rFonts w:ascii="Georgia" w:eastAsiaTheme="majorEastAsia" w:hAnsi="Georgia" w:cstheme="majorBidi"/>
          <w:b/>
          <w:bCs/>
          <w:sz w:val="32"/>
          <w:szCs w:val="32"/>
        </w:rPr>
        <w:t xml:space="preserve">– </w:t>
      </w:r>
      <w:proofErr w:type="spellStart"/>
      <w:r w:rsidRPr="008067B6">
        <w:rPr>
          <w:rFonts w:ascii="Georgia" w:eastAsiaTheme="majorEastAsia" w:hAnsi="Georgia" w:cstheme="majorBidi"/>
          <w:b/>
          <w:bCs/>
          <w:sz w:val="32"/>
          <w:szCs w:val="32"/>
        </w:rPr>
        <w:t>це</w:t>
      </w:r>
      <w:proofErr w:type="spellEnd"/>
      <w:r w:rsidRPr="008067B6">
        <w:rPr>
          <w:rFonts w:ascii="Georgia" w:eastAsiaTheme="majorEastAsia" w:hAnsi="Georgia" w:cstheme="majorBidi"/>
          <w:b/>
          <w:bCs/>
          <w:sz w:val="32"/>
          <w:szCs w:val="32"/>
        </w:rPr>
        <w:t xml:space="preserve"> :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4"/>
          <w:szCs w:val="24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4"/>
          <w:szCs w:val="24"/>
          <w:lang w:val="uk-UA"/>
        </w:rPr>
        <w:t>ОПЕРА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4"/>
          <w:szCs w:val="24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4"/>
          <w:szCs w:val="24"/>
          <w:lang w:val="uk-UA"/>
        </w:rPr>
        <w:t>БАЛЕТ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4"/>
          <w:szCs w:val="24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4"/>
          <w:szCs w:val="24"/>
          <w:lang w:val="uk-UA"/>
        </w:rPr>
        <w:t>ОРАТОРІЯ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  <w:lastRenderedPageBreak/>
        <w:t xml:space="preserve">Наймолодше з-поміж усіх видів мистецтва, </w:t>
      </w:r>
      <w:r w:rsidRPr="008067B6"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  <w:br/>
        <w:t>у ньому поєдналися: музика, література, театральна дія, візуальні мистецтва: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КІНОМИСТЕЦТВО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ФОТОМИСТЕЦТВО</w:t>
      </w:r>
    </w:p>
    <w:p w:rsidR="003B0CF6" w:rsidRP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ХОРЕОГРАФІЯ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  <w:t>Мистецтво, в якому об’єднані: театр, музика, дресура, акробатика, кінна їзда, гімнастика, мистецтво ілюзії та фокусів тощо - це: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ТЕАТР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ЦИРК</w:t>
      </w:r>
    </w:p>
    <w:p w:rsidR="003B0CF6" w:rsidRPr="008067B6" w:rsidRDefault="003B0CF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КІНО</w:t>
      </w:r>
    </w:p>
    <w:p w:rsidR="008067B6" w:rsidRP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  <w:t>Мистецтво постановки танцю, послідовності кроків, рухів, фігур для створення найкращого сценічного ефекту - це:</w:t>
      </w:r>
    </w:p>
    <w:p w:rsidR="008067B6" w:rsidRP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ХОРЕОГРАФІЯ</w:t>
      </w:r>
    </w:p>
    <w:p w:rsidR="008067B6" w:rsidRP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СКУЛЬПТУРА</w:t>
      </w:r>
    </w:p>
    <w:p w:rsid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56"/>
          <w:szCs w:val="56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ФОТОГРАФІЯ</w:t>
      </w:r>
    </w:p>
    <w:p w:rsidR="008067B6" w:rsidRP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32"/>
          <w:szCs w:val="32"/>
          <w:lang w:val="uk-UA"/>
        </w:rPr>
        <w:t>Стрімкий, веселий бальний танець XIX століття :</w:t>
      </w:r>
    </w:p>
    <w:p w:rsidR="008067B6" w:rsidRP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bookmarkStart w:id="0" w:name="_GoBack"/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ГАЛОП</w:t>
      </w:r>
    </w:p>
    <w:p w:rsidR="008067B6" w:rsidRP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АРКАН</w:t>
      </w:r>
    </w:p>
    <w:p w:rsidR="008067B6" w:rsidRPr="008067B6" w:rsidRDefault="008067B6" w:rsidP="003B0CF6">
      <w:pPr>
        <w:tabs>
          <w:tab w:val="left" w:pos="3570"/>
        </w:tabs>
        <w:rPr>
          <w:rFonts w:ascii="Georgia" w:eastAsiaTheme="majorEastAsia" w:hAnsi="Georgia" w:cstheme="majorBidi"/>
          <w:sz w:val="28"/>
          <w:szCs w:val="28"/>
          <w:lang w:val="uk-UA"/>
        </w:rPr>
      </w:pPr>
      <w:r w:rsidRPr="008067B6">
        <w:rPr>
          <w:rFonts w:ascii="Georgia" w:eastAsiaTheme="majorEastAsia" w:hAnsi="Georgia" w:cstheme="majorBidi"/>
          <w:b/>
          <w:bCs/>
          <w:sz w:val="28"/>
          <w:szCs w:val="28"/>
          <w:lang w:val="uk-UA"/>
        </w:rPr>
        <w:t>МАТЕЛИЦЯ</w:t>
      </w:r>
      <w:bookmarkEnd w:id="0"/>
    </w:p>
    <w:sectPr w:rsidR="008067B6" w:rsidRPr="0080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A2"/>
    <w:rsid w:val="003B0CF6"/>
    <w:rsid w:val="008067B6"/>
    <w:rsid w:val="00974FA2"/>
    <w:rsid w:val="00E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2020-05-07T06:38:00Z</dcterms:created>
  <dcterms:modified xsi:type="dcterms:W3CDTF">2020-05-07T06:56:00Z</dcterms:modified>
</cp:coreProperties>
</file>