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6F0185">
      <w:pPr>
        <w:rPr>
          <w:b/>
          <w:i/>
          <w:lang w:val="uk-UA"/>
        </w:rPr>
      </w:pPr>
      <w:r>
        <w:rPr>
          <w:b/>
          <w:i/>
          <w:lang w:val="uk-UA"/>
        </w:rPr>
        <w:t>Звертання. Непоширені й поширені звертання.</w:t>
      </w:r>
    </w:p>
    <w:p w:rsidR="006F0185" w:rsidRPr="006F0185" w:rsidRDefault="006F0185" w:rsidP="006F0185">
      <w:pPr>
        <w:jc w:val="both"/>
        <w:rPr>
          <w:lang w:val="uk-UA"/>
        </w:rPr>
      </w:pPr>
      <w:r>
        <w:rPr>
          <w:lang w:val="uk-UA"/>
        </w:rPr>
        <w:t xml:space="preserve">Опрацювати </w:t>
      </w:r>
      <w:r>
        <w:rPr>
          <w:rFonts w:cstheme="minorHAnsi"/>
          <w:lang w:val="uk-UA"/>
        </w:rPr>
        <w:t>§</w:t>
      </w:r>
      <w:r>
        <w:rPr>
          <w:lang w:val="uk-UA"/>
        </w:rPr>
        <w:t>57, виконати впр. 449, 450(усно); впр.451, 452(письмово).</w:t>
      </w:r>
      <w:bookmarkStart w:id="0" w:name="_GoBack"/>
      <w:bookmarkEnd w:id="0"/>
    </w:p>
    <w:sectPr w:rsidR="006F0185" w:rsidRPr="006F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85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D39FA"/>
    <w:rsid w:val="006F0185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2020-04-21T15:59:00Z</dcterms:created>
  <dcterms:modified xsi:type="dcterms:W3CDTF">2020-04-21T16:05:00Z</dcterms:modified>
</cp:coreProperties>
</file>