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82" w:rsidRDefault="00CC2A82" w:rsidP="00CC2A82">
      <w:r>
        <w:t>Інклюзія.</w:t>
      </w:r>
    </w:p>
    <w:p w:rsidR="000D1C89" w:rsidRDefault="00CC2A82" w:rsidP="00CC2A82">
      <w:r>
        <w:t xml:space="preserve">Українська мова (урок розвитку </w:t>
      </w:r>
      <w:proofErr w:type="spellStart"/>
      <w:r>
        <w:t>звязного</w:t>
      </w:r>
      <w:proofErr w:type="spellEnd"/>
      <w:r>
        <w:t xml:space="preserve"> мовлення,скласти  2 речення "Перші весняні квіти"</w:t>
      </w:r>
    </w:p>
    <w:sectPr w:rsidR="000D1C89" w:rsidSect="000D1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CC2A82"/>
    <w:rsid w:val="000D1C89"/>
    <w:rsid w:val="00CC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2020-03-23T13:32:00Z</dcterms:created>
  <dcterms:modified xsi:type="dcterms:W3CDTF">2020-03-23T13:32:00Z</dcterms:modified>
</cp:coreProperties>
</file>