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59E" w:rsidRDefault="002D659E"/>
    <w:p w:rsidR="002D659E" w:rsidRPr="002D659E" w:rsidRDefault="002D659E" w:rsidP="002D659E"/>
    <w:p w:rsidR="002D659E" w:rsidRPr="002D659E" w:rsidRDefault="002D659E" w:rsidP="002D659E"/>
    <w:p w:rsidR="002D659E" w:rsidRPr="002D659E" w:rsidRDefault="002D659E" w:rsidP="002D659E"/>
    <w:p w:rsidR="002D659E" w:rsidRDefault="002D659E" w:rsidP="002D659E"/>
    <w:p w:rsidR="002D659E" w:rsidRPr="002D659E" w:rsidRDefault="002D659E" w:rsidP="002D659E">
      <w:pPr>
        <w:ind w:firstLine="708"/>
        <w:rPr>
          <w:sz w:val="52"/>
          <w:szCs w:val="52"/>
        </w:rPr>
      </w:pPr>
      <w:r w:rsidRPr="002D659E">
        <w:rPr>
          <w:sz w:val="52"/>
          <w:szCs w:val="52"/>
        </w:rPr>
        <w:t>Інклюзія</w:t>
      </w:r>
    </w:p>
    <w:p w:rsidR="00DB01C4" w:rsidRPr="002D659E" w:rsidRDefault="002D659E" w:rsidP="002D659E">
      <w:pPr>
        <w:ind w:firstLine="708"/>
        <w:rPr>
          <w:sz w:val="52"/>
          <w:szCs w:val="52"/>
        </w:rPr>
      </w:pPr>
      <w:r w:rsidRPr="002D659E">
        <w:rPr>
          <w:sz w:val="52"/>
          <w:szCs w:val="52"/>
        </w:rPr>
        <w:t>Природознавство (с.119-121 Чорне море )</w:t>
      </w:r>
    </w:p>
    <w:sectPr w:rsidR="00DB01C4" w:rsidRPr="002D659E" w:rsidSect="00DB01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2D659E"/>
    <w:rsid w:val="002D659E"/>
    <w:rsid w:val="00DB0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2020-04-02T13:32:00Z</dcterms:created>
  <dcterms:modified xsi:type="dcterms:W3CDTF">2020-04-02T13:33:00Z</dcterms:modified>
</cp:coreProperties>
</file>