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2F" w:rsidRDefault="009B6D2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6D2F">
        <w:rPr>
          <w:noProof/>
          <w:sz w:val="28"/>
          <w:szCs w:val="28"/>
          <w:lang w:eastAsia="uk-UA"/>
        </w:rPr>
        <w:drawing>
          <wp:inline distT="0" distB="0" distL="0" distR="0">
            <wp:extent cx="6310695" cy="8679138"/>
            <wp:effectExtent l="0" t="0" r="0" b="8255"/>
            <wp:docPr id="1" name="Рисунок 1" descr="C:\Users\ПК-2\Downloads\На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2\Downloads\Нака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301" cy="868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:rsidR="007568D3" w:rsidRDefault="007568D3">
      <w:pPr>
        <w:rPr>
          <w:rFonts w:ascii="Times New Roman" w:hAnsi="Times New Roman" w:cs="Times New Roman"/>
          <w:sz w:val="28"/>
          <w:szCs w:val="28"/>
        </w:rPr>
      </w:pPr>
    </w:p>
    <w:p w:rsidR="007568D3" w:rsidRDefault="007568D3" w:rsidP="00756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568D3" w:rsidSect="00A46CE5">
          <w:pgSz w:w="11906" w:h="16838"/>
          <w:pgMar w:top="568" w:right="850" w:bottom="850" w:left="1417" w:header="708" w:footer="708" w:gutter="0"/>
          <w:cols w:space="708"/>
          <w:docGrid w:linePitch="360"/>
        </w:sectPr>
      </w:pPr>
    </w:p>
    <w:p w:rsidR="007568D3" w:rsidRPr="0043374F" w:rsidRDefault="007568D3" w:rsidP="007568D3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Додаток</w:t>
      </w:r>
    </w:p>
    <w:p w:rsidR="007568D3" w:rsidRDefault="007568D3" w:rsidP="007568D3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43374F">
        <w:rPr>
          <w:rFonts w:ascii="Times New Roman" w:hAnsi="Times New Roman" w:cs="Times New Roman"/>
          <w:spacing w:val="-6"/>
          <w:sz w:val="24"/>
          <w:szCs w:val="24"/>
        </w:rPr>
        <w:t>до наказу</w:t>
      </w:r>
    </w:p>
    <w:p w:rsidR="007568D3" w:rsidRDefault="007568D3" w:rsidP="007568D3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4337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від 01.02.2022 року № ____</w:t>
      </w:r>
    </w:p>
    <w:p w:rsidR="007568D3" w:rsidRDefault="007568D3" w:rsidP="007568D3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4"/>
          <w:szCs w:val="24"/>
        </w:rPr>
      </w:pPr>
    </w:p>
    <w:p w:rsidR="007568D3" w:rsidRDefault="007568D3" w:rsidP="007568D3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4"/>
          <w:szCs w:val="24"/>
        </w:rPr>
      </w:pPr>
    </w:p>
    <w:p w:rsidR="007568D3" w:rsidRDefault="007568D3" w:rsidP="007568D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1A124B">
        <w:rPr>
          <w:rFonts w:ascii="Times New Roman" w:hAnsi="Times New Roman" w:cs="Times New Roman"/>
          <w:b/>
          <w:spacing w:val="-6"/>
          <w:sz w:val="32"/>
          <w:szCs w:val="32"/>
        </w:rPr>
        <w:t xml:space="preserve">Програма проведення </w:t>
      </w:r>
      <w:proofErr w:type="spellStart"/>
      <w:r w:rsidRPr="001A124B">
        <w:rPr>
          <w:rFonts w:ascii="Times New Roman" w:hAnsi="Times New Roman" w:cs="Times New Roman"/>
          <w:b/>
          <w:spacing w:val="-6"/>
          <w:sz w:val="32"/>
          <w:szCs w:val="32"/>
        </w:rPr>
        <w:t>самооцінювання</w:t>
      </w:r>
      <w:proofErr w:type="spellEnd"/>
      <w:r w:rsidRPr="001A124B">
        <w:rPr>
          <w:rFonts w:ascii="Times New Roman" w:hAnsi="Times New Roman" w:cs="Times New Roman"/>
          <w:b/>
          <w:spacing w:val="-6"/>
          <w:sz w:val="32"/>
          <w:szCs w:val="32"/>
        </w:rPr>
        <w:t xml:space="preserve"> освітньої та </w:t>
      </w:r>
      <w:r>
        <w:rPr>
          <w:rFonts w:ascii="Times New Roman" w:hAnsi="Times New Roman" w:cs="Times New Roman"/>
          <w:b/>
          <w:spacing w:val="-6"/>
          <w:sz w:val="32"/>
          <w:szCs w:val="32"/>
        </w:rPr>
        <w:t xml:space="preserve">управлінської діяльності в </w:t>
      </w:r>
    </w:p>
    <w:p w:rsidR="007568D3" w:rsidRDefault="007568D3" w:rsidP="007568D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32"/>
          <w:szCs w:val="32"/>
        </w:rPr>
      </w:pPr>
      <w:r>
        <w:rPr>
          <w:rFonts w:ascii="Times New Roman" w:hAnsi="Times New Roman" w:cs="Times New Roman"/>
          <w:b/>
          <w:spacing w:val="-6"/>
          <w:sz w:val="32"/>
          <w:szCs w:val="32"/>
        </w:rPr>
        <w:t xml:space="preserve">Ковалівському закладі загальної середньої освіти І-ІІІ ступенів </w:t>
      </w:r>
      <w:proofErr w:type="spellStart"/>
      <w:r>
        <w:rPr>
          <w:rFonts w:ascii="Times New Roman" w:hAnsi="Times New Roman" w:cs="Times New Roman"/>
          <w:b/>
          <w:spacing w:val="-6"/>
          <w:sz w:val="32"/>
          <w:szCs w:val="32"/>
        </w:rPr>
        <w:t>Монастириської</w:t>
      </w:r>
      <w:proofErr w:type="spellEnd"/>
      <w:r>
        <w:rPr>
          <w:rFonts w:ascii="Times New Roman" w:hAnsi="Times New Roman" w:cs="Times New Roman"/>
          <w:b/>
          <w:spacing w:val="-6"/>
          <w:sz w:val="32"/>
          <w:szCs w:val="32"/>
        </w:rPr>
        <w:t xml:space="preserve"> міської ради </w:t>
      </w:r>
    </w:p>
    <w:p w:rsidR="007568D3" w:rsidRPr="00CB5710" w:rsidRDefault="007568D3" w:rsidP="007568D3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32"/>
          <w:szCs w:val="32"/>
        </w:rPr>
      </w:pPr>
      <w:r>
        <w:rPr>
          <w:rFonts w:ascii="Times New Roman" w:hAnsi="Times New Roman" w:cs="Times New Roman"/>
          <w:b/>
          <w:spacing w:val="-6"/>
          <w:sz w:val="32"/>
          <w:szCs w:val="32"/>
        </w:rPr>
        <w:t>/2021/2022 навчальний рік/</w:t>
      </w:r>
    </w:p>
    <w:p w:rsidR="007568D3" w:rsidRDefault="007568D3" w:rsidP="007568D3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4"/>
          <w:szCs w:val="24"/>
        </w:rPr>
      </w:pPr>
    </w:p>
    <w:p w:rsidR="007568D3" w:rsidRPr="006F7E6C" w:rsidRDefault="007568D3" w:rsidP="007568D3">
      <w:pPr>
        <w:shd w:val="clear" w:color="auto" w:fill="FFFFFF"/>
        <w:spacing w:before="3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6F7E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І. </w:t>
      </w:r>
      <w:r w:rsidRPr="006F7E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Збір та аналіз інформації, отриманої за допомогою під час спостереження, опитування та вивчення документації:</w:t>
      </w:r>
    </w:p>
    <w:p w:rsidR="007568D3" w:rsidRPr="006F7E6C" w:rsidRDefault="007568D3" w:rsidP="007568D3">
      <w:pPr>
        <w:spacing w:after="0" w:line="240" w:lineRule="auto"/>
        <w:jc w:val="right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3510"/>
        <w:gridCol w:w="142"/>
        <w:gridCol w:w="7796"/>
        <w:gridCol w:w="2127"/>
        <w:gridCol w:w="1559"/>
      </w:tblGrid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Критерії оцінювання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Методи збору інформації, інструменти та джерела отримання інформації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Термін виконання</w:t>
            </w:r>
          </w:p>
        </w:tc>
      </w:tr>
      <w:tr w:rsidR="007568D3" w:rsidRPr="006F7E6C" w:rsidTr="00BA667F">
        <w:trPr>
          <w:trHeight w:val="269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Напрям 1.</w:t>
            </w: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Освітнє середовище</w:t>
            </w:r>
          </w:p>
        </w:tc>
      </w:tr>
      <w:tr w:rsidR="007568D3" w:rsidRPr="006F7E6C" w:rsidTr="00BA667F">
        <w:trPr>
          <w:trHeight w:val="132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AF7357" w:rsidRDefault="007568D3" w:rsidP="00BA667F">
            <w:pPr>
              <w:pStyle w:val="a9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Забезпечення комфортних і безпечних умов навчання та праці</w:t>
            </w:r>
          </w:p>
        </w:tc>
      </w:tr>
      <w:tr w:rsidR="007568D3" w:rsidRPr="006F7E6C" w:rsidTr="00BA667F">
        <w:trPr>
          <w:trHeight w:val="17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Спостереження за освітнім середовищем: 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огляд навчальних приміщень, спортивних та актової зали, приміщень для роботи учителів, рекреацій, санвузлів;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огляд пришкільної території;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аналіз дизайну освітнього простору закладу.</w:t>
            </w:r>
          </w:p>
          <w:p w:rsidR="007568D3" w:rsidRPr="006F7E6C" w:rsidRDefault="007568D3" w:rsidP="00BA667F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педагогічних працівників, батьків)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Кікеля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І.С.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Сова Г.В.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Ванюсів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Лютий-квітень,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 за освітнім середовищем: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збір інформації про відповідність шкільних приміщень санітарно-гігієнічним нормам, вимогам охорони праці;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аналіз обладнання навчальних кабінетів, майстерень, спортивних залів, бібліотеки;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огляд наочно-дидактичних матеріалів у кабінетах.</w:t>
            </w:r>
          </w:p>
          <w:p w:rsidR="007568D3" w:rsidRPr="006F7E6C" w:rsidRDefault="007568D3" w:rsidP="00BA667F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освітня програма;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технічний паспорт закладу.</w:t>
            </w:r>
          </w:p>
          <w:p w:rsidR="007568D3" w:rsidRPr="006F7E6C" w:rsidRDefault="007568D3" w:rsidP="00BA667F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Кікеля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І.С.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Мороз Г.Ю.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Андрусів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Лютий-травень,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rPr>
          <w:trHeight w:val="2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1.1.3. Здобувачі освіти та працівники закладу освіти</w:t>
            </w:r>
          </w:p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обізнані з вимогами охорони праці, безпеки життєдіяльності, пожежної безпеки, правилами поведінки в умовах</w:t>
            </w:r>
          </w:p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надзвичайних ситуацій і дотримуються їх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журнали реєстрації інструктажів з питань охорони праці та безпеки життєдіяльності;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накази;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річний план роботи закладу;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плани роботи класних керівників.</w:t>
            </w:r>
          </w:p>
          <w:p w:rsidR="007568D3" w:rsidRPr="006F7E6C" w:rsidRDefault="007568D3" w:rsidP="00BA667F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працівників закладу).</w:t>
            </w:r>
          </w:p>
          <w:p w:rsidR="007568D3" w:rsidRPr="006F7E6C" w:rsidRDefault="007568D3" w:rsidP="00BA667F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позаурочних заходів.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Кікеля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І.С.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Баран Г.П.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Мороз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Лютий-травень, </w:t>
            </w:r>
          </w:p>
          <w:p w:rsidR="007568D3" w:rsidRPr="00CB5710" w:rsidRDefault="007568D3" w:rsidP="00BA667F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щодо реагування на нещасні випадки, травмування учасників освітнього процесу;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 підвищення кваліфікації педагогів з питань надання </w:t>
            </w:r>
            <w:proofErr w:type="spellStart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домедичної</w:t>
            </w:r>
            <w:proofErr w:type="spellEnd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допомоги.</w:t>
            </w:r>
          </w:p>
          <w:p w:rsidR="007568D3" w:rsidRPr="006F7E6C" w:rsidRDefault="007568D3" w:rsidP="00BA667F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Кікеля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І.С.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Баран Г.П.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Мороз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Лютий-травень,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1.1.5. У закладі освіти створюються умови для харчування здобувачів освіти і працівників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 за освітнім середовищем 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обладнання харчоблоку, дотримання санітарно-гігієнічних вимог;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дизайн їдальні;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аналіз режиму харчування;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аналіз меню.</w:t>
            </w:r>
          </w:p>
          <w:p w:rsidR="007568D3" w:rsidRPr="006F7E6C" w:rsidRDefault="007568D3" w:rsidP="00BA667F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батьків, педпрацівників).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Кікеля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І.С.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Василащук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Л.В.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Піх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Лютий-травень,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1.1.6. У закладі освіти створюються умови для безпечного використання мережі Інтернет, в учасників освітнього</w:t>
            </w:r>
          </w:p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процесу формуються навички безпечної поведінки в Інтернеті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 використанням інтернет-ресурсів учнями на </w:t>
            </w:r>
            <w:proofErr w:type="spellStart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уроках</w:t>
            </w:r>
            <w:proofErr w:type="spellEnd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в позаурочний час у закладі;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 та позаурочних заходів (звертання до теми безпечного користування Інтернетом).</w:t>
            </w:r>
          </w:p>
          <w:p w:rsidR="007568D3" w:rsidRPr="006F7E6C" w:rsidRDefault="007568D3" w:rsidP="00BA667F">
            <w:pPr>
              <w:tabs>
                <w:tab w:val="left" w:pos="601"/>
              </w:tabs>
              <w:ind w:right="-108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Опитування: (анкетування учнів, батьків, педпрацівників).</w:t>
            </w:r>
          </w:p>
          <w:p w:rsidR="007568D3" w:rsidRPr="006F7E6C" w:rsidRDefault="007568D3" w:rsidP="00BA667F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Моніторинг веб-сайту закладу.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Кікеля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І.С.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Мороз М.В.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Адамик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Лютий-травень,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rPr>
          <w:trHeight w:val="32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1.1.7. У закладі освіти застосовуються підходи для</w:t>
            </w:r>
          </w:p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адаптації та інтеграції здобувачів освіти до освітнього процесу, професійної адаптації працівників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педагогів, учнів, батьків).</w:t>
            </w:r>
          </w:p>
          <w:p w:rsidR="007568D3" w:rsidRPr="006F7E6C" w:rsidRDefault="007568D3" w:rsidP="00BA667F">
            <w:pPr>
              <w:tabs>
                <w:tab w:val="left" w:pos="601"/>
              </w:tabs>
              <w:ind w:left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Інтерв’ю з практичним психологом.</w:t>
            </w:r>
          </w:p>
          <w:p w:rsidR="007568D3" w:rsidRPr="006F7E6C" w:rsidRDefault="007568D3" w:rsidP="00BA667F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річний план роботи закладу;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 роботи практичного психолога;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накази про адаптацію учнів 1,5, 9 класів;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накази про організацію наставництва у школі;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 заходів щодо роботи з молодими педагогами.</w:t>
            </w:r>
          </w:p>
          <w:p w:rsidR="007568D3" w:rsidRPr="006F7E6C" w:rsidRDefault="007568D3" w:rsidP="00BA667F">
            <w:pPr>
              <w:tabs>
                <w:tab w:val="left" w:pos="601"/>
              </w:tabs>
              <w:ind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601"/>
              </w:tabs>
              <w:ind w:left="0" w:firstLine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 (адаптація новоприбулих учнів, учнів 1, 5, 9 класів, надання методичної допомоги молодим учителям).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Фецич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Андрусів Н.В.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Лютий-травень,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rPr>
          <w:trHeight w:val="24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pStyle w:val="a9"/>
              <w:numPr>
                <w:ilvl w:val="1"/>
                <w:numId w:val="3"/>
              </w:num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Створення освітнього  середовища, вільного від будь-яких форм насильства та дискримінації</w:t>
            </w:r>
          </w:p>
        </w:tc>
      </w:tr>
      <w:tr w:rsidR="007568D3" w:rsidRPr="006F7E6C" w:rsidTr="00BA667F">
        <w:trPr>
          <w:trHeight w:val="1272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proofErr w:type="spellStart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булінгу</w:t>
            </w:r>
            <w:proofErr w:type="spellEnd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закладі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накази;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протоколи засідань педрад;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план заходів з протидії </w:t>
            </w:r>
            <w:proofErr w:type="spellStart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булінгу</w:t>
            </w:r>
            <w:proofErr w:type="spellEnd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(цькуванню);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порядок подання і розгляду заяв щодо </w:t>
            </w:r>
            <w:proofErr w:type="spellStart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булінгу</w:t>
            </w:r>
            <w:proofErr w:type="spellEnd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реагування на доведені випадки </w:t>
            </w:r>
            <w:proofErr w:type="spellStart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булінгу</w:t>
            </w:r>
            <w:proofErr w:type="spellEnd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педагогів, учнів, батьків).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Інтерв’ю з практичним психологом, соціальним педагогом.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освітнім середовищем (поведінкою учнів, наявністю інформаційної наочності у приміщеннях закладу, на веб-сайті);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 та позаурочних заходів.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Фецич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Василащук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Л.В.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Баран Г.П.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Лютий-травень,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педагогів, учнів).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Інтерв’ю з педагогом-організатором.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>за освітнім середовищем (поведінкою учнів, наявністю інформації про правила поведінки у приміщеннях закладу, на веб-сайті);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ab/>
              <w:t>за проведенням навчальних занять та позаурочних заходів.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Фецич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Мороз Г.Ю.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Адамик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1.2.3. Керівництво закладу, педагогічні працівники протидіють </w:t>
            </w:r>
            <w:proofErr w:type="spellStart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булінгу</w:t>
            </w:r>
            <w:proofErr w:type="spellEnd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(цькуванню), іншому насильству, дотримуються порядку реагування на їх прояви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річний план роботи закладу;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плани роботи класних керівників;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плани роботи психолога, соціального педагога;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сертифікати про підвищення кваліфікації педагогічних працівників з проблеми запобігання боулінгу;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журнал обліку звернень про випадки боулінгу;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журнал обліку навчальних занять.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педагогів, учнів, батьків).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Інтерв’ю з соціальним педагогом та практичним психологом.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Фецич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Андрусів Н.В.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AF7357" w:rsidRDefault="007568D3" w:rsidP="00BA667F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 xml:space="preserve">1.3. Формування інклюзивного, розвивального та мотивуючого до навчання 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освітнього простору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педагогів, учнів, батьків).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 за освітнім середовищем.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 дій з покращення доступності та універсального дизайну.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Кікеля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І.С.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Сова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Лютий-травень,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1.3.4. Освітнє середовище мотивує здобувачів освіти до оволодіння ключовими </w:t>
            </w:r>
            <w:proofErr w:type="spellStart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компетентностями</w:t>
            </w:r>
            <w:proofErr w:type="spellEnd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та наскрізними уміннями, ведення здорового способу життя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   Стратегія розвитку закладу;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   річний план роботи.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педагогів, учнів, анкетування батьків).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освітнім середовищем (динамічність, мотивування, облаштування ігрових зон, зон відпочинку, проведення занять поза межами класу);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 (наскрізне включення тем про здоровий спосіб життя, правила екологічної поведінки), занять спортивних гуртків, позаурочних заходів.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Андрусів Н.В.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Мороз Г.Ю.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Лютий-травень,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1.3.5. У закладі освіти створено простір інформаційної взаємодії та соціально-культурної комунікації учасників освітнього процесу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   Стратегія розвитку закладу;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   річний план роботи;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   план роботи шкільної бібліотеки.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 за освітнім середовищем: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відвідування шкільної бібліотеки учнями, педагогами;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оформлення та обладнання приміщення бібліотеки.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педагогів, учнів).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Інтерв’ю зі шкільним </w:t>
            </w:r>
            <w:proofErr w:type="spellStart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бібліотекарем</w:t>
            </w:r>
            <w:proofErr w:type="spellEnd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Фецич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Лютий-травень,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Напрям 2. Система оцінювання здобувачів освіти</w:t>
            </w:r>
          </w:p>
        </w:tc>
      </w:tr>
      <w:tr w:rsidR="007568D3" w:rsidRPr="006F7E6C" w:rsidTr="00BA667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2.1. 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накази,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оприлюднені критерії оцінювання.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анкетування учнів,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анкетування педагогів,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анкетування батьків.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Мороз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Андрусів Н.В.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Василащук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Лютий-травень,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2.1.2. Система оцінювання в закладі освіти сприяє реалізації </w:t>
            </w:r>
            <w:proofErr w:type="spellStart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компетентнісного</w:t>
            </w:r>
            <w:proofErr w:type="spellEnd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підходу до навчання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критерії оцінювання навчальних досягнень учнів;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 методичної роботи закладу;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протоколи засідань педрад.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Мороз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Андрусів Н.В.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Мороз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Лютий-травень,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2.1.3. Здобувачі освіти вважають оцінювання результатів навчання справедливим і об’єктивним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батьків).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Травень,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2022</w:t>
            </w:r>
          </w:p>
        </w:tc>
      </w:tr>
      <w:tr w:rsidR="007568D3" w:rsidRPr="006F7E6C" w:rsidTr="00BA667F">
        <w:trPr>
          <w:trHeight w:val="27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AF7357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2.2. Застосування внутрішнього моніторингу, що передбачає систематичне відстеження та коригування результатів на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вчання кожного здобувача освіти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2.2.1. У закладі освіти здійснюється аналіз результатів навчання здобувачів освіти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аналітичні звіти;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накази;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протоколи засідань педагогічної ради, методичних об’єднань.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Моніторинг: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навчальних досягнень учнів;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результатів ДПА.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Фецич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Мороз Г.Ю.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Андрусів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2.2.2. У закладі освіти впроваджується система</w:t>
            </w:r>
          </w:p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формувального оцінювання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2.3. 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самооцінювання</w:t>
            </w:r>
            <w:proofErr w:type="spellEnd"/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2.3.1. Заклад освіти сприяє формуванню у здобувачів освіти відповідального ставлення до результатів навчання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річний план роботи закладу;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Положення про внутрішню систему забезпечення якості освітньої діяльності;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плани роботи класних керівників, соціального педагога (профорієнтаційні заходи).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занять,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за проведенням позаурочних заходів.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Андрусів Н.В.</w:t>
            </w:r>
          </w:p>
          <w:p w:rsidR="007568D3" w:rsidRPr="00F76ECC" w:rsidRDefault="007568D3" w:rsidP="00BA667F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Мороз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2.3.2. Заклад освіти забезпечує </w:t>
            </w:r>
            <w:proofErr w:type="spellStart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самооцінювання</w:t>
            </w:r>
            <w:proofErr w:type="spellEnd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та </w:t>
            </w:r>
            <w:proofErr w:type="spellStart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взаємооцінювання</w:t>
            </w:r>
            <w:proofErr w:type="spellEnd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здобувачів освіти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Андрусів Н.В.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Мороз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Напрям 3.</w:t>
            </w: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Оцінювання педагогічної діяльності педагогічних працівників</w:t>
            </w:r>
          </w:p>
        </w:tc>
      </w:tr>
      <w:tr w:rsidR="007568D3" w:rsidRPr="006F7E6C" w:rsidTr="00BA667F">
        <w:trPr>
          <w:trHeight w:val="24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компетентностей</w:t>
            </w:r>
            <w:proofErr w:type="spellEnd"/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здобувачів освіти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3.1.1. Педагогічні працівники планують свою діяльність, аналізують її результативність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календарно-тематичні плани;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плани роботи методичних об’єднань.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3.1.2. Педагогічні працівники застосовують освітні технології, спрямовані на формування ключових </w:t>
            </w:r>
            <w:proofErr w:type="spellStart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компетентностей</w:t>
            </w:r>
            <w:proofErr w:type="spellEnd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і наскрізних умінь здобувачів освіти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календарно-тематичні плани;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результати контрольних робіт;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протоколи засідань педрад;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накази;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плани роботи методичних об’єднань.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Опитування (анкетування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527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індивідуальні навчальні плани.</w:t>
            </w:r>
          </w:p>
          <w:p w:rsidR="007568D3" w:rsidRPr="006F7E6C" w:rsidRDefault="007568D3" w:rsidP="00BA667F">
            <w:pPr>
              <w:tabs>
                <w:tab w:val="left" w:pos="527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3.1.4. 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аналіз методичних розробок, публікацій, додаткових інформаційних розробок для проведення уроків, перевірочних робіт, завдань для самостійної роботи;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ознайомлення зі створеними освітніми ресурсами для дистанційної роботи.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Фецич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Баран Г.П.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Василащук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rPr>
          <w:trHeight w:val="24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3.1.5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позаурочних заходів.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3.1.6. Педагогічні працівники використовують інформаційно-комунікаційні технології в освітньому процесі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електронні освітні ресурси;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протоколи засідань педагогічної ради;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плани підвищення кваліфікації педагогічних працівників.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rPr>
          <w:trHeight w:val="100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ind w:right="-108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3.2.1. Педагогічні працівники сприяють формуванню, забезпечують власний професійний розвиток і підвищення кваліфікації, у тому числі щодо </w:t>
            </w:r>
            <w:proofErr w:type="spellStart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методик</w:t>
            </w:r>
            <w:proofErr w:type="spellEnd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роботи з</w:t>
            </w:r>
          </w:p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дітьми з особливими освітніми потребами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 підвищення кваліфікації педагогічних працівників;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свідоцтва і сертифікати про підвищення кваліфікації;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протоколи засідань педагогічної ради;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річний план роботи закладу.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Мороз М.В.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Василащук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Л.В.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rPr>
          <w:trHeight w:val="240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3.2.2. Педагогічні працівники здійснюють інноваційну освітню діяльність, беруть участь у освітніх проектах, залучаються до роботи як освітні експерти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свідоцтва та сертифікати освітніх експертів;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публікації педагогічних працівників.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3.3</w:t>
            </w: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Налагодження співпраці зі здобувачами освіти, їх батьками, працівниками закладу освіти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3.3.1. Педагогічні працівники діють на засадах педагогіки партнерства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позаурочних заходів.</w:t>
            </w:r>
          </w:p>
          <w:p w:rsidR="007568D3" w:rsidRPr="006F7E6C" w:rsidRDefault="007568D3" w:rsidP="00BA667F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педагогів).</w:t>
            </w:r>
          </w:p>
          <w:p w:rsidR="007568D3" w:rsidRPr="006F7E6C" w:rsidRDefault="007568D3" w:rsidP="00BA667F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Інтерв’ю з представниками учнівського самоврядування.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Фецич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Сова Г.В.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Ванюсів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3.3.2. Педагогічні працівники співпрацюють з батьками здобувачів освіти з питань організації освітнього процесу, </w:t>
            </w: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забезпечують постійний зворотній зв’язок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Опитування (анкетування батьків, педагогів).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Фецич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Сова Г.В.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Ванюсів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3.3.3. У закладі освіти існує практика педагогічного</w:t>
            </w:r>
          </w:p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наставництва, </w:t>
            </w:r>
            <w:proofErr w:type="spellStart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взаємонавчання</w:t>
            </w:r>
            <w:proofErr w:type="spellEnd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та інших форм професійної</w:t>
            </w:r>
          </w:p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співпраці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накази;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протоколи засідання педагогічної ради і нарад при директорові;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 методичної роботи закладу.</w:t>
            </w:r>
          </w:p>
          <w:p w:rsidR="007568D3" w:rsidRPr="006F7E6C" w:rsidRDefault="007568D3" w:rsidP="00BA667F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Pr="006F7E6C" w:rsidRDefault="007568D3" w:rsidP="00BA667F">
            <w:pPr>
              <w:pStyle w:val="a9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E328C7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</w:t>
            </w: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3.4.</w:t>
            </w: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Положення про академічну доброчесність у закладі;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протоколи засідань педагогічної ради, методичних об’єднань.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педагогів).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Фецич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Андрусів Н.В.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3.4.2. Педагогічні працівники сприяють дотриманню академічної доброчесності здобувачами освіти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позаурочних заходів.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педагогів).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матеріали контрольних та самостійних робіт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Фецич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Андрусів Н.В.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rPr>
          <w:trHeight w:val="285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Напрям 4.</w:t>
            </w: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Управлінські процеси закладу освіти</w:t>
            </w:r>
          </w:p>
        </w:tc>
      </w:tr>
      <w:tr w:rsidR="007568D3" w:rsidRPr="006F7E6C" w:rsidTr="00BA667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4.1.Наявність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Стратегія розвитку закладу;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Статут закладу освіти;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освітня програма;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протоколи засідань педагогічної ради;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наказ про закріплення території обслуговування.</w:t>
            </w:r>
          </w:p>
          <w:p w:rsidR="007568D3" w:rsidRPr="006F7E6C" w:rsidRDefault="007568D3" w:rsidP="00BA667F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Андрусів Н.В.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4.1.2.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Стратегія розвитку закладу;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 роботи закладу на навчальний рік;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освітня програма;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протоколи засідань педагогічної ради;</w:t>
            </w:r>
          </w:p>
          <w:p w:rsidR="007568D3" w:rsidRPr="006F7E6C" w:rsidRDefault="007568D3" w:rsidP="00BA667F">
            <w:pPr>
              <w:tabs>
                <w:tab w:val="left" w:pos="464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Андрусів Н.В.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rPr>
          <w:trHeight w:val="161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4.1.3. У закладі освіти здійснюється </w:t>
            </w:r>
            <w:proofErr w:type="spellStart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самооцінювання</w:t>
            </w:r>
            <w:proofErr w:type="spellEnd"/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якості освітньої діяльності на основі стратегії (політики) і</w:t>
            </w:r>
          </w:p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процедур забезпечення якості освіти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 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Положення про внутрішню систему забезпечення якості освіти;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Стратегія розвитку закладу;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річний звіт про роботу закладу;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 роботи закладу на навчальний рік;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протоколи засідань педагогічної ради.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Андрусів Н.В.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4.1.4. Керівництво закладу освіти планує та здійснює заходи щодо утримання у належному стані будівель, приміщень,</w:t>
            </w:r>
          </w:p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обладнання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річний план роботи закладу;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фінансові звіти;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кошторис;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інвентарна книга.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 за освітнім середовищем: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аналіз розвитку матеріально-технічної бази;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аналіз прозорості фінансових операцій.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педагогічних працівників, батьків).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Кікеля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І.С.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4.2.Формування відносин довіри, прозорості, дотримання етичних норм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журнал реєстрації звернень громадян;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накази керівника з питань основної діяльності;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накази керівника з кадрових питань.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педагогічних працівників, батьків).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Інтерв’ю з практичним психологом, соціальним педагогом.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Сова Г.В.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Ванюсів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 за освітнім середовищем: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аналіз веб-сайту закладу;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аналіз інформаційних стендів.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батьків).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Адамик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4.3.Ефективність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4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49"/>
              </w:tabs>
              <w:ind w:left="0" w:firstLine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6F7E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штатний розпис;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49"/>
              </w:tabs>
              <w:ind w:left="0" w:firstLine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6F7E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освітня програма;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49"/>
              </w:tabs>
              <w:ind w:left="0" w:firstLine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6F7E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статистичні звіти.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Демчак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Г.Ю.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lastRenderedPageBreak/>
              <w:t>4.3.2.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4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4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накази.</w:t>
            </w:r>
          </w:p>
          <w:p w:rsidR="007568D3" w:rsidRPr="006F7E6C" w:rsidRDefault="007568D3" w:rsidP="00BA667F">
            <w:pPr>
              <w:tabs>
                <w:tab w:val="left" w:pos="44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педагогічних працівників).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Василащук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Л.В.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Фецич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4.3.3. Керівництво закладу освіти сприяє підвищенню кваліфікації педагогічних працівників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4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4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плани підвищення кваліфікації педагогічних працівників закладу;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4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протоколи засідань педрад.</w:t>
            </w:r>
          </w:p>
          <w:p w:rsidR="007568D3" w:rsidRPr="006F7E6C" w:rsidRDefault="007568D3" w:rsidP="00BA667F">
            <w:pPr>
              <w:tabs>
                <w:tab w:val="left" w:pos="44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педагогів).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Василащук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Л.В.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Фецич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4.4.Організація освітнього процесу на засадах </w:t>
            </w:r>
            <w:proofErr w:type="spellStart"/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людиноцентризму</w:t>
            </w:r>
            <w:proofErr w:type="spellEnd"/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Статут закладу;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Правила внутрішнього розпорядку;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освітня програма.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педагогів, батьків).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Фецич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Сова Г.В.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Ванюсів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протоколи засідань педрад;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протоколи нарад при директору.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педагогів, батьків).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Фецич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Сова Г.В.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Ванюсів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4.4.3. Керівництво закладу освіти створює умови для розвитку громадського самоврядування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6F7E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6F7E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Статут закладу.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педагогів, батьків).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Інтерв’ю з представниками самоврядування.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протоколи засідань педрад;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звернення учасників освітнього процесу;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річний план роботи закладу;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річний звіт про діяльність закладу.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педагогів, батьків).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Інтерв’ю з представниками самоврядування.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Фецич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Сова Г.В.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Ванюсів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widowControl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4.4.5. Режим роботи закладу освіти та розклад занять враховують вікові особливості здобувачів освіти, відповідають їх освітнім потребам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режим роботи закладу,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Статут закладу,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освітня програма,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розклад занять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батьків).</w:t>
            </w:r>
          </w:p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Інтерв’ю з представниками самоврядування.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Фецич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Сова Г.В.</w:t>
            </w:r>
          </w:p>
          <w:p w:rsidR="007568D3" w:rsidRPr="00D12159" w:rsidRDefault="007568D3" w:rsidP="00BA667F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Ванюсів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D3" w:rsidRPr="006F7E6C" w:rsidRDefault="007568D3" w:rsidP="00BA667F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4.4.6. У закладі освіти створюються  умови для реалізації індивідуальних освітніх траєкторій здобувачів освіти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59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індивідуальні навчальні плани;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протоколи засідань педрад;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протоколи засідань методичних об’єднань;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журнал реєстрації звернень громадян.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Дитиняк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Г.З.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Барновська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М.М.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Герега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4.5. Формування та забезпечення реалізації політики академічної доброчесності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4.5.1. Заклад освіти впроваджує політику академічної доброчесності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80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Положення про академічну доброчесність;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критерії оцінювання учнів;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протоколи засідання педрад;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річний план роботи закладу;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накази.</w:t>
            </w:r>
          </w:p>
          <w:p w:rsidR="007568D3" w:rsidRPr="006F7E6C" w:rsidRDefault="007568D3" w:rsidP="00BA667F">
            <w:pPr>
              <w:tabs>
                <w:tab w:val="left" w:pos="480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навчальними заняттями;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аналіз результатів творчої діяльності учнів, педпрацівників.</w:t>
            </w:r>
          </w:p>
          <w:p w:rsidR="007568D3" w:rsidRPr="006F7E6C" w:rsidRDefault="007568D3" w:rsidP="00BA667F">
            <w:pPr>
              <w:tabs>
                <w:tab w:val="left" w:pos="480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педагогів, батьків).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Андрусів Н.В.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Мороз М.В.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Василащук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Л.В.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Баран Г.П.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Мороз Г.Ю.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  <w:tr w:rsidR="007568D3" w:rsidRPr="006F7E6C" w:rsidTr="00BA667F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4.5.2. Керівництво закладу освіти сприяє формуванню в учасників освітнього процесу негативного ставлення до корупції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Pr="006F7E6C" w:rsidRDefault="007568D3" w:rsidP="00BA667F">
            <w:pPr>
              <w:tabs>
                <w:tab w:val="left" w:pos="480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Вивчення документації: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річний план роботи закладу.</w:t>
            </w:r>
          </w:p>
          <w:p w:rsidR="007568D3" w:rsidRPr="006F7E6C" w:rsidRDefault="007568D3" w:rsidP="00BA667F">
            <w:pPr>
              <w:tabs>
                <w:tab w:val="left" w:pos="480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Опитування (анкетування учнів, педагогів, батьків).</w:t>
            </w:r>
          </w:p>
          <w:p w:rsidR="007568D3" w:rsidRPr="006F7E6C" w:rsidRDefault="007568D3" w:rsidP="00BA667F">
            <w:pPr>
              <w:tabs>
                <w:tab w:val="left" w:pos="480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Спостереження: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навчальних занять;</w:t>
            </w:r>
          </w:p>
          <w:p w:rsidR="007568D3" w:rsidRPr="006F7E6C" w:rsidRDefault="007568D3" w:rsidP="00BA667F">
            <w:pPr>
              <w:pStyle w:val="a9"/>
              <w:numPr>
                <w:ilvl w:val="0"/>
                <w:numId w:val="1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F7E6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проведенням позаурочних заходів.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Андрусів Н.В.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Мороз М.В.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Василащук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Л.В.</w:t>
            </w:r>
          </w:p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Баран Г.П.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Мороз Г.Ю.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D3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Березень-травень, </w:t>
            </w:r>
          </w:p>
          <w:p w:rsidR="007568D3" w:rsidRPr="006F7E6C" w:rsidRDefault="007568D3" w:rsidP="00BA667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28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2022</w:t>
            </w:r>
          </w:p>
        </w:tc>
      </w:tr>
    </w:tbl>
    <w:p w:rsidR="007568D3" w:rsidRPr="006F7E6C" w:rsidRDefault="007568D3" w:rsidP="007568D3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7568D3" w:rsidRPr="006F7E6C" w:rsidRDefault="007568D3" w:rsidP="007568D3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bookmarkStart w:id="0" w:name="_GoBack"/>
      <w:bookmarkEnd w:id="0"/>
    </w:p>
    <w:sectPr w:rsidR="007568D3" w:rsidRPr="006F7E6C" w:rsidSect="002235D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D52"/>
    <w:multiLevelType w:val="multilevel"/>
    <w:tmpl w:val="2CA4DC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5844C22"/>
    <w:multiLevelType w:val="hybridMultilevel"/>
    <w:tmpl w:val="D568AEE6"/>
    <w:lvl w:ilvl="0" w:tplc="409ACA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41852"/>
    <w:multiLevelType w:val="multilevel"/>
    <w:tmpl w:val="5630C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2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0FC22D4"/>
    <w:multiLevelType w:val="hybridMultilevel"/>
    <w:tmpl w:val="3A58A37C"/>
    <w:lvl w:ilvl="0" w:tplc="F90E3EB6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7766F"/>
    <w:multiLevelType w:val="multilevel"/>
    <w:tmpl w:val="AC1E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5234E"/>
    <w:multiLevelType w:val="multilevel"/>
    <w:tmpl w:val="483C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821E47"/>
    <w:multiLevelType w:val="multilevel"/>
    <w:tmpl w:val="A88C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82690"/>
    <w:multiLevelType w:val="multilevel"/>
    <w:tmpl w:val="5736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94849"/>
    <w:multiLevelType w:val="multilevel"/>
    <w:tmpl w:val="802C7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890C38"/>
    <w:multiLevelType w:val="multilevel"/>
    <w:tmpl w:val="F9C2121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7BA83331"/>
    <w:multiLevelType w:val="multilevel"/>
    <w:tmpl w:val="14A8C45E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05" w:hanging="7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87"/>
    <w:rsid w:val="00002474"/>
    <w:rsid w:val="001137DD"/>
    <w:rsid w:val="002034F2"/>
    <w:rsid w:val="00232F03"/>
    <w:rsid w:val="00331843"/>
    <w:rsid w:val="00391887"/>
    <w:rsid w:val="00433CBF"/>
    <w:rsid w:val="004750A8"/>
    <w:rsid w:val="0048650E"/>
    <w:rsid w:val="005364A5"/>
    <w:rsid w:val="00613202"/>
    <w:rsid w:val="00631A27"/>
    <w:rsid w:val="006F4B5B"/>
    <w:rsid w:val="007568D3"/>
    <w:rsid w:val="007A5296"/>
    <w:rsid w:val="007F4EA6"/>
    <w:rsid w:val="00840847"/>
    <w:rsid w:val="008D682D"/>
    <w:rsid w:val="009A1CDD"/>
    <w:rsid w:val="009B6D2F"/>
    <w:rsid w:val="00A16AF0"/>
    <w:rsid w:val="00A316FC"/>
    <w:rsid w:val="00A34C1E"/>
    <w:rsid w:val="00A46CE5"/>
    <w:rsid w:val="00AC411E"/>
    <w:rsid w:val="00B80197"/>
    <w:rsid w:val="00B9683B"/>
    <w:rsid w:val="00BC2AFA"/>
    <w:rsid w:val="00C54048"/>
    <w:rsid w:val="00DA696B"/>
    <w:rsid w:val="00DC06B4"/>
    <w:rsid w:val="00E8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357C4-B6BA-4F70-8197-FF171D60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DD"/>
  </w:style>
  <w:style w:type="paragraph" w:styleId="1">
    <w:name w:val="heading 1"/>
    <w:basedOn w:val="a"/>
    <w:next w:val="a"/>
    <w:link w:val="10"/>
    <w:qFormat/>
    <w:rsid w:val="007568D3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qFormat/>
    <w:rsid w:val="007568D3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qFormat/>
    <w:rsid w:val="007568D3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nhideWhenUsed/>
    <w:qFormat/>
    <w:rsid w:val="00232F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7568D3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qFormat/>
    <w:rsid w:val="007568D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9188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32F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qFormat/>
    <w:rsid w:val="00C5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54048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2255,baiaagaaboqcaaadmgqaaawobaaaaaaaaaaaaaaaaaaaaaaaaaaaaaaaaaaaaaaaaaaaaaaaaaaaaaaaaaaaaaaaaaaaaaaaaaaaaaaaaaaaaaaaaaaaaaaaaaaaaaaaaaaaaaaaaaaaaaaaaaaaaaaaaaaaaaaaaaaaaaaaaaaaaaaaaaaaaaaaaaaaaaaaaaaaaaaaaaaaaaaaaaaaaaaaaaaaaaaaaaaaaaaa"/>
    <w:basedOn w:val="a0"/>
    <w:rsid w:val="008D682D"/>
  </w:style>
  <w:style w:type="character" w:styleId="a7">
    <w:name w:val="Emphasis"/>
    <w:basedOn w:val="a0"/>
    <w:uiPriority w:val="20"/>
    <w:qFormat/>
    <w:rsid w:val="008D682D"/>
    <w:rPr>
      <w:i/>
      <w:iCs/>
    </w:rPr>
  </w:style>
  <w:style w:type="paragraph" w:customStyle="1" w:styleId="FR2">
    <w:name w:val="FR2"/>
    <w:rsid w:val="00A46CE5"/>
    <w:pPr>
      <w:widowControl w:val="0"/>
      <w:spacing w:after="0" w:line="300" w:lineRule="auto"/>
      <w:ind w:left="400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568D3"/>
    <w:rPr>
      <w:rFonts w:ascii="Calibri" w:eastAsia="Calibri" w:hAnsi="Calibri" w:cs="Calibri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rsid w:val="007568D3"/>
    <w:rPr>
      <w:rFonts w:ascii="Calibri" w:eastAsia="Calibri" w:hAnsi="Calibri" w:cs="Calibri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7568D3"/>
    <w:rPr>
      <w:rFonts w:ascii="Calibri" w:eastAsia="Calibri" w:hAnsi="Calibri" w:cs="Calibri"/>
      <w:b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rsid w:val="007568D3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rsid w:val="007568D3"/>
    <w:rPr>
      <w:rFonts w:ascii="Calibri" w:eastAsia="Calibri" w:hAnsi="Calibri" w:cs="Calibri"/>
      <w:b/>
      <w:sz w:val="20"/>
      <w:szCs w:val="20"/>
      <w:lang w:eastAsia="uk-UA"/>
    </w:rPr>
  </w:style>
  <w:style w:type="table" w:styleId="a8">
    <w:name w:val="Table Grid"/>
    <w:basedOn w:val="a1"/>
    <w:uiPriority w:val="59"/>
    <w:rsid w:val="0075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56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8D3"/>
    <w:rPr>
      <w:i/>
      <w:iCs/>
      <w:color w:val="4F81BD" w:themeColor="accent1"/>
    </w:rPr>
  </w:style>
  <w:style w:type="character" w:styleId="ab">
    <w:name w:val="Intense Reference"/>
    <w:basedOn w:val="a0"/>
    <w:uiPriority w:val="32"/>
    <w:qFormat/>
    <w:rsid w:val="007568D3"/>
    <w:rPr>
      <w:b/>
      <w:bCs/>
      <w:smallCaps/>
      <w:color w:val="4F81BD" w:themeColor="accent1"/>
      <w:spacing w:val="5"/>
    </w:rPr>
  </w:style>
  <w:style w:type="character" w:customStyle="1" w:styleId="ac">
    <w:name w:val="Верхний колонтитул Знак"/>
    <w:basedOn w:val="a0"/>
    <w:uiPriority w:val="99"/>
    <w:qFormat/>
    <w:rsid w:val="007568D3"/>
  </w:style>
  <w:style w:type="character" w:customStyle="1" w:styleId="ad">
    <w:name w:val="Нижний колонтитул Знак"/>
    <w:basedOn w:val="a0"/>
    <w:uiPriority w:val="99"/>
    <w:qFormat/>
    <w:rsid w:val="007568D3"/>
  </w:style>
  <w:style w:type="paragraph" w:customStyle="1" w:styleId="ae">
    <w:name w:val="Заголовок"/>
    <w:basedOn w:val="a"/>
    <w:next w:val="af"/>
    <w:qFormat/>
    <w:rsid w:val="007568D3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uk-UA"/>
    </w:rPr>
  </w:style>
  <w:style w:type="paragraph" w:styleId="af">
    <w:name w:val="Body Text"/>
    <w:basedOn w:val="a"/>
    <w:link w:val="af0"/>
    <w:rsid w:val="007568D3"/>
    <w:pPr>
      <w:spacing w:after="140"/>
    </w:pPr>
    <w:rPr>
      <w:rFonts w:ascii="Calibri" w:eastAsia="Calibri" w:hAnsi="Calibri" w:cs="Calibri"/>
      <w:lang w:eastAsia="uk-UA"/>
    </w:rPr>
  </w:style>
  <w:style w:type="character" w:customStyle="1" w:styleId="af0">
    <w:name w:val="Основний текст Знак"/>
    <w:basedOn w:val="a0"/>
    <w:link w:val="af"/>
    <w:rsid w:val="007568D3"/>
    <w:rPr>
      <w:rFonts w:ascii="Calibri" w:eastAsia="Calibri" w:hAnsi="Calibri" w:cs="Calibri"/>
      <w:lang w:eastAsia="uk-UA"/>
    </w:rPr>
  </w:style>
  <w:style w:type="paragraph" w:styleId="af1">
    <w:name w:val="List"/>
    <w:basedOn w:val="af"/>
    <w:rsid w:val="007568D3"/>
    <w:rPr>
      <w:rFonts w:cs="Arial"/>
    </w:rPr>
  </w:style>
  <w:style w:type="paragraph" w:styleId="af2">
    <w:name w:val="caption"/>
    <w:basedOn w:val="a"/>
    <w:qFormat/>
    <w:rsid w:val="007568D3"/>
    <w:pPr>
      <w:suppressLineNumbers/>
      <w:spacing w:before="120" w:after="120"/>
    </w:pPr>
    <w:rPr>
      <w:rFonts w:ascii="Calibri" w:eastAsia="Calibri" w:hAnsi="Calibri" w:cs="Arial"/>
      <w:i/>
      <w:iCs/>
      <w:sz w:val="24"/>
      <w:szCs w:val="24"/>
      <w:lang w:eastAsia="uk-UA"/>
    </w:rPr>
  </w:style>
  <w:style w:type="paragraph" w:customStyle="1" w:styleId="af3">
    <w:name w:val="Покажчик"/>
    <w:basedOn w:val="a"/>
    <w:qFormat/>
    <w:rsid w:val="007568D3"/>
    <w:pPr>
      <w:suppressLineNumbers/>
    </w:pPr>
    <w:rPr>
      <w:rFonts w:ascii="Calibri" w:eastAsia="Calibri" w:hAnsi="Calibri" w:cs="Arial"/>
      <w:lang w:eastAsia="uk-UA"/>
    </w:rPr>
  </w:style>
  <w:style w:type="paragraph" w:styleId="af4">
    <w:name w:val="Title"/>
    <w:basedOn w:val="a"/>
    <w:next w:val="a"/>
    <w:link w:val="af5"/>
    <w:qFormat/>
    <w:rsid w:val="007568D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f5">
    <w:name w:val="Назва Знак"/>
    <w:basedOn w:val="a0"/>
    <w:link w:val="af4"/>
    <w:rsid w:val="007568D3"/>
    <w:rPr>
      <w:rFonts w:ascii="Calibri" w:eastAsia="Calibri" w:hAnsi="Calibri" w:cs="Calibri"/>
      <w:b/>
      <w:sz w:val="72"/>
      <w:szCs w:val="72"/>
      <w:lang w:eastAsia="uk-UA"/>
    </w:rPr>
  </w:style>
  <w:style w:type="paragraph" w:styleId="af6">
    <w:name w:val="Subtitle"/>
    <w:basedOn w:val="a"/>
    <w:next w:val="a"/>
    <w:link w:val="af7"/>
    <w:qFormat/>
    <w:rsid w:val="007568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7">
    <w:name w:val="Підзаголовок Знак"/>
    <w:basedOn w:val="a0"/>
    <w:link w:val="af6"/>
    <w:rsid w:val="007568D3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8">
    <w:name w:val="Текст примітки Знак"/>
    <w:basedOn w:val="a0"/>
    <w:link w:val="af9"/>
    <w:uiPriority w:val="99"/>
    <w:semiHidden/>
    <w:rsid w:val="007568D3"/>
    <w:rPr>
      <w:rFonts w:ascii="Calibri" w:eastAsia="Calibri" w:hAnsi="Calibri" w:cs="Calibri"/>
      <w:sz w:val="20"/>
      <w:szCs w:val="20"/>
      <w:lang w:eastAsia="uk-UA"/>
    </w:rPr>
  </w:style>
  <w:style w:type="paragraph" w:styleId="af9">
    <w:name w:val="annotation text"/>
    <w:basedOn w:val="a"/>
    <w:link w:val="af8"/>
    <w:uiPriority w:val="99"/>
    <w:semiHidden/>
    <w:unhideWhenUsed/>
    <w:qFormat/>
    <w:rsid w:val="007568D3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11">
    <w:name w:val="Текст примітки Знак1"/>
    <w:basedOn w:val="a0"/>
    <w:uiPriority w:val="99"/>
    <w:semiHidden/>
    <w:rsid w:val="007568D3"/>
    <w:rPr>
      <w:sz w:val="20"/>
      <w:szCs w:val="20"/>
    </w:rPr>
  </w:style>
  <w:style w:type="paragraph" w:customStyle="1" w:styleId="afa">
    <w:name w:val="Верхній і нижній колонтитули"/>
    <w:basedOn w:val="a"/>
    <w:qFormat/>
    <w:rsid w:val="007568D3"/>
    <w:rPr>
      <w:rFonts w:ascii="Calibri" w:eastAsia="Calibri" w:hAnsi="Calibri" w:cs="Calibri"/>
      <w:lang w:eastAsia="uk-UA"/>
    </w:rPr>
  </w:style>
  <w:style w:type="paragraph" w:styleId="afb">
    <w:name w:val="header"/>
    <w:basedOn w:val="a"/>
    <w:link w:val="afc"/>
    <w:uiPriority w:val="99"/>
    <w:unhideWhenUsed/>
    <w:rsid w:val="007568D3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c">
    <w:name w:val="Верхній колонтитул Знак"/>
    <w:basedOn w:val="a0"/>
    <w:link w:val="afb"/>
    <w:uiPriority w:val="99"/>
    <w:rsid w:val="007568D3"/>
    <w:rPr>
      <w:rFonts w:ascii="Calibri" w:eastAsia="Calibri" w:hAnsi="Calibri" w:cs="Calibri"/>
      <w:lang w:eastAsia="uk-UA"/>
    </w:rPr>
  </w:style>
  <w:style w:type="paragraph" w:styleId="afd">
    <w:name w:val="footer"/>
    <w:basedOn w:val="a"/>
    <w:link w:val="afe"/>
    <w:uiPriority w:val="99"/>
    <w:unhideWhenUsed/>
    <w:rsid w:val="007568D3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e">
    <w:name w:val="Нижній колонтитул Знак"/>
    <w:basedOn w:val="a0"/>
    <w:link w:val="afd"/>
    <w:uiPriority w:val="99"/>
    <w:rsid w:val="007568D3"/>
    <w:rPr>
      <w:rFonts w:ascii="Calibri" w:eastAsia="Calibri" w:hAnsi="Calibri" w:cs="Calibri"/>
      <w:lang w:eastAsia="uk-UA"/>
    </w:rPr>
  </w:style>
  <w:style w:type="table" w:customStyle="1" w:styleId="NormalTable0">
    <w:name w:val="Normal Table0"/>
    <w:rsid w:val="007568D3"/>
    <w:pPr>
      <w:spacing w:after="0" w:line="240" w:lineRule="auto"/>
    </w:pPr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"/>
    <w:basedOn w:val="NormalTable0"/>
    <w:rsid w:val="007568D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15652</Words>
  <Characters>8923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ПК-2</cp:lastModifiedBy>
  <cp:revision>8</cp:revision>
  <cp:lastPrinted>2022-07-06T13:38:00Z</cp:lastPrinted>
  <dcterms:created xsi:type="dcterms:W3CDTF">2022-07-06T13:38:00Z</dcterms:created>
  <dcterms:modified xsi:type="dcterms:W3CDTF">2022-07-07T12:56:00Z</dcterms:modified>
</cp:coreProperties>
</file>