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1C" w:rsidRPr="00A76C1C" w:rsidRDefault="005332E4" w:rsidP="005332E4">
      <w:pPr>
        <w:pStyle w:val="a4"/>
        <w:jc w:val="both"/>
        <w:rPr>
          <w:rFonts w:ascii="Times New Roman" w:eastAsia="Times New Roman" w:hAnsi="Times New Roman" w:cs="Times New Roman"/>
          <w:sz w:val="28"/>
          <w:szCs w:val="28"/>
        </w:rPr>
      </w:pPr>
      <w:r>
        <w:rPr>
          <w:rFonts w:eastAsia="Times New Roman"/>
        </w:rPr>
        <w:t xml:space="preserve">                                                                                             </w:t>
      </w:r>
      <w:r>
        <w:rPr>
          <w:rFonts w:ascii="Times New Roman" w:eastAsia="Times New Roman" w:hAnsi="Times New Roman" w:cs="Times New Roman"/>
          <w:sz w:val="28"/>
          <w:szCs w:val="28"/>
        </w:rPr>
        <w:t>СХВАЛ</w:t>
      </w:r>
      <w:r w:rsidR="00A76C1C" w:rsidRPr="00A76C1C">
        <w:rPr>
          <w:rFonts w:ascii="Times New Roman" w:eastAsia="Times New Roman" w:hAnsi="Times New Roman" w:cs="Times New Roman"/>
          <w:sz w:val="28"/>
          <w:szCs w:val="28"/>
        </w:rPr>
        <w:t>ЕНО</w:t>
      </w:r>
    </w:p>
    <w:p w:rsidR="00A76C1C" w:rsidRPr="00A76C1C" w:rsidRDefault="00A76C1C" w:rsidP="005332E4">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r w:rsidR="005332E4">
        <w:rPr>
          <w:rFonts w:ascii="Times New Roman" w:eastAsia="Times New Roman" w:hAnsi="Times New Roman" w:cs="Times New Roman"/>
          <w:sz w:val="28"/>
          <w:szCs w:val="28"/>
        </w:rPr>
        <w:t xml:space="preserve">  </w:t>
      </w:r>
      <w:r w:rsidRPr="00A76C1C">
        <w:rPr>
          <w:rFonts w:ascii="Times New Roman" w:eastAsia="Times New Roman" w:hAnsi="Times New Roman" w:cs="Times New Roman"/>
          <w:sz w:val="28"/>
          <w:szCs w:val="28"/>
        </w:rPr>
        <w:t>педагогічною радою</w:t>
      </w:r>
    </w:p>
    <w:p w:rsidR="00A76C1C" w:rsidRPr="00A76C1C" w:rsidRDefault="00A76C1C" w:rsidP="005332E4">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r w:rsidR="005332E4">
        <w:rPr>
          <w:rFonts w:ascii="Times New Roman" w:eastAsia="Times New Roman" w:hAnsi="Times New Roman" w:cs="Times New Roman"/>
          <w:sz w:val="28"/>
          <w:szCs w:val="28"/>
        </w:rPr>
        <w:t>                         </w:t>
      </w:r>
      <w:proofErr w:type="spellStart"/>
      <w:r w:rsidR="005332E4">
        <w:rPr>
          <w:rFonts w:ascii="Times New Roman" w:eastAsia="Times New Roman" w:hAnsi="Times New Roman" w:cs="Times New Roman"/>
          <w:sz w:val="28"/>
          <w:szCs w:val="28"/>
        </w:rPr>
        <w:t>Гончарівського</w:t>
      </w:r>
      <w:proofErr w:type="spellEnd"/>
      <w:r w:rsidR="005332E4">
        <w:rPr>
          <w:rFonts w:ascii="Times New Roman" w:eastAsia="Times New Roman" w:hAnsi="Times New Roman" w:cs="Times New Roman"/>
          <w:sz w:val="28"/>
          <w:szCs w:val="28"/>
        </w:rPr>
        <w:t xml:space="preserve"> НВК</w:t>
      </w:r>
      <w:r w:rsidRPr="00A76C1C">
        <w:rPr>
          <w:rFonts w:ascii="Times New Roman" w:eastAsia="Times New Roman" w:hAnsi="Times New Roman" w:cs="Times New Roman"/>
          <w:sz w:val="28"/>
          <w:szCs w:val="28"/>
        </w:rPr>
        <w:t xml:space="preserve"> </w:t>
      </w:r>
      <w:r w:rsidR="005332E4">
        <w:rPr>
          <w:rFonts w:ascii="Times New Roman" w:eastAsia="Times New Roman" w:hAnsi="Times New Roman" w:cs="Times New Roman"/>
          <w:sz w:val="28"/>
          <w:szCs w:val="28"/>
        </w:rPr>
        <w:t xml:space="preserve">«ЗЗСО І-ІІ </w:t>
      </w:r>
      <w:proofErr w:type="spellStart"/>
      <w:r w:rsidR="005332E4">
        <w:rPr>
          <w:rFonts w:ascii="Times New Roman" w:eastAsia="Times New Roman" w:hAnsi="Times New Roman" w:cs="Times New Roman"/>
          <w:sz w:val="28"/>
          <w:szCs w:val="28"/>
        </w:rPr>
        <w:t>ст.-</w:t>
      </w:r>
      <w:proofErr w:type="spellEnd"/>
      <w:r w:rsidR="005332E4">
        <w:rPr>
          <w:rFonts w:ascii="Times New Roman" w:eastAsia="Times New Roman" w:hAnsi="Times New Roman" w:cs="Times New Roman"/>
          <w:sz w:val="28"/>
          <w:szCs w:val="28"/>
        </w:rPr>
        <w:t xml:space="preserve"> ЗДО»</w:t>
      </w:r>
    </w:p>
    <w:p w:rsidR="00A76C1C" w:rsidRPr="00A76C1C" w:rsidRDefault="00A76C1C" w:rsidP="005332E4">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r w:rsidR="005332E4">
        <w:rPr>
          <w:rFonts w:ascii="Times New Roman" w:eastAsia="Times New Roman" w:hAnsi="Times New Roman" w:cs="Times New Roman"/>
          <w:sz w:val="28"/>
          <w:szCs w:val="28"/>
        </w:rPr>
        <w:t>  Протокол №    від «03» верес</w:t>
      </w:r>
      <w:r w:rsidRPr="00A76C1C">
        <w:rPr>
          <w:rFonts w:ascii="Times New Roman" w:eastAsia="Times New Roman" w:hAnsi="Times New Roman" w:cs="Times New Roman"/>
          <w:sz w:val="28"/>
          <w:szCs w:val="28"/>
        </w:rPr>
        <w:t>ня 2019</w:t>
      </w:r>
      <w:r w:rsidR="005332E4">
        <w:rPr>
          <w:rFonts w:ascii="Times New Roman" w:eastAsia="Times New Roman" w:hAnsi="Times New Roman" w:cs="Times New Roman"/>
          <w:sz w:val="28"/>
          <w:szCs w:val="28"/>
        </w:rPr>
        <w:t xml:space="preserve"> </w:t>
      </w:r>
      <w:r w:rsidRPr="00A76C1C">
        <w:rPr>
          <w:rFonts w:ascii="Times New Roman" w:eastAsia="Times New Roman" w:hAnsi="Times New Roman" w:cs="Times New Roman"/>
          <w:sz w:val="28"/>
          <w:szCs w:val="28"/>
        </w:rPr>
        <w:t>р. </w:t>
      </w:r>
    </w:p>
    <w:p w:rsidR="005332E4" w:rsidRPr="00A76C1C" w:rsidRDefault="00A76C1C" w:rsidP="005332E4">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p>
    <w:p w:rsidR="00A76C1C" w:rsidRPr="00537B4F" w:rsidRDefault="00A76C1C" w:rsidP="00A76C1C">
      <w:pPr>
        <w:pStyle w:val="a4"/>
        <w:rPr>
          <w:rFonts w:ascii="Times New Roman" w:eastAsia="Times New Roman" w:hAnsi="Times New Roman" w:cs="Times New Roman"/>
          <w:sz w:val="28"/>
          <w:szCs w:val="28"/>
          <w:lang w:val="ru-RU"/>
        </w:rPr>
      </w:pPr>
      <w:r w:rsidRPr="00A76C1C">
        <w:rPr>
          <w:rFonts w:ascii="Times New Roman" w:eastAsia="Times New Roman" w:hAnsi="Times New Roman" w:cs="Times New Roman"/>
          <w:sz w:val="28"/>
          <w:szCs w:val="28"/>
        </w:rPr>
        <w:t> </w:t>
      </w:r>
    </w:p>
    <w:p w:rsidR="00317398" w:rsidRPr="00537B4F" w:rsidRDefault="00317398" w:rsidP="00A76C1C">
      <w:pPr>
        <w:pStyle w:val="a4"/>
        <w:rPr>
          <w:rFonts w:ascii="Times New Roman" w:eastAsia="Times New Roman" w:hAnsi="Times New Roman" w:cs="Times New Roman"/>
          <w:sz w:val="28"/>
          <w:szCs w:val="28"/>
          <w:lang w:val="ru-RU"/>
        </w:rPr>
      </w:pPr>
    </w:p>
    <w:p w:rsidR="00317398" w:rsidRPr="00537B4F" w:rsidRDefault="00317398" w:rsidP="00A76C1C">
      <w:pPr>
        <w:pStyle w:val="a4"/>
        <w:rPr>
          <w:rFonts w:ascii="Times New Roman" w:eastAsia="Times New Roman" w:hAnsi="Times New Roman" w:cs="Times New Roman"/>
          <w:sz w:val="28"/>
          <w:szCs w:val="28"/>
          <w:lang w:val="ru-RU"/>
        </w:rPr>
      </w:pPr>
    </w:p>
    <w:p w:rsidR="00317398" w:rsidRDefault="00317398" w:rsidP="00A76C1C">
      <w:pPr>
        <w:pStyle w:val="a4"/>
        <w:rPr>
          <w:rFonts w:ascii="Times New Roman" w:eastAsia="Times New Roman" w:hAnsi="Times New Roman" w:cs="Times New Roman"/>
          <w:sz w:val="28"/>
          <w:szCs w:val="28"/>
        </w:rPr>
      </w:pPr>
    </w:p>
    <w:p w:rsidR="00317398" w:rsidRDefault="00317398" w:rsidP="00A76C1C">
      <w:pPr>
        <w:pStyle w:val="a4"/>
        <w:rPr>
          <w:rFonts w:ascii="Times New Roman" w:eastAsia="Times New Roman" w:hAnsi="Times New Roman" w:cs="Times New Roman"/>
          <w:sz w:val="28"/>
          <w:szCs w:val="28"/>
        </w:rPr>
      </w:pPr>
    </w:p>
    <w:p w:rsidR="00317398" w:rsidRDefault="00317398" w:rsidP="00A76C1C">
      <w:pPr>
        <w:pStyle w:val="a4"/>
        <w:rPr>
          <w:rFonts w:ascii="Times New Roman" w:eastAsia="Times New Roman" w:hAnsi="Times New Roman" w:cs="Times New Roman"/>
          <w:sz w:val="28"/>
          <w:szCs w:val="28"/>
        </w:rPr>
      </w:pPr>
    </w:p>
    <w:p w:rsidR="00317398" w:rsidRPr="00317398" w:rsidRDefault="00317398" w:rsidP="00A76C1C">
      <w:pPr>
        <w:pStyle w:val="a4"/>
        <w:rPr>
          <w:rFonts w:ascii="Times New Roman" w:eastAsia="Times New Roman" w:hAnsi="Times New Roman" w:cs="Times New Roman"/>
          <w:sz w:val="28"/>
          <w:szCs w:val="28"/>
        </w:rPr>
      </w:pPr>
    </w:p>
    <w:p w:rsidR="00A76C1C" w:rsidRPr="00317398" w:rsidRDefault="00A76C1C" w:rsidP="00317398">
      <w:pPr>
        <w:pStyle w:val="a4"/>
        <w:jc w:val="center"/>
        <w:rPr>
          <w:rFonts w:ascii="Times New Roman" w:eastAsia="Times New Roman" w:hAnsi="Times New Roman" w:cs="Times New Roman"/>
          <w:sz w:val="72"/>
          <w:szCs w:val="72"/>
        </w:rPr>
      </w:pPr>
      <w:r w:rsidRPr="00317398">
        <w:rPr>
          <w:rFonts w:ascii="Times New Roman" w:eastAsia="Times New Roman" w:hAnsi="Times New Roman" w:cs="Times New Roman"/>
          <w:sz w:val="72"/>
          <w:szCs w:val="72"/>
        </w:rPr>
        <w:t>Положення</w:t>
      </w:r>
    </w:p>
    <w:p w:rsidR="00742341" w:rsidRDefault="00A76C1C" w:rsidP="00742341">
      <w:pPr>
        <w:pStyle w:val="a4"/>
        <w:jc w:val="center"/>
        <w:rPr>
          <w:rFonts w:ascii="Times New Roman" w:eastAsia="Times New Roman" w:hAnsi="Times New Roman" w:cs="Times New Roman"/>
          <w:sz w:val="72"/>
          <w:szCs w:val="72"/>
        </w:rPr>
      </w:pPr>
      <w:r w:rsidRPr="00317398">
        <w:rPr>
          <w:rFonts w:ascii="Times New Roman" w:eastAsia="Times New Roman" w:hAnsi="Times New Roman" w:cs="Times New Roman"/>
          <w:sz w:val="72"/>
          <w:szCs w:val="72"/>
        </w:rPr>
        <w:t xml:space="preserve">про академічну </w:t>
      </w:r>
    </w:p>
    <w:p w:rsidR="00A76C1C" w:rsidRPr="00537B4F" w:rsidRDefault="00A76C1C" w:rsidP="00742341">
      <w:pPr>
        <w:pStyle w:val="a4"/>
        <w:jc w:val="center"/>
        <w:rPr>
          <w:rFonts w:ascii="Times New Roman" w:eastAsia="Times New Roman" w:hAnsi="Times New Roman" w:cs="Times New Roman"/>
          <w:sz w:val="72"/>
          <w:szCs w:val="72"/>
          <w:lang w:val="ru-RU"/>
        </w:rPr>
      </w:pPr>
      <w:r w:rsidRPr="00317398">
        <w:rPr>
          <w:rFonts w:ascii="Times New Roman" w:eastAsia="Times New Roman" w:hAnsi="Times New Roman" w:cs="Times New Roman"/>
          <w:sz w:val="72"/>
          <w:szCs w:val="72"/>
        </w:rPr>
        <w:t>доброчесність</w:t>
      </w:r>
    </w:p>
    <w:p w:rsidR="00317398" w:rsidRPr="00537B4F" w:rsidRDefault="00A76C1C" w:rsidP="00317398">
      <w:pPr>
        <w:pStyle w:val="a4"/>
        <w:jc w:val="center"/>
        <w:rPr>
          <w:rFonts w:ascii="Times New Roman" w:eastAsia="Times New Roman" w:hAnsi="Times New Roman" w:cs="Times New Roman"/>
          <w:sz w:val="72"/>
          <w:szCs w:val="72"/>
          <w:lang w:val="ru-RU"/>
        </w:rPr>
      </w:pPr>
      <w:r w:rsidRPr="00317398">
        <w:rPr>
          <w:rFonts w:ascii="Times New Roman" w:eastAsia="Times New Roman" w:hAnsi="Times New Roman" w:cs="Times New Roman"/>
          <w:sz w:val="72"/>
          <w:szCs w:val="72"/>
        </w:rPr>
        <w:t xml:space="preserve">учасників освітнього </w:t>
      </w:r>
    </w:p>
    <w:p w:rsidR="00317398" w:rsidRPr="00317398" w:rsidRDefault="00A76C1C" w:rsidP="00317398">
      <w:pPr>
        <w:pStyle w:val="a4"/>
        <w:jc w:val="center"/>
        <w:rPr>
          <w:rFonts w:ascii="Times New Roman" w:eastAsia="Times New Roman" w:hAnsi="Times New Roman" w:cs="Times New Roman"/>
          <w:sz w:val="72"/>
          <w:szCs w:val="72"/>
        </w:rPr>
      </w:pPr>
      <w:r w:rsidRPr="00317398">
        <w:rPr>
          <w:rFonts w:ascii="Times New Roman" w:eastAsia="Times New Roman" w:hAnsi="Times New Roman" w:cs="Times New Roman"/>
          <w:sz w:val="72"/>
          <w:szCs w:val="72"/>
        </w:rPr>
        <w:t>процесу</w:t>
      </w:r>
    </w:p>
    <w:p w:rsidR="00317398" w:rsidRDefault="00317398" w:rsidP="00317398">
      <w:pPr>
        <w:pStyle w:val="a4"/>
        <w:jc w:val="center"/>
        <w:rPr>
          <w:rFonts w:ascii="Times New Roman" w:eastAsia="Times New Roman" w:hAnsi="Times New Roman" w:cs="Times New Roman"/>
          <w:sz w:val="40"/>
          <w:szCs w:val="40"/>
        </w:rPr>
      </w:pPr>
      <w:proofErr w:type="spellStart"/>
      <w:r w:rsidRPr="00317398">
        <w:rPr>
          <w:rFonts w:ascii="Times New Roman" w:eastAsia="Times New Roman" w:hAnsi="Times New Roman" w:cs="Times New Roman"/>
          <w:sz w:val="40"/>
          <w:szCs w:val="40"/>
        </w:rPr>
        <w:t>Гончарівського</w:t>
      </w:r>
      <w:proofErr w:type="spellEnd"/>
      <w:r w:rsidRPr="00317398">
        <w:rPr>
          <w:rFonts w:ascii="Times New Roman" w:eastAsia="Times New Roman" w:hAnsi="Times New Roman" w:cs="Times New Roman"/>
          <w:sz w:val="40"/>
          <w:szCs w:val="40"/>
        </w:rPr>
        <w:t xml:space="preserve"> </w:t>
      </w:r>
      <w:proofErr w:type="spellStart"/>
      <w:r w:rsidRPr="00317398">
        <w:rPr>
          <w:rFonts w:ascii="Times New Roman" w:eastAsia="Times New Roman" w:hAnsi="Times New Roman" w:cs="Times New Roman"/>
          <w:sz w:val="40"/>
          <w:szCs w:val="40"/>
        </w:rPr>
        <w:t>навчально</w:t>
      </w:r>
      <w:proofErr w:type="spellEnd"/>
      <w:r w:rsidRPr="00317398">
        <w:rPr>
          <w:rFonts w:ascii="Times New Roman" w:eastAsia="Times New Roman" w:hAnsi="Times New Roman" w:cs="Times New Roman"/>
          <w:sz w:val="40"/>
          <w:szCs w:val="40"/>
        </w:rPr>
        <w:t xml:space="preserve"> – виховного </w:t>
      </w:r>
    </w:p>
    <w:p w:rsidR="00317398" w:rsidRDefault="00317398" w:rsidP="00317398">
      <w:pPr>
        <w:pStyle w:val="a4"/>
        <w:jc w:val="center"/>
        <w:rPr>
          <w:rFonts w:ascii="Times New Roman" w:eastAsia="Times New Roman" w:hAnsi="Times New Roman" w:cs="Times New Roman"/>
          <w:sz w:val="40"/>
          <w:szCs w:val="40"/>
        </w:rPr>
      </w:pPr>
      <w:r w:rsidRPr="00317398">
        <w:rPr>
          <w:rFonts w:ascii="Times New Roman" w:eastAsia="Times New Roman" w:hAnsi="Times New Roman" w:cs="Times New Roman"/>
          <w:sz w:val="40"/>
          <w:szCs w:val="40"/>
        </w:rPr>
        <w:t xml:space="preserve">комплексу «Заклад загальної середньої </w:t>
      </w:r>
    </w:p>
    <w:p w:rsidR="00317398" w:rsidRDefault="00317398" w:rsidP="00317398">
      <w:pPr>
        <w:pStyle w:val="a4"/>
        <w:jc w:val="center"/>
        <w:rPr>
          <w:rFonts w:ascii="Times New Roman" w:eastAsia="Times New Roman" w:hAnsi="Times New Roman" w:cs="Times New Roman"/>
          <w:sz w:val="40"/>
          <w:szCs w:val="40"/>
        </w:rPr>
      </w:pPr>
      <w:r w:rsidRPr="00317398">
        <w:rPr>
          <w:rFonts w:ascii="Times New Roman" w:eastAsia="Times New Roman" w:hAnsi="Times New Roman" w:cs="Times New Roman"/>
          <w:sz w:val="40"/>
          <w:szCs w:val="40"/>
        </w:rPr>
        <w:t xml:space="preserve">освіти І – ІІ ступенів – заклад </w:t>
      </w:r>
    </w:p>
    <w:p w:rsidR="00317398" w:rsidRPr="00317398" w:rsidRDefault="00317398" w:rsidP="00317398">
      <w:pPr>
        <w:pStyle w:val="a4"/>
        <w:jc w:val="center"/>
        <w:rPr>
          <w:rFonts w:ascii="Times New Roman" w:eastAsia="Times New Roman" w:hAnsi="Times New Roman" w:cs="Times New Roman"/>
          <w:sz w:val="40"/>
          <w:szCs w:val="40"/>
        </w:rPr>
      </w:pPr>
      <w:r w:rsidRPr="00317398">
        <w:rPr>
          <w:rFonts w:ascii="Times New Roman" w:eastAsia="Times New Roman" w:hAnsi="Times New Roman" w:cs="Times New Roman"/>
          <w:sz w:val="40"/>
          <w:szCs w:val="40"/>
        </w:rPr>
        <w:t>дошкільної освіти»</w:t>
      </w:r>
    </w:p>
    <w:p w:rsidR="00317398" w:rsidRPr="00317398" w:rsidRDefault="00317398" w:rsidP="005332E4">
      <w:pPr>
        <w:pStyle w:val="a4"/>
        <w:rPr>
          <w:rFonts w:ascii="Times New Roman" w:eastAsia="Times New Roman" w:hAnsi="Times New Roman" w:cs="Times New Roman"/>
          <w:sz w:val="28"/>
          <w:szCs w:val="28"/>
        </w:rPr>
      </w:pPr>
    </w:p>
    <w:p w:rsidR="00317398" w:rsidRPr="00317398" w:rsidRDefault="00317398" w:rsidP="005332E4">
      <w:pPr>
        <w:pStyle w:val="a4"/>
        <w:rPr>
          <w:rFonts w:ascii="Times New Roman" w:eastAsia="Times New Roman" w:hAnsi="Times New Roman" w:cs="Times New Roman"/>
          <w:sz w:val="28"/>
          <w:szCs w:val="28"/>
        </w:rPr>
      </w:pPr>
    </w:p>
    <w:p w:rsidR="00317398" w:rsidRP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Default="00317398" w:rsidP="005332E4">
      <w:pPr>
        <w:pStyle w:val="a4"/>
        <w:rPr>
          <w:rFonts w:ascii="Times New Roman" w:eastAsia="Times New Roman" w:hAnsi="Times New Roman" w:cs="Times New Roman"/>
          <w:sz w:val="28"/>
          <w:szCs w:val="28"/>
        </w:rPr>
      </w:pPr>
    </w:p>
    <w:p w:rsidR="00317398" w:rsidRPr="00317398" w:rsidRDefault="00317398" w:rsidP="005332E4">
      <w:pPr>
        <w:pStyle w:val="a4"/>
        <w:rPr>
          <w:rFonts w:ascii="Times New Roman" w:eastAsia="Times New Roman" w:hAnsi="Times New Roman" w:cs="Times New Roman"/>
          <w:sz w:val="28"/>
          <w:szCs w:val="28"/>
        </w:rPr>
      </w:pPr>
    </w:p>
    <w:p w:rsidR="00317398" w:rsidRPr="00317398" w:rsidRDefault="00317398" w:rsidP="005332E4">
      <w:pPr>
        <w:pStyle w:val="a4"/>
        <w:rPr>
          <w:rFonts w:ascii="Times New Roman" w:eastAsia="Times New Roman" w:hAnsi="Times New Roman" w:cs="Times New Roman"/>
          <w:sz w:val="28"/>
          <w:szCs w:val="28"/>
        </w:rPr>
      </w:pPr>
    </w:p>
    <w:p w:rsidR="00317398" w:rsidRPr="00317398" w:rsidRDefault="00317398" w:rsidP="005332E4">
      <w:pPr>
        <w:pStyle w:val="a4"/>
        <w:rPr>
          <w:rFonts w:ascii="Times New Roman" w:eastAsia="Times New Roman" w:hAnsi="Times New Roman" w:cs="Times New Roman"/>
          <w:sz w:val="28"/>
          <w:szCs w:val="28"/>
        </w:rPr>
      </w:pP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lastRenderedPageBreak/>
        <w:t> </w:t>
      </w:r>
      <w:r w:rsidRPr="00A76C1C">
        <w:rPr>
          <w:rFonts w:ascii="Times New Roman" w:eastAsia="Times New Roman" w:hAnsi="Times New Roman" w:cs="Times New Roman"/>
          <w:b/>
          <w:bCs/>
          <w:sz w:val="28"/>
          <w:szCs w:val="28"/>
        </w:rPr>
        <w:t>1.</w:t>
      </w:r>
      <w:r w:rsidRPr="00A76C1C">
        <w:rPr>
          <w:rFonts w:ascii="Times New Roman" w:eastAsia="Times New Roman" w:hAnsi="Times New Roman" w:cs="Times New Roman"/>
          <w:sz w:val="28"/>
          <w:szCs w:val="28"/>
        </w:rPr>
        <w:t>      </w:t>
      </w:r>
      <w:r w:rsidRPr="00A76C1C">
        <w:rPr>
          <w:rFonts w:ascii="Times New Roman" w:eastAsia="Times New Roman" w:hAnsi="Times New Roman" w:cs="Times New Roman"/>
          <w:b/>
          <w:bCs/>
          <w:sz w:val="28"/>
          <w:szCs w:val="28"/>
        </w:rPr>
        <w:t>Загальні положення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xml:space="preserve">      1.1. Положення про академічну доброчесність в </w:t>
      </w:r>
      <w:proofErr w:type="spellStart"/>
      <w:r w:rsidR="00317398">
        <w:rPr>
          <w:rFonts w:ascii="Times New Roman" w:eastAsia="Times New Roman" w:hAnsi="Times New Roman" w:cs="Times New Roman"/>
          <w:sz w:val="28"/>
          <w:szCs w:val="28"/>
        </w:rPr>
        <w:t>Гончарівському</w:t>
      </w:r>
      <w:proofErr w:type="spellEnd"/>
      <w:r w:rsidR="00317398">
        <w:rPr>
          <w:rFonts w:ascii="Times New Roman" w:eastAsia="Times New Roman" w:hAnsi="Times New Roman" w:cs="Times New Roman"/>
          <w:sz w:val="28"/>
          <w:szCs w:val="28"/>
        </w:rPr>
        <w:t xml:space="preserve"> НВК «ЗЗСО І – ІІ ступенів – ЗДО» </w:t>
      </w:r>
      <w:r w:rsidRPr="00A76C1C">
        <w:rPr>
          <w:rFonts w:ascii="Times New Roman" w:eastAsia="Times New Roman" w:hAnsi="Times New Roman" w:cs="Times New Roman"/>
          <w:sz w:val="28"/>
          <w:szCs w:val="28"/>
        </w:rPr>
        <w:t xml:space="preserve">(далі - Положення) закріплює норми та правила етичної поведінки, професійного спілкування між  педагогічними працівниками </w:t>
      </w:r>
      <w:proofErr w:type="spellStart"/>
      <w:r w:rsidR="00317398">
        <w:rPr>
          <w:rFonts w:ascii="Times New Roman" w:eastAsia="Times New Roman" w:hAnsi="Times New Roman" w:cs="Times New Roman"/>
          <w:sz w:val="28"/>
          <w:szCs w:val="28"/>
        </w:rPr>
        <w:t>Гончарівському</w:t>
      </w:r>
      <w:proofErr w:type="spellEnd"/>
      <w:r w:rsidR="00317398">
        <w:rPr>
          <w:rFonts w:ascii="Times New Roman" w:eastAsia="Times New Roman" w:hAnsi="Times New Roman" w:cs="Times New Roman"/>
          <w:sz w:val="28"/>
          <w:szCs w:val="28"/>
        </w:rPr>
        <w:t xml:space="preserve"> НВК </w:t>
      </w:r>
      <w:r w:rsidRPr="00A76C1C">
        <w:rPr>
          <w:rFonts w:ascii="Times New Roman" w:eastAsia="Times New Roman" w:hAnsi="Times New Roman" w:cs="Times New Roman"/>
          <w:sz w:val="28"/>
          <w:szCs w:val="28"/>
        </w:rPr>
        <w:t>та  здобувачами  освіти.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      </w:t>
      </w:r>
      <w:r w:rsidRPr="00A76C1C">
        <w:rPr>
          <w:rFonts w:ascii="Times New Roman" w:eastAsia="Times New Roman" w:hAnsi="Times New Roman" w:cs="Times New Roman"/>
          <w:sz w:val="28"/>
          <w:szCs w:val="28"/>
        </w:rPr>
        <w:t>1.6.  Дія Положення поширюється на всіх учасників освітнього процесу закладу.</w:t>
      </w:r>
    </w:p>
    <w:p w:rsidR="00317398" w:rsidRPr="00A76C1C" w:rsidRDefault="00317398" w:rsidP="00317398">
      <w:pPr>
        <w:pStyle w:val="a4"/>
        <w:jc w:val="both"/>
        <w:rPr>
          <w:rFonts w:ascii="Times New Roman" w:eastAsia="Times New Roman" w:hAnsi="Times New Roman" w:cs="Times New Roman"/>
          <w:sz w:val="28"/>
          <w:szCs w:val="28"/>
        </w:rPr>
      </w:pP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2. Поняття та принципи академічної доброчесності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2.2. Для забезпечення академічної доброчесності в освітньому закладі необхідно дотримуватися наступних принципів:</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демократизм;</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законність;</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верховенства права;</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соціальна справедливість;</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пріоритет прав і свобод людини і громадянина;</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рівноправність;</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гарантування прав і свобод;</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прозорість;</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професіоналізм та компетентність;</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партнерство і взаємодопомога;</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повага та взаємна довіра;</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відкритість і прозорість;</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відповідальність за порушення академічної доброчесності.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lastRenderedPageBreak/>
        <w:t>     2.3.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2.4. Офіційне висвітлення діяльності закладу та напрямів його розвитку може здійснювати директор або особа за його дорученням.</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2.6. Гідним для представників шкільної спільноти є:</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шанобливе ставлення до символіки закладу: гімну, прапора, емблеми;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Правил внутрішнього трудового розпорядку;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культура зовнішнього вигляду співробітників та учасників освітнього процесу;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правил високих стандартів ділової етики у веденні переговорів, у тому числі телефонних.</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2.7. Неприйнятним для всіх членів  шкільної спільноти є:</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навмисне перешкоджання навчальній та трудовій діяльності членів спільноти;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участь у будь-якій діяльності, що пов’язана з обманом, нечесністю; підробка та використання офіційних документів;</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перевищення повноважень, що передбачені посадовими інструкціями;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ведення в закладі політичної, релігійної та іншої пропаганди;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використання мобільних телефонів під час навчальних занять, нарад або офіційних заходів;</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вживання алкогольних напоїв, наркотичних речовин, паління у закладі, поява у стані алкогольного, наркотичного та токсичного сп’яніння;</w:t>
      </w:r>
    </w:p>
    <w:p w:rsid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пронесення до закладу зброї, використання газових балончиків та інших речей, що можуть зашкодити здоров’ю так життю людини.</w:t>
      </w:r>
    </w:p>
    <w:p w:rsidR="00317398" w:rsidRPr="00A76C1C" w:rsidRDefault="00317398" w:rsidP="00317398">
      <w:pPr>
        <w:pStyle w:val="a4"/>
        <w:jc w:val="both"/>
        <w:rPr>
          <w:rFonts w:ascii="Times New Roman" w:eastAsia="Times New Roman" w:hAnsi="Times New Roman" w:cs="Times New Roman"/>
          <w:sz w:val="28"/>
          <w:szCs w:val="28"/>
        </w:rPr>
      </w:pP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3. Забезпечення академічної доброчесності учасниками освітнього процесу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     </w:t>
      </w:r>
      <w:r w:rsidRPr="00A76C1C">
        <w:rPr>
          <w:rFonts w:ascii="Times New Roman" w:eastAsia="Times New Roman" w:hAnsi="Times New Roman" w:cs="Times New Roman"/>
          <w:sz w:val="28"/>
          <w:szCs w:val="28"/>
        </w:rPr>
        <w:t>3.1. Дотримання академічної доброчесності  педагогічними працівниками передбачає:</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Конвенції ООН «Про права дитини», Конституції, законів України;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утвердження позитивного іміджу освітнього закладу, примноження його традицій;</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етичних норм спілкування на засадах партнерства, взаємоповаги, толерантності стосунків;</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запобігання корупції, хабарництву;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збереження, поліпшення та раціональне використання навчально-матеріальної бази закладу;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посилання на джерела інформації у разі використання ідей, розробок, тверджень, відомостей;</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норм про авторські права;</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lastRenderedPageBreak/>
        <w:t>          - надання правдивої інформації про методики і результати власної навчальної (творчої, наукової) діяльності;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контроль за дотриманням академічної доброчесності здобувачами освіти;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об’єктивне й неупереджене оцінювання результатів навчання;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надання якісних освітніх послуг з використанням у практичній професійній діяльності інноваційних здобутків у галузі освіти;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правил внутрішнього розпорядку, трудової дисципліни, корпоративної етики.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3.2. Дотримання академічної доброчесності  здобувачами освіти передбачає:</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норм Конституції України;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повагу до педагогічних працівників;</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повагу честі та гідності інших осіб;</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посилання на джерела інформації у разі використання ідей, розробок, тверджень, відомостей;</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дотримання норм законодавства про авторське право;</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особисту присутність на всіх уроках, окрім випадків, викликаних поважними причинами;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користування інфраструктурою освітнього закладу відповідально, економно та за призначенням;</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сприяння збереженню та примноженню традицій закладу, підвищення його  престижу  власними досягненнями у навчанні, спорті, творчості.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3.3. Порушенням академічної доброчесності вважається: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фабрикація – вигадування даних чи фактів, що використовуються в освітньому процесі;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фальсифікація – свідома зміна чи модифікація вже наявних даних, що стосуються освітнього процесу;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xml:space="preserve">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A76C1C">
        <w:rPr>
          <w:rFonts w:ascii="Times New Roman" w:eastAsia="Times New Roman" w:hAnsi="Times New Roman" w:cs="Times New Roman"/>
          <w:sz w:val="28"/>
          <w:szCs w:val="28"/>
        </w:rPr>
        <w:t>самоплагіат</w:t>
      </w:r>
      <w:proofErr w:type="spellEnd"/>
      <w:r w:rsidRPr="00A76C1C">
        <w:rPr>
          <w:rFonts w:ascii="Times New Roman" w:eastAsia="Times New Roman" w:hAnsi="Times New Roman" w:cs="Times New Roman"/>
          <w:sz w:val="28"/>
          <w:szCs w:val="28"/>
        </w:rPr>
        <w:t>, фабрикація, фальсифікація та списування;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lastRenderedPageBreak/>
        <w:t>      - необ’єктивне оцінювання – свідоме завищення або заниження оцінки результатів навчання здобувачів освіти.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4. Види відповідальності за порушення академічної доброчесності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4.1. Види академічної відповідальності за конкретне порушення академічної доброчесності визначають спеціальні закони та дане Положення.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4.3. За порушення академічної доброчесності здобувачі освіти можуть бути притягнуті до такої академічної відповідальності: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повторне проходження оцінювання(контрольна робота, іспит, залік тощо);</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                   5. Заходи з попередження, виявлення та встановлення фактів порушення академічної доброчесності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5.2. Положення доводиться до батьківської громадськості на конференції, а також оприлюднюється на сайті закладу.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5.3.  Заступник директора школи, що відповідає за організацію методичної роботи в закладі: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xml:space="preserve">       -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A76C1C">
        <w:rPr>
          <w:rFonts w:ascii="Times New Roman" w:eastAsia="Times New Roman" w:hAnsi="Times New Roman" w:cs="Times New Roman"/>
          <w:sz w:val="28"/>
          <w:szCs w:val="28"/>
        </w:rPr>
        <w:t>антиплагіат</w:t>
      </w:r>
      <w:proofErr w:type="spellEnd"/>
      <w:r w:rsidRPr="00A76C1C">
        <w:rPr>
          <w:rFonts w:ascii="Times New Roman" w:eastAsia="Times New Roman" w:hAnsi="Times New Roman" w:cs="Times New Roman"/>
          <w:sz w:val="28"/>
          <w:szCs w:val="28"/>
        </w:rPr>
        <w:t>.</w:t>
      </w:r>
    </w:p>
    <w:p w:rsidR="00317398"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lastRenderedPageBreak/>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A76C1C" w:rsidRPr="00A76C1C" w:rsidRDefault="00317398" w:rsidP="00317398">
      <w:pPr>
        <w:pStyle w:val="a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w:t>
      </w:r>
      <w:r w:rsidR="00A76C1C" w:rsidRPr="00A76C1C">
        <w:rPr>
          <w:rFonts w:ascii="Times New Roman" w:eastAsia="Times New Roman" w:hAnsi="Times New Roman" w:cs="Times New Roman"/>
          <w:b/>
          <w:bCs/>
          <w:sz w:val="28"/>
          <w:szCs w:val="28"/>
        </w:rPr>
        <w:t>6. Комісія з питань академічної доброчесності</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6.2.  До складу Комісії входять представники ради школи, учнівського самоврядування  та педагогічного колективу.</w:t>
      </w:r>
    </w:p>
    <w:p w:rsidR="00A76C1C" w:rsidRPr="00A76C1C" w:rsidRDefault="00317398" w:rsidP="00317398">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 комісії призначається директором закладу</w:t>
      </w:r>
      <w:r w:rsidR="00A76C1C" w:rsidRPr="00A76C1C">
        <w:rPr>
          <w:rFonts w:ascii="Times New Roman" w:eastAsia="Times New Roman" w:hAnsi="Times New Roman" w:cs="Times New Roman"/>
          <w:sz w:val="28"/>
          <w:szCs w:val="28"/>
        </w:rPr>
        <w:t>.</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Термін повноважень Комісії – 1 рік.</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6.5  Комісія звітує про свою роботу раз на рік.</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6.6. Повноваження Комісії:</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одержувати, розглядати заяви щодо порушення норм цього Положення та готувати відповідні висновки;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ознайомлення здобувачів освіти й педагогічних працівників із цим Положенням;</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проводити інформаційну роботу щодо популяризації принципів академічної доброчесності та професійної етики педагогічних працівників;</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 надавати рекомендації та консультації щодо способів і шляхів більш ефективного дотримання норм цього Положення.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b/>
          <w:bCs/>
          <w:sz w:val="28"/>
          <w:szCs w:val="28"/>
        </w:rPr>
        <w:t>                7. Заключні положення</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Заклад забезпечує публічний доступ  до тексту Положення через власний офіційний сайт.</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xml:space="preserve">     7.3.  Положення про академічну доброчесність </w:t>
      </w:r>
      <w:proofErr w:type="spellStart"/>
      <w:r w:rsidR="00537B4F">
        <w:rPr>
          <w:rFonts w:ascii="Times New Roman" w:eastAsia="Times New Roman" w:hAnsi="Times New Roman" w:cs="Times New Roman"/>
          <w:sz w:val="28"/>
          <w:szCs w:val="28"/>
        </w:rPr>
        <w:t>Гончарівського</w:t>
      </w:r>
      <w:proofErr w:type="spellEnd"/>
      <w:r w:rsidR="00537B4F">
        <w:rPr>
          <w:rFonts w:ascii="Times New Roman" w:eastAsia="Times New Roman" w:hAnsi="Times New Roman" w:cs="Times New Roman"/>
          <w:sz w:val="28"/>
          <w:szCs w:val="28"/>
        </w:rPr>
        <w:t xml:space="preserve"> НВК «ЗОШ І – ІІ ступенів – ЗДО» </w:t>
      </w:r>
      <w:proofErr w:type="spellStart"/>
      <w:r w:rsidR="00537B4F">
        <w:rPr>
          <w:rFonts w:ascii="Times New Roman" w:eastAsia="Times New Roman" w:hAnsi="Times New Roman" w:cs="Times New Roman"/>
          <w:sz w:val="28"/>
          <w:szCs w:val="28"/>
        </w:rPr>
        <w:t>Монастири</w:t>
      </w:r>
      <w:r w:rsidRPr="00A76C1C">
        <w:rPr>
          <w:rFonts w:ascii="Times New Roman" w:eastAsia="Times New Roman" w:hAnsi="Times New Roman" w:cs="Times New Roman"/>
          <w:sz w:val="28"/>
          <w:szCs w:val="28"/>
        </w:rPr>
        <w:t>ської</w:t>
      </w:r>
      <w:proofErr w:type="spellEnd"/>
      <w:r w:rsidRPr="00A76C1C">
        <w:rPr>
          <w:rFonts w:ascii="Times New Roman" w:eastAsia="Times New Roman" w:hAnsi="Times New Roman" w:cs="Times New Roman"/>
          <w:sz w:val="28"/>
          <w:szCs w:val="28"/>
        </w:rPr>
        <w:t xml:space="preserve"> міської ради затверджується педагогічною радою закладу та вводиться в дію наказом директора.</w:t>
      </w:r>
    </w:p>
    <w:p w:rsidR="00A76C1C" w:rsidRPr="00A76C1C" w:rsidRDefault="00A76C1C" w:rsidP="00317398">
      <w:pPr>
        <w:pStyle w:val="a4"/>
        <w:jc w:val="both"/>
        <w:rPr>
          <w:rFonts w:ascii="Times New Roman" w:eastAsia="Times New Roman" w:hAnsi="Times New Roman" w:cs="Times New Roman"/>
          <w:sz w:val="28"/>
          <w:szCs w:val="28"/>
        </w:rPr>
      </w:pPr>
      <w:r w:rsidRPr="00A76C1C">
        <w:rPr>
          <w:rFonts w:ascii="Times New Roman" w:eastAsia="Times New Roman" w:hAnsi="Times New Roman" w:cs="Times New Roman"/>
          <w:sz w:val="28"/>
          <w:szCs w:val="28"/>
        </w:rPr>
        <w:t>     7.4. Зміни та доповнення до Положення можуть бути внесені будь-яким учасником освітнього процесу за поданням до педагогічної ради школи.</w:t>
      </w:r>
    </w:p>
    <w:p w:rsidR="007836EE" w:rsidRPr="00A76C1C" w:rsidRDefault="007836EE" w:rsidP="00317398">
      <w:pPr>
        <w:pStyle w:val="a4"/>
        <w:jc w:val="both"/>
        <w:rPr>
          <w:rFonts w:ascii="Times New Roman" w:hAnsi="Times New Roman" w:cs="Times New Roman"/>
          <w:sz w:val="28"/>
          <w:szCs w:val="28"/>
        </w:rPr>
      </w:pPr>
    </w:p>
    <w:sectPr w:rsidR="007836EE" w:rsidRPr="00A76C1C" w:rsidSect="007836E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76C1C"/>
    <w:rsid w:val="00317398"/>
    <w:rsid w:val="00352710"/>
    <w:rsid w:val="005332E4"/>
    <w:rsid w:val="00537B4F"/>
    <w:rsid w:val="005F6F9A"/>
    <w:rsid w:val="00742341"/>
    <w:rsid w:val="007836EE"/>
    <w:rsid w:val="0080613B"/>
    <w:rsid w:val="00A612C9"/>
    <w:rsid w:val="00A76C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C1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6C1C"/>
    <w:rPr>
      <w:color w:val="0000FF"/>
      <w:u w:val="single"/>
    </w:rPr>
  </w:style>
  <w:style w:type="paragraph" w:styleId="a4">
    <w:name w:val="No Spacing"/>
    <w:uiPriority w:val="1"/>
    <w:qFormat/>
    <w:rsid w:val="00A76C1C"/>
    <w:pPr>
      <w:spacing w:after="0" w:line="240" w:lineRule="auto"/>
    </w:pPr>
    <w:rPr>
      <w:rFonts w:eastAsiaTheme="minorEastAsia"/>
      <w:lang w:eastAsia="uk-UA"/>
    </w:rPr>
  </w:style>
</w:styles>
</file>

<file path=word/webSettings.xml><?xml version="1.0" encoding="utf-8"?>
<w:webSettings xmlns:r="http://schemas.openxmlformats.org/officeDocument/2006/relationships" xmlns:w="http://schemas.openxmlformats.org/wordprocessingml/2006/main">
  <w:divs>
    <w:div w:id="12525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8980</Words>
  <Characters>5119</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sc-goncharivka@ukr.net</dc:creator>
  <cp:lastModifiedBy>sc-goncharivka@ukr.net</cp:lastModifiedBy>
  <cp:revision>4</cp:revision>
  <cp:lastPrinted>2020-02-11T08:43:00Z</cp:lastPrinted>
  <dcterms:created xsi:type="dcterms:W3CDTF">2020-02-25T13:42:00Z</dcterms:created>
  <dcterms:modified xsi:type="dcterms:W3CDTF">2020-02-27T06:32:00Z</dcterms:modified>
</cp:coreProperties>
</file>