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Середа 27.05.2020р.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 клас</w:t>
      </w:r>
      <w:r w:rsidDel="00000000" w:rsidR="00000000" w:rsidRPr="00000000">
        <w:rPr>
          <w:rtl w:val="0"/>
        </w:rPr>
      </w:r>
    </w:p>
    <w:tbl>
      <w:tblPr>
        <w:tblStyle w:val="Table1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7"/>
        <w:gridCol w:w="3214"/>
        <w:gridCol w:w="4182"/>
        <w:gridCol w:w="3897"/>
        <w:gridCol w:w="2886"/>
        <w:tblGridChange w:id="0">
          <w:tblGrid>
            <w:gridCol w:w="947"/>
            <w:gridCol w:w="3214"/>
            <w:gridCol w:w="4182"/>
            <w:gridCol w:w="3897"/>
            <w:gridCol w:w="2886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Посилання на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Я досліджую світ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Узагальнення і систематизація знань учнів. Підсумок за рік.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Скласти розповідь про своє село.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Читання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Верховець “Канікули”. Мовно-логічні вправи. Робота з дитячою книжкою.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Виразно читати вірш “Канікули”Прочитати І. Андрусяка казочку про Зайчикову знахідку.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http://abetka.ukrlife.org/zaichyk.html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Повторення вивченого матеріалу. Обчислення  та порівняння виразів, Розв’язування задач.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в зошиті на с. 63.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 клас</w:t>
      </w:r>
      <w:r w:rsidDel="00000000" w:rsidR="00000000" w:rsidRPr="00000000">
        <w:rPr>
          <w:rtl w:val="0"/>
        </w:rPr>
      </w:r>
    </w:p>
    <w:tbl>
      <w:tblPr>
        <w:tblStyle w:val="Table2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"/>
        <w:gridCol w:w="3213"/>
        <w:gridCol w:w="4182"/>
        <w:gridCol w:w="3897"/>
        <w:gridCol w:w="2886"/>
        <w:tblGridChange w:id="0">
          <w:tblGrid>
            <w:gridCol w:w="948"/>
            <w:gridCol w:w="3213"/>
            <w:gridCol w:w="4182"/>
            <w:gridCol w:w="3897"/>
            <w:gridCol w:w="2886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Посилання на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Я досліджую світ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Узагальнення спостережень за змінами в природі впродовж року.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9f9f9" w:val="clear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bookmarkStart w:colFirst="0" w:colLast="0" w:name="_heading=h.w40uz7d78wsw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Мультфільм "Місяці і пори року" | З любов'ю до дітей про годинник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https://youtu.be/mBDU8UwJdpM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Повторення. Таблиці множення і ділення на 2,3. Коло. Круг. Радіус. Розв'язування задач.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 надішлю у групу на вайбер.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https://youtu.be/Gnj1A4KaAh0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Діагностична робота читання.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 робота розпочнеться о 11  год. Завдання на viber</w:t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Читання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Повторення вивченого у 2 класі. Робота з дитячою книжкою.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казку “Поради соловейка”. Дібрати 3 запитання до цієї казки.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https://youtu.be/z7lvcyE87UM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Фізкультура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Організаційні вправи. Човниковий біг 4 /9 м. Різновиди ходьби, бігу. ЗРВ. Ведення м'яча. Розвиток швидкості. Ігри.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організаційні вправи, різновиди ходьби, бігу. Удосконалювати навички ведення м'яча.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 клас</w:t>
      </w:r>
      <w:r w:rsidDel="00000000" w:rsidR="00000000" w:rsidRPr="00000000">
        <w:rPr>
          <w:rtl w:val="0"/>
        </w:rPr>
      </w:r>
    </w:p>
    <w:tbl>
      <w:tblPr>
        <w:tblStyle w:val="Table3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7"/>
        <w:gridCol w:w="3225"/>
        <w:gridCol w:w="4177"/>
        <w:gridCol w:w="3893"/>
        <w:gridCol w:w="2884"/>
        <w:tblGridChange w:id="0">
          <w:tblGrid>
            <w:gridCol w:w="947"/>
            <w:gridCol w:w="3225"/>
            <w:gridCol w:w="4177"/>
            <w:gridCol w:w="3893"/>
            <w:gridCol w:w="2884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Посилання на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Читання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Позакласне читання. Бережіть природу, діти!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оповідання Олександра Копиленка”Галя”,К.Марукаса “Чому плакала пташка”.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Скласти розповідь “Як би я вчинив на місці дітей?”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https://mala.storinka.org/%D0%BE%D0%BB%D0%B5%D0%BA%D1%81%D0%B0%D0%BD%D0%B4%D1%80-%D0%BA%D0%BE%D0%BF%D0%B8%D0%BB%D0%B5%D0%BD%D0%BA%D0%BE-%D0%BE%D0%BF%D0%BE%D0%B2%D1%96%D0%B4%D0%B0%D0%BD%D0%BD%D1%8F-%D0%B4%D0%BB%D1%8F-%D0%B4%D1%96%D1%82%D0%B5%D0%B9-%D0%B3%D0%B0%D0%BB%D1%8F.html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https://subject.com.ua/lesson/mova/4klas_2/103.html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 робота.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9.00 год скину завдання у групу.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Українська мова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Аналіз контрольної роботи. Узагальнення і систематизація знань учнів. Повторення вивченого матеріалу.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с.189, виконати вправу 470(письмово).Скласти словниковий диктант(записати усі слова з переліку передбачених у програмі слів, значення, вимову і написання яких учні мають запам’ятати).Перше слово( грім- с.21)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Повторення і систематизація навчального матеріалу за рік.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Створити презентацію (5-8  слайдів) про свою школу.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http://grigorenko-sv.pp.ua/3-klas-za-programoyu-2016-roku/prezentacyi-urokv/3853-urok-35-povtorennya-sistematizacya-navchalnogo-materalu-za-rk.html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Образотворче мистецтво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Перевір свої досягнення.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Узагальнення і систематизація знань учнів. Підсумок за рік.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Оформити виставку усіх своїх робіт.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4 клас</w:t>
      </w:r>
      <w:r w:rsidDel="00000000" w:rsidR="00000000" w:rsidRPr="00000000">
        <w:rPr>
          <w:rtl w:val="0"/>
        </w:rPr>
      </w:r>
    </w:p>
    <w:tbl>
      <w:tblPr>
        <w:tblStyle w:val="Table4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7"/>
        <w:gridCol w:w="3225"/>
        <w:gridCol w:w="4177"/>
        <w:gridCol w:w="3893"/>
        <w:gridCol w:w="2884"/>
        <w:tblGridChange w:id="0">
          <w:tblGrid>
            <w:gridCol w:w="947"/>
            <w:gridCol w:w="3225"/>
            <w:gridCol w:w="4177"/>
            <w:gridCol w:w="3893"/>
            <w:gridCol w:w="2884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Посилання на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Читання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Катерина Бабкіна “Мсьє Жак та квітнева риба”.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першу частину оповідання на с.113-115 із Хрестоматії сучасної української дитячої літератури.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https://sites.google.com/site/xatachytalnya1/pismenniki-prikarpatta/babkina-katerina/mse-zak-ta-kvitneva-riba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Множення і ділення. Закони множення і властивості частки.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підручника на с.175-176, виконати №№1110-1114.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Загальнорозвивальні вправи у русі. Вправи для розвитку координації.Метання м'яча з різних вихідних положень. Рухлива гра “Бадмінтон”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Виконувати загальнорозвивальні вправи у русі, вправи для розвитку координації, метання м'яча з різних вихідних положень, рухливу гру “Бадмінтон”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Підсумковий урок.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Повторення вивченого.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ОХЕ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Підсумковий урок за рік.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Подивитись фільм “Бог і великий вибух”.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https://www.youtube.com/watch?v=goLrBqb4RMM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5 клас</w:t>
      </w:r>
      <w:r w:rsidDel="00000000" w:rsidR="00000000" w:rsidRPr="00000000">
        <w:rPr>
          <w:rtl w:val="0"/>
        </w:rPr>
      </w:r>
    </w:p>
    <w:tbl>
      <w:tblPr>
        <w:tblStyle w:val="Table5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"/>
        <w:gridCol w:w="3219"/>
        <w:gridCol w:w="4185"/>
        <w:gridCol w:w="3900"/>
        <w:gridCol w:w="2874"/>
        <w:tblGridChange w:id="0">
          <w:tblGrid>
            <w:gridCol w:w="948"/>
            <w:gridCol w:w="3219"/>
            <w:gridCol w:w="4185"/>
            <w:gridCol w:w="3900"/>
            <w:gridCol w:w="2874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Посилання на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Підсумкова контрольна робота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Повторити: §§20-45.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 будуть у  viber групі о 09.00.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 аудіювання.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 робота.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 робота розпочнеться о 10 год. Завдання на viber</w:t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 матеріал параграфів 25-44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вправи 525,527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Урок-підсумок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Література на літо.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Трудове навчання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Підсумковий урок.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Завершення виробу. Захист проектів.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Трудове навчання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Підсумковий урок.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Завершення виробу. Захист проектів.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7 клас</w:t>
      </w:r>
      <w:r w:rsidDel="00000000" w:rsidR="00000000" w:rsidRPr="00000000">
        <w:rPr>
          <w:rtl w:val="0"/>
        </w:rPr>
      </w:r>
    </w:p>
    <w:tbl>
      <w:tblPr>
        <w:tblStyle w:val="Table6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"/>
        <w:gridCol w:w="3219"/>
        <w:gridCol w:w="4185"/>
        <w:gridCol w:w="3900"/>
        <w:gridCol w:w="2874"/>
        <w:tblGridChange w:id="0">
          <w:tblGrid>
            <w:gridCol w:w="948"/>
            <w:gridCol w:w="3219"/>
            <w:gridCol w:w="4185"/>
            <w:gridCol w:w="3900"/>
            <w:gridCol w:w="2874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Посилання на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 робота за темою “Службові частини мови”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онлайн-тестування (посилання на тести скину в групу)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Література рідного краю 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твір Б. Мельничука “Скрипка від старого” в мережі Інтернет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Підсумковий урок вивченого за рік.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https://www.youtube.com/watch?v=l2krUdeqRVk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Основи здоров’я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Узагальнення з теми “Соціальна складова здоров’я”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тести.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тестові завдання о 10.00  на листках та надіслати роботи у приватні повідомлення.</w:t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Фізика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узагальнюючого повторення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вивчений матеріал.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за посиланням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https://learningapps.org/view8916323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https://learningapps.org/view8916133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Фізкультура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 ЗРВ у русі. Біг 60 м. Спеціальні  бігові та стрибкові вправи.  Стрибок у висоту з розбігу способом “переступання”.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комплекс ЗРВ, бігові та стрибкові вправи , стрибки через перешкоди, стрибки на скакалці.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тестові завдання.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https://vseosvita.ua/library/tehnika-vikonanna-stribkiv-u-visotu-215961.htm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узагальнюючого повторення.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вивчений матеріал.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8 клас</w:t>
      </w:r>
      <w:r w:rsidDel="00000000" w:rsidR="00000000" w:rsidRPr="00000000">
        <w:rPr>
          <w:rtl w:val="0"/>
        </w:rPr>
      </w:r>
    </w:p>
    <w:tbl>
      <w:tblPr>
        <w:tblStyle w:val="Table7"/>
        <w:tblW w:w="1535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3260"/>
        <w:gridCol w:w="4252"/>
        <w:gridCol w:w="3967"/>
        <w:gridCol w:w="2914"/>
        <w:tblGridChange w:id="0">
          <w:tblGrid>
            <w:gridCol w:w="959"/>
            <w:gridCol w:w="3260"/>
            <w:gridCol w:w="4252"/>
            <w:gridCol w:w="3967"/>
            <w:gridCol w:w="2914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Посилання на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Підсумковий урок за рік.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https://learningapps.org/9722997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тестування на платформі за посиланням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https://www.youtube.com/watch?v=sP5w_xOoX0Y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Розв’язування розрахункових задач за хімічними рівняннями.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Розв’язування розрахункових задач за хімічними рівняннями.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https://www.youtube.com/watch?v=4eAGYnWTUM4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Основи здоров’я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Підсумковий урок.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Узагальнення з теми “Соціальна складова здоров’я”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тести.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тестові завдання о 10.00  на листках та надіслати роботи у приватні повідомлення.</w:t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узагальнюючого повторення.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вивчений матеріал.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Узагальнення вивченого у 8класі..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Написати листа улюбленому героєві  з прочитаних книг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</w:t>
            </w:r>
          </w:p>
          <w:p w:rsidR="00000000" w:rsidDel="00000000" w:rsidP="00000000" w:rsidRDefault="00000000" w:rsidRPr="00000000" w14:paraId="0000014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Повторення і сестематизація навчального матеріалу за рік. Підсумковий урок з теми.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Виконати тести за веб – посиланням.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fldChar w:fldCharType="begin"/>
              <w:instrText xml:space="preserve"> HYPERLINK "https://drive.google.com/file/d/12_%0bq2o2wyPOIWmOKErtsPN0wx36Gl9bjn%0b/view?usp=sharing" </w:instrText>
              <w:fldChar w:fldCharType="separate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https://drive.google.com/file/d/12_</w:t>
            </w:r>
          </w:p>
          <w:p w:rsidR="00000000" w:rsidDel="00000000" w:rsidP="00000000" w:rsidRDefault="00000000" w:rsidRPr="00000000" w14:paraId="0000014C">
            <w:pPr>
              <w:spacing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q2o2wyPOIWmOKErtsPN0wx36Gl9bjn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/view?usp=sharing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Повторення матеріалу за рік.  Підсумковий урок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ЗРВ на місці, тестові  завдання (скину у групу)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9 клас</w:t>
      </w:r>
      <w:r w:rsidDel="00000000" w:rsidR="00000000" w:rsidRPr="00000000">
        <w:rPr>
          <w:rtl w:val="0"/>
        </w:rPr>
      </w:r>
    </w:p>
    <w:tbl>
      <w:tblPr>
        <w:tblStyle w:val="Table8"/>
        <w:tblW w:w="1533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3260"/>
        <w:gridCol w:w="4290"/>
        <w:gridCol w:w="3915"/>
        <w:gridCol w:w="2914"/>
        <w:tblGridChange w:id="0">
          <w:tblGrid>
            <w:gridCol w:w="959"/>
            <w:gridCol w:w="3260"/>
            <w:gridCol w:w="4290"/>
            <w:gridCol w:w="3915"/>
            <w:gridCol w:w="2914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Посилання на</w:t>
            </w:r>
          </w:p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Підсумковий урок вивченого за рік.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Скласти міні - твір на тему «Якою б була Земля без живої природи?»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https://www.youtube.com/watch?v=P-vW1mNYQ5M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Узагальнення вивченого матеріалу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вивчений матеріал.</w:t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Arial" w:cs="Arial" w:eastAsia="Arial" w:hAnsi="Arial"/>
                <w:color w:val="4d5156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за посиланням на платформі </w:t>
            </w:r>
            <w:hyperlink r:id="rId24">
              <w:r w:rsidDel="00000000" w:rsidR="00000000" w:rsidRPr="00000000">
                <w:rPr>
                  <w:rFonts w:ascii="Arial" w:cs="Arial" w:eastAsia="Arial" w:hAnsi="Arial"/>
                  <w:sz w:val="24"/>
                  <w:szCs w:val="24"/>
                  <w:rtl w:val="0"/>
                </w:rPr>
                <w:t xml:space="preserve">Google Classroom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 робота.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параграфи 34-47.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Фізика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Захист навчальних проєктів.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Повторити: §§36-40.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раціонального харчування . Комплекс ЗРВ. Жонглювання м’ячем. Навчальний норматив: удари по нерухомому м’ячу на точність . Вправи на формування постави.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 тести завдання закину у вайбер, комплекс ЗРВ, жонглювання м’ячем.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https://disted.edu.vn.ua/courses/learn/1917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 позакласного читання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Гарпер Лі “Убити пересмішкика”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Інструктаж з БЖД.</w:t>
            </w:r>
          </w:p>
          <w:p w:rsidR="00000000" w:rsidDel="00000000" w:rsidP="00000000" w:rsidRDefault="00000000" w:rsidRPr="00000000" w14:paraId="0000018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Повторення і сестематизація навчального матеріалу за рік. Підсумковий урок з теми.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Виконати тести за веб – посиланням.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fldChar w:fldCharType="begin"/>
              <w:instrText xml:space="preserve"> HYPERLINK "https://drive.google.com/file/d/1AAdNVCfFtJtuez%0b8gTdIieY1RabvNRVnb/view?usp=sharing" </w:instrText>
              <w:fldChar w:fldCharType="separate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https://drive.google.com/file/d/1AAdNVCfFtJtuez</w:t>
            </w:r>
          </w:p>
          <w:p w:rsidR="00000000" w:rsidDel="00000000" w:rsidP="00000000" w:rsidRDefault="00000000" w:rsidRPr="00000000" w14:paraId="00000189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8gTdIieY1RabvNRVnb/view?usp=sharing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851" w:top="426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27995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2799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learningapps.org/9722997" TargetMode="External"/><Relationship Id="rId22" Type="http://schemas.openxmlformats.org/officeDocument/2006/relationships/hyperlink" Target="https://www.youtube.com/watch?v=4eAGYnWTUM4" TargetMode="External"/><Relationship Id="rId21" Type="http://schemas.openxmlformats.org/officeDocument/2006/relationships/hyperlink" Target="https://www.youtube.com/watch?v=sP5w_xOoX0Y" TargetMode="External"/><Relationship Id="rId24" Type="http://schemas.openxmlformats.org/officeDocument/2006/relationships/hyperlink" Target="https://play.google.com/store/apps/details?id=com.google.android.apps.classroom&amp;hl=uk" TargetMode="External"/><Relationship Id="rId23" Type="http://schemas.openxmlformats.org/officeDocument/2006/relationships/hyperlink" Target="https://www.youtube.com/watch?v=P-vW1mNYQ5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Gnj1A4KaAh0" TargetMode="External"/><Relationship Id="rId25" Type="http://schemas.openxmlformats.org/officeDocument/2006/relationships/hyperlink" Target="https://disted.edu.vn.ua/courses/learn/191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abetka.ukrlife.org/zaichyk.html" TargetMode="External"/><Relationship Id="rId8" Type="http://schemas.openxmlformats.org/officeDocument/2006/relationships/hyperlink" Target="https://youtu.be/mBDU8UwJdpM" TargetMode="External"/><Relationship Id="rId11" Type="http://schemas.openxmlformats.org/officeDocument/2006/relationships/hyperlink" Target="https://mala.storinka.org/%D0%BE%D0%BB%D0%B5%D0%BA%D1%81%D0%B0%D0%BD%D0%B4%D1%80-%D0%BA%D0%BE%D0%BF%D0%B8%D0%BB%D0%B5%D0%BD%D0%BA%D0%BE-%D0%BE%D0%BF%D0%BE%D0%B2%D1%96%D0%B4%D0%B0%D0%BD%D0%BD%D1%8F-%D0%B4%D0%BB%D1%8F-%D0%B4%D1%96%D1%82%D0%B5%D0%B9-%D0%B3%D0%B0%D0%BB%D1%8F.html" TargetMode="External"/><Relationship Id="rId10" Type="http://schemas.openxmlformats.org/officeDocument/2006/relationships/hyperlink" Target="https://youtu.be/z7lvcyE87UM" TargetMode="External"/><Relationship Id="rId13" Type="http://schemas.openxmlformats.org/officeDocument/2006/relationships/hyperlink" Target="http://grigorenko-sv.pp.ua/3-klas-za-programoyu-2016-roku/prezentacyi-urokv/3853-urok-35-povtorennya-sistematizacya-navchalnogo-materalu-za-rk.html" TargetMode="External"/><Relationship Id="rId12" Type="http://schemas.openxmlformats.org/officeDocument/2006/relationships/hyperlink" Target="https://subject.com.ua/lesson/mova/4klas_2/103.html" TargetMode="External"/><Relationship Id="rId15" Type="http://schemas.openxmlformats.org/officeDocument/2006/relationships/hyperlink" Target="https://www.youtube.com/watch?v=goLrBqb4RMM" TargetMode="External"/><Relationship Id="rId14" Type="http://schemas.openxmlformats.org/officeDocument/2006/relationships/hyperlink" Target="https://sites.google.com/site/xatachytalnya1/pismenniki-prikarpatta/babkina-katerina/mse-zak-ta-kvitneva-riba" TargetMode="External"/><Relationship Id="rId17" Type="http://schemas.openxmlformats.org/officeDocument/2006/relationships/hyperlink" Target="https://learningapps.org/view8916323" TargetMode="External"/><Relationship Id="rId16" Type="http://schemas.openxmlformats.org/officeDocument/2006/relationships/hyperlink" Target="https://www.youtube.com/watch?v=l2krUdeqRVk" TargetMode="External"/><Relationship Id="rId19" Type="http://schemas.openxmlformats.org/officeDocument/2006/relationships/hyperlink" Target="https://vseosvita.ua/library/tehnika-vikonanna-stribkiv-u-visotu-215961.htm" TargetMode="External"/><Relationship Id="rId18" Type="http://schemas.openxmlformats.org/officeDocument/2006/relationships/hyperlink" Target="https://learningapps.org/view891613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/maC/29ZhQw1kwH5EfK1T9pAlQ==">AMUW2mWi5U8RkWNleTeAjuvqo8SLdjZiEBI/dPCgOQicHAIlOAXCYwXiNQAAt4FTIjdfEN+kjJ/CgXWQoH7y+co2Dqd7MSOixPF7a2Ya1W9G2M8AYchfbTn3ad5hCbpJAjsZ+WtgnwhFRQO2vGBfY/FSextzyD8sJw==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2020-03-15T16:46:00Z</dcterms:created>
  <dc:creator>WIN_10_PRO_UA_x64</dc:creator>
</cp:coreProperties>
</file>