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FD" w:rsidRPr="004A58FD" w:rsidRDefault="004A58FD" w:rsidP="004A58FD">
      <w:pPr>
        <w:widowControl w:val="0"/>
        <w:tabs>
          <w:tab w:val="left" w:pos="709"/>
        </w:tabs>
        <w:spacing w:after="0" w:line="240" w:lineRule="auto"/>
        <w:jc w:val="center"/>
        <w:rPr>
          <w:rFonts w:ascii="Calibri" w:eastAsia="MS Mincho" w:hAnsi="Calibri" w:cs="Times New Roman"/>
          <w:color w:val="00000A"/>
          <w:kern w:val="1"/>
          <w:lang w:eastAsia="zh-CN"/>
        </w:rPr>
      </w:pPr>
      <w:r w:rsidRPr="004A58FD">
        <w:rPr>
          <w:rFonts w:ascii="Calibri" w:eastAsia="MS Mincho" w:hAnsi="Calibri" w:cs="Times New Roman"/>
          <w:color w:val="00000A"/>
          <w:kern w:val="1"/>
          <w:lang w:eastAsia="zh-C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8149" r:id="rId5"/>
        </w:object>
      </w:r>
    </w:p>
    <w:p w:rsidR="004A58FD" w:rsidRPr="004A58FD" w:rsidRDefault="004A58FD" w:rsidP="004A58F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A"/>
          <w:kern w:val="1"/>
          <w:sz w:val="28"/>
          <w:szCs w:val="28"/>
          <w:lang w:val="uk-UA" w:eastAsia="zh-CN"/>
        </w:rPr>
      </w:pPr>
    </w:p>
    <w:p w:rsidR="004A58FD" w:rsidRPr="004A58FD" w:rsidRDefault="004A58FD" w:rsidP="004A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САЗОНО-БАЛАНІВСЬКА ЗАГАЛЬНООСВІТНЯ ШКОЛА І-ІІ СТУПЕНІВ</w:t>
      </w:r>
    </w:p>
    <w:p w:rsidR="004A58FD" w:rsidRPr="004A58FD" w:rsidRDefault="004A58FD" w:rsidP="004A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4A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БОГОДУХІВСЬКОЇ РАЙОННОЇ РАДИ ХАРКІВСЬКОЇ ОБЛАСТІ</w:t>
      </w:r>
    </w:p>
    <w:p w:rsidR="004A58FD" w:rsidRPr="004A58FD" w:rsidRDefault="004A58FD" w:rsidP="004A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8FD" w:rsidRPr="004A58FD" w:rsidRDefault="004A58FD" w:rsidP="004A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4A58FD" w:rsidRPr="004A58FD" w:rsidRDefault="004A58FD" w:rsidP="004A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A58FD" w:rsidRPr="004A58FD" w:rsidRDefault="004A58FD" w:rsidP="004A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b/>
          <w:bCs/>
          <w:sz w:val="26"/>
          <w:szCs w:val="26"/>
          <w:u w:val="single"/>
          <w:lang w:val="uk-UA"/>
        </w:rPr>
        <w:t>03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 w:rsidRPr="004A58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с. 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Сазоно-Баланівка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</w:t>
      </w:r>
      <w:r w:rsidRPr="004A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4A58FD" w:rsidRPr="004A58FD" w:rsidRDefault="004A58FD" w:rsidP="004A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FD" w:rsidRPr="004A58FD" w:rsidRDefault="004A58FD" w:rsidP="004A5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підсумки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58FD" w:rsidRPr="004A58FD" w:rsidRDefault="004A58FD" w:rsidP="004A5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2019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попередження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злочинності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правопорушень</w:t>
      </w:r>
      <w:proofErr w:type="spellEnd"/>
    </w:p>
    <w:p w:rsidR="004A58FD" w:rsidRPr="004A58FD" w:rsidRDefault="004A58FD" w:rsidP="004A5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неповнолітніх</w:t>
      </w:r>
      <w:proofErr w:type="spellEnd"/>
    </w:p>
    <w:p w:rsidR="004A58FD" w:rsidRPr="004A58FD" w:rsidRDefault="004A58FD" w:rsidP="004A5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uk-UA" w:eastAsia="x-none"/>
        </w:rPr>
      </w:pPr>
    </w:p>
    <w:p w:rsidR="004A58FD" w:rsidRPr="004A58FD" w:rsidRDefault="004A58FD" w:rsidP="004A58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</w:pPr>
      <w:r w:rsidRPr="004A58FD"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  <w:t xml:space="preserve">          На виконання  Комплексної  програми профілактики  злочинності  та з   метою подальшого розвитку правової освіти, профілактики  злочинності та правопорушень серед  неповнолітніх,  школою була проведена  відповідна  робота.</w:t>
      </w:r>
    </w:p>
    <w:p w:rsidR="004A58FD" w:rsidRPr="004A58FD" w:rsidRDefault="004A58FD" w:rsidP="004A58FD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</w:pPr>
      <w:r w:rsidRPr="004A58FD"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  <w:t xml:space="preserve">          Проведена організаційно-методична робота, яка спрямована на підвищення  результативності  всіх напрямків виховної роботи  щодо  підвищення  уваги на питаннях максимального охоплення дітей шкільного віку загальною середньою освітою. В першу чергу дітей, які схильні до правопорушень. Також  ведеться постійний  контроль  за відвідуванням школи учнями. Більш  тісніша  та  вимогливіша  робота  ведеться  з батьками  таких підлітків.</w:t>
      </w:r>
    </w:p>
    <w:p w:rsidR="004A58FD" w:rsidRPr="004A58FD" w:rsidRDefault="004A58FD" w:rsidP="004A58FD">
      <w:pPr>
        <w:tabs>
          <w:tab w:val="left" w:pos="426"/>
          <w:tab w:val="left" w:pos="709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</w:pPr>
      <w:r w:rsidRPr="004A58FD"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  <w:t xml:space="preserve">         З метою запобігання дитячої  бездоглядності, профілактики правопорушень серед неповнолітніх у закладі освіти у 2019 році проведено уроки правових  знань. До проведення цих уроків  був залучений районний  дільничий інспектор  поліції.  </w:t>
      </w:r>
    </w:p>
    <w:p w:rsidR="004A58FD" w:rsidRPr="004A58FD" w:rsidRDefault="004A58FD" w:rsidP="004A58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</w:pPr>
      <w:r w:rsidRPr="004A58FD">
        <w:rPr>
          <w:rFonts w:ascii="Times New Roman" w:eastAsia="Times New Roman" w:hAnsi="Times New Roman" w:cs="Times New Roman"/>
          <w:noProof/>
          <w:sz w:val="28"/>
          <w:szCs w:val="28"/>
          <w:lang w:val="uk-UA" w:eastAsia="x-none"/>
        </w:rPr>
        <w:t xml:space="preserve">         Педагогічний колектив  особливу увагу звертає на підвищення рівня правової грамотності учнів. Цьому сприяє проведення  уроків «Основи здоров᾽я» у 1-9 кл. На годинах спілкування розглядаються практичні нестандартні ситуації та шляхи виходу з них. 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Попереджувально-профілактична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proofErr w:type="gram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постійною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 школі діє постійний соціально-педагогічний супровід кожної дитини, яка виховується в складних сімейних умовах чи схильна до протиправної поведінки.      </w:t>
      </w:r>
    </w:p>
    <w:p w:rsidR="004A58FD" w:rsidRPr="004A58FD" w:rsidRDefault="004A58FD" w:rsidP="004A58F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proofErr w:type="gram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ряд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«Робота з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кризові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скоюють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кара»,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батьками: «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злочинність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суспільству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8FD">
        <w:rPr>
          <w:rFonts w:ascii="Times New Roman" w:eastAsia="Calibri" w:hAnsi="Times New Roman" w:cs="Times New Roman"/>
          <w:sz w:val="28"/>
          <w:szCs w:val="28"/>
          <w:lang w:val="uk-UA"/>
        </w:rPr>
        <w:t>- були проведені заняття з учнями 6-9 класів. Тематика занять: «Підлітки мають знати свої права»,  «Відповідальність учня»,   «Як не стати жертвою злочину»;                                                                                                                                                                                                                                                                                 - виставки учнівських творчих робіт:   «Світ без насильства», «Школа очима учнів». Виходячи з вищесказаного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58FD" w:rsidRPr="004A58FD" w:rsidRDefault="004A58FD" w:rsidP="004A58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8F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4A58FD" w:rsidRPr="004A58FD" w:rsidRDefault="004A58FD" w:rsidP="004A58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x-none"/>
        </w:rPr>
      </w:pPr>
      <w:r w:rsidRPr="004A5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x-none"/>
        </w:rPr>
        <w:t>1) Здійснювати системний аналіз стану профілактичної роботи в класі. Своєчасно  інформувати про хід виконання заходів адміністрацію школи .</w:t>
      </w:r>
    </w:p>
    <w:p w:rsidR="004A58FD" w:rsidRPr="004A58FD" w:rsidRDefault="004A58FD" w:rsidP="004A58FD">
      <w:pPr>
        <w:spacing w:after="0" w:line="240" w:lineRule="auto"/>
        <w:ind w:firstLine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Щоквартально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числа   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Налагодити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канікулярний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громадсько-корисної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x-none"/>
        </w:rPr>
      </w:pPr>
      <w:r w:rsidRPr="004A58FD">
        <w:rPr>
          <w:rFonts w:ascii="Calibri" w:eastAsia="Calibri" w:hAnsi="Calibri" w:cs="Times New Roman"/>
          <w:color w:val="000000"/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</w:t>
      </w:r>
      <w:r w:rsidRPr="004A5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x-none"/>
        </w:rPr>
        <w:t>Постійно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Сприяти створенню необхідних умов для проживання та виховання дітей у сім’ях, які б виключали несприятливе побутове оточення, негативний вплив антигромадських елементів, забезпечували притягнення до відповідальності батьків за неналежне виховання, навчання та розвиток дитини.</w:t>
      </w:r>
    </w:p>
    <w:p w:rsidR="004A58FD" w:rsidRPr="004A58FD" w:rsidRDefault="004A58FD" w:rsidP="004A58FD">
      <w:pPr>
        <w:spacing w:after="0" w:line="240" w:lineRule="auto"/>
        <w:ind w:firstLine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оглядах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-конкурсах на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кращу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закладах</w:t>
      </w:r>
      <w:proofErr w:type="gram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4A58FD" w:rsidRPr="004A58FD" w:rsidRDefault="004A58FD" w:rsidP="004A58FD">
      <w:pPr>
        <w:spacing w:after="0" w:line="240" w:lineRule="auto"/>
        <w:ind w:firstLine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декади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proofErr w:type="gram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наркологічних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служб.</w:t>
      </w:r>
    </w:p>
    <w:p w:rsidR="004A58FD" w:rsidRPr="004A58FD" w:rsidRDefault="004A58FD" w:rsidP="004A58FD">
      <w:pPr>
        <w:spacing w:after="0" w:line="240" w:lineRule="auto"/>
        <w:ind w:firstLine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4A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4A58FD" w:rsidRPr="004A58FD" w:rsidRDefault="004A58FD" w:rsidP="004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FD" w:rsidRPr="004A58FD" w:rsidRDefault="004A58FD" w:rsidP="004A58FD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4A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Сазоно-Баланівської</w:t>
      </w:r>
      <w:proofErr w:type="spellEnd"/>
      <w:r w:rsidRPr="004A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ЗОШ І-ІІ ст. </w:t>
      </w:r>
      <w:r w:rsidRPr="004A58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4A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Ж.КАРПЕНКО</w:t>
      </w:r>
    </w:p>
    <w:p w:rsidR="00EA50D6" w:rsidRDefault="00EA50D6"/>
    <w:sectPr w:rsidR="00EA50D6" w:rsidSect="004A58F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D"/>
    <w:rsid w:val="00237A31"/>
    <w:rsid w:val="004A58FD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2B7E"/>
  <w15:chartTrackingRefBased/>
  <w15:docId w15:val="{6D8A0D12-9611-474C-BC94-48B814D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2020-01-28T18:20:00Z</dcterms:created>
  <dcterms:modified xsi:type="dcterms:W3CDTF">2020-01-28T18:22:00Z</dcterms:modified>
</cp:coreProperties>
</file>