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89" w:rsidRDefault="007E0989" w:rsidP="009B6157">
      <w:pPr>
        <w:ind w:left="-180"/>
        <w:jc w:val="center"/>
        <w:rPr>
          <w:kern w:val="0"/>
          <w:szCs w:val="24"/>
        </w:rPr>
      </w:pPr>
    </w:p>
    <w:p w:rsidR="00BB00FF" w:rsidRPr="009A4097" w:rsidRDefault="003D0A21" w:rsidP="009A4097">
      <w:pPr>
        <w:pStyle w:val="3"/>
        <w:tabs>
          <w:tab w:val="left" w:pos="708"/>
        </w:tabs>
        <w:spacing w:before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BB00FF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>Додаток 1</w:t>
      </w:r>
    </w:p>
    <w:p w:rsidR="003F7D1B" w:rsidRPr="009A4097" w:rsidRDefault="00BB00FF" w:rsidP="009A4097">
      <w:pPr>
        <w:jc w:val="left"/>
        <w:rPr>
          <w:color w:val="000000" w:themeColor="text1"/>
          <w:szCs w:val="28"/>
        </w:rPr>
      </w:pPr>
      <w:r w:rsidRPr="009A4097">
        <w:rPr>
          <w:color w:val="000000" w:themeColor="text1"/>
          <w:szCs w:val="28"/>
        </w:rPr>
        <w:t xml:space="preserve">                                                     </w:t>
      </w:r>
      <w:r w:rsidR="009A4097">
        <w:rPr>
          <w:color w:val="000000" w:themeColor="text1"/>
          <w:szCs w:val="28"/>
        </w:rPr>
        <w:t xml:space="preserve">                   </w:t>
      </w:r>
      <w:r w:rsidRPr="009A4097">
        <w:rPr>
          <w:color w:val="000000" w:themeColor="text1"/>
          <w:szCs w:val="28"/>
        </w:rPr>
        <w:t>до наказу відділу</w:t>
      </w:r>
      <w:r w:rsidR="003F7D1B" w:rsidRPr="009A4097">
        <w:rPr>
          <w:color w:val="000000" w:themeColor="text1"/>
          <w:szCs w:val="28"/>
        </w:rPr>
        <w:t xml:space="preserve"> з питань освіти,    </w:t>
      </w:r>
    </w:p>
    <w:p w:rsidR="009A4097" w:rsidRDefault="003F7D1B" w:rsidP="009A4097">
      <w:pPr>
        <w:jc w:val="left"/>
        <w:rPr>
          <w:color w:val="000000" w:themeColor="text1"/>
          <w:szCs w:val="28"/>
        </w:rPr>
      </w:pPr>
      <w:r w:rsidRPr="009A4097">
        <w:rPr>
          <w:color w:val="000000" w:themeColor="text1"/>
          <w:szCs w:val="28"/>
        </w:rPr>
        <w:t xml:space="preserve">                                                 </w:t>
      </w:r>
      <w:r w:rsidR="009A4097">
        <w:rPr>
          <w:color w:val="000000" w:themeColor="text1"/>
          <w:szCs w:val="28"/>
        </w:rPr>
        <w:t xml:space="preserve">                       </w:t>
      </w:r>
      <w:r w:rsidRPr="009A4097">
        <w:rPr>
          <w:color w:val="000000" w:themeColor="text1"/>
          <w:szCs w:val="28"/>
        </w:rPr>
        <w:t xml:space="preserve">молоді і спорту </w:t>
      </w:r>
      <w:proofErr w:type="spellStart"/>
      <w:r w:rsidRPr="009A4097">
        <w:rPr>
          <w:color w:val="000000" w:themeColor="text1"/>
          <w:szCs w:val="28"/>
        </w:rPr>
        <w:t>Зол</w:t>
      </w:r>
      <w:r w:rsidR="009A4097">
        <w:rPr>
          <w:color w:val="000000" w:themeColor="text1"/>
          <w:szCs w:val="28"/>
        </w:rPr>
        <w:t>очівської</w:t>
      </w:r>
      <w:proofErr w:type="spellEnd"/>
      <w:r w:rsidR="009A4097">
        <w:rPr>
          <w:color w:val="000000" w:themeColor="text1"/>
          <w:szCs w:val="28"/>
        </w:rPr>
        <w:t xml:space="preserve"> міської       </w:t>
      </w:r>
    </w:p>
    <w:p w:rsidR="00BB00FF" w:rsidRPr="009A4097" w:rsidRDefault="009A4097" w:rsidP="009A4097">
      <w:pPr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</w:t>
      </w:r>
      <w:r w:rsidR="003F7D1B" w:rsidRPr="009A4097">
        <w:rPr>
          <w:color w:val="000000" w:themeColor="text1"/>
          <w:szCs w:val="28"/>
        </w:rPr>
        <w:t>ради  «24 » травня 2021  №86</w:t>
      </w:r>
      <w:r w:rsidR="00BB00FF" w:rsidRPr="009A4097">
        <w:rPr>
          <w:color w:val="000000" w:themeColor="text1"/>
          <w:szCs w:val="28"/>
        </w:rPr>
        <w:t xml:space="preserve">                     </w:t>
      </w:r>
    </w:p>
    <w:p w:rsidR="00BB00FF" w:rsidRPr="009A4097" w:rsidRDefault="00BB00FF" w:rsidP="009A4097">
      <w:pPr>
        <w:ind w:firstLine="6096"/>
        <w:jc w:val="left"/>
        <w:rPr>
          <w:color w:val="000000" w:themeColor="text1"/>
          <w:szCs w:val="28"/>
        </w:rPr>
      </w:pPr>
    </w:p>
    <w:p w:rsidR="00BB00FF" w:rsidRPr="009A4097" w:rsidRDefault="00BB00FF" w:rsidP="009A4097">
      <w:pPr>
        <w:pStyle w:val="rvps6"/>
        <w:spacing w:before="0" w:beforeAutospacing="0" w:after="0" w:afterAutospacing="0"/>
        <w:ind w:firstLine="708"/>
        <w:jc w:val="both"/>
        <w:textAlignment w:val="baseline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B00FF" w:rsidRPr="009A4097" w:rsidRDefault="00BB00FF" w:rsidP="009A4097">
      <w:pPr>
        <w:pStyle w:val="rvps6"/>
        <w:spacing w:before="0" w:beforeAutospacing="0" w:after="0" w:afterAutospacing="0"/>
        <w:ind w:firstLine="708"/>
        <w:jc w:val="both"/>
        <w:textAlignment w:val="baseline"/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</w:pPr>
      <w:r w:rsidRPr="009A4097">
        <w:rPr>
          <w:color w:val="000000" w:themeColor="text1"/>
          <w:sz w:val="28"/>
          <w:szCs w:val="28"/>
        </w:rPr>
        <w:t xml:space="preserve">Відповідно до </w:t>
      </w:r>
      <w:r w:rsidR="00E319A9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наказу відділу </w:t>
      </w:r>
      <w:r w:rsidR="001D3352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з питань освіти, молоді і спорту</w:t>
      </w:r>
      <w:r w:rsidR="001D3352" w:rsidRPr="009A4097">
        <w:rPr>
          <w:color w:val="000000" w:themeColor="text1"/>
          <w:sz w:val="28"/>
          <w:szCs w:val="28"/>
        </w:rPr>
        <w:t xml:space="preserve"> </w:t>
      </w:r>
      <w:proofErr w:type="spellStart"/>
      <w:r w:rsidR="001D3352" w:rsidRPr="009A4097">
        <w:rPr>
          <w:color w:val="000000" w:themeColor="text1"/>
          <w:sz w:val="28"/>
          <w:szCs w:val="28"/>
        </w:rPr>
        <w:t>Золоч</w:t>
      </w:r>
      <w:r w:rsidR="001A6A67" w:rsidRPr="009A4097">
        <w:rPr>
          <w:color w:val="000000" w:themeColor="text1"/>
          <w:sz w:val="28"/>
          <w:szCs w:val="28"/>
        </w:rPr>
        <w:t>івської</w:t>
      </w:r>
      <w:proofErr w:type="spellEnd"/>
      <w:r w:rsidR="001A6A67" w:rsidRPr="009A4097">
        <w:rPr>
          <w:color w:val="000000" w:themeColor="text1"/>
          <w:sz w:val="28"/>
          <w:szCs w:val="28"/>
        </w:rPr>
        <w:t xml:space="preserve"> міської ради Львівського району Львівської області</w:t>
      </w:r>
      <w:r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3352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від </w:t>
      </w:r>
      <w:r w:rsidR="003F7D1B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24</w:t>
      </w:r>
      <w:r w:rsidR="001D3352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.05</w:t>
      </w:r>
      <w:r w:rsidR="002E74CB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.2021р.</w:t>
      </w:r>
      <w:r w:rsidR="003F7D1B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№86</w:t>
      </w:r>
      <w:r w:rsidR="002E74CB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575372" w:rsidRPr="009A4097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="003F7D1B" w:rsidRPr="009A4097">
        <w:rPr>
          <w:color w:val="000000" w:themeColor="text1"/>
          <w:sz w:val="28"/>
          <w:szCs w:val="28"/>
        </w:rPr>
        <w:t>Про проведення</w:t>
      </w:r>
      <w:r w:rsidR="002E74CB" w:rsidRPr="009A4097">
        <w:rPr>
          <w:color w:val="000000" w:themeColor="text1"/>
          <w:sz w:val="28"/>
          <w:szCs w:val="28"/>
        </w:rPr>
        <w:t xml:space="preserve"> конкурсу на</w:t>
      </w:r>
      <w:r w:rsidR="002E74CB" w:rsidRPr="009A4097">
        <w:rPr>
          <w:b/>
          <w:color w:val="000000" w:themeColor="text1"/>
          <w:sz w:val="28"/>
          <w:szCs w:val="28"/>
        </w:rPr>
        <w:t xml:space="preserve"> </w:t>
      </w:r>
      <w:r w:rsidR="001D3352" w:rsidRPr="009A4097">
        <w:rPr>
          <w:color w:val="000000" w:themeColor="text1"/>
          <w:sz w:val="28"/>
          <w:szCs w:val="28"/>
        </w:rPr>
        <w:t>заміщення вакантних посад директорів</w:t>
      </w:r>
      <w:r w:rsidRPr="009A4097">
        <w:rPr>
          <w:color w:val="000000" w:themeColor="text1"/>
          <w:sz w:val="28"/>
          <w:szCs w:val="28"/>
        </w:rPr>
        <w:t xml:space="preserve"> </w:t>
      </w:r>
      <w:r w:rsidR="001D3352" w:rsidRPr="009A4097">
        <w:rPr>
          <w:color w:val="000000" w:themeColor="text1"/>
          <w:sz w:val="28"/>
          <w:szCs w:val="28"/>
        </w:rPr>
        <w:t xml:space="preserve">закладів загальної середньої освіти </w:t>
      </w:r>
      <w:proofErr w:type="spellStart"/>
      <w:r w:rsidR="001D3352" w:rsidRPr="009A4097">
        <w:rPr>
          <w:color w:val="000000" w:themeColor="text1"/>
          <w:sz w:val="28"/>
          <w:szCs w:val="28"/>
        </w:rPr>
        <w:t>Золочівської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міської ради: </w:t>
      </w:r>
      <w:proofErr w:type="spellStart"/>
      <w:r w:rsidR="001D3352" w:rsidRPr="009A4097">
        <w:rPr>
          <w:color w:val="000000" w:themeColor="text1"/>
          <w:sz w:val="28"/>
          <w:szCs w:val="28"/>
        </w:rPr>
        <w:t>Золочівського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>. №2,</w:t>
      </w:r>
      <w:r w:rsidR="009A4097">
        <w:rPr>
          <w:color w:val="000000" w:themeColor="text1"/>
          <w:sz w:val="28"/>
          <w:szCs w:val="28"/>
        </w:rPr>
        <w:t xml:space="preserve"> </w:t>
      </w:r>
      <w:proofErr w:type="spellStart"/>
      <w:r w:rsidR="001D3352" w:rsidRPr="009A4097">
        <w:rPr>
          <w:color w:val="000000" w:themeColor="text1"/>
          <w:sz w:val="28"/>
          <w:szCs w:val="28"/>
        </w:rPr>
        <w:t>Золочівського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ліцею, </w:t>
      </w:r>
      <w:proofErr w:type="spellStart"/>
      <w:r w:rsidR="001D3352" w:rsidRPr="009A4097">
        <w:rPr>
          <w:color w:val="000000" w:themeColor="text1"/>
          <w:sz w:val="28"/>
          <w:szCs w:val="28"/>
        </w:rPr>
        <w:t>Вороняцького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Червоненського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Сасівського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Колтівського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Білокамінського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Гончарівського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Підлипецького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., </w:t>
      </w:r>
      <w:proofErr w:type="spellStart"/>
      <w:r w:rsidR="001D3352" w:rsidRPr="009A4097">
        <w:rPr>
          <w:color w:val="000000" w:themeColor="text1"/>
          <w:sz w:val="28"/>
          <w:szCs w:val="28"/>
        </w:rPr>
        <w:t>Ясеновецького</w:t>
      </w:r>
      <w:proofErr w:type="spellEnd"/>
      <w:r w:rsidR="001D3352" w:rsidRPr="009A4097">
        <w:rPr>
          <w:color w:val="000000" w:themeColor="text1"/>
          <w:sz w:val="28"/>
          <w:szCs w:val="28"/>
        </w:rPr>
        <w:t xml:space="preserve"> ЗЗСО І-</w:t>
      </w:r>
      <w:proofErr w:type="spellStart"/>
      <w:r w:rsidR="001D3352" w:rsidRPr="009A4097">
        <w:rPr>
          <w:color w:val="000000" w:themeColor="text1"/>
          <w:sz w:val="28"/>
          <w:szCs w:val="28"/>
        </w:rPr>
        <w:t>ІІст</w:t>
      </w:r>
      <w:proofErr w:type="spellEnd"/>
      <w:r w:rsidR="001D3352" w:rsidRPr="009A4097">
        <w:rPr>
          <w:color w:val="000000" w:themeColor="text1"/>
          <w:sz w:val="28"/>
          <w:szCs w:val="28"/>
        </w:rPr>
        <w:t>.</w:t>
      </w:r>
      <w:r w:rsidR="003F7D1B" w:rsidRPr="009A4097">
        <w:rPr>
          <w:color w:val="000000" w:themeColor="text1"/>
          <w:sz w:val="28"/>
          <w:szCs w:val="28"/>
        </w:rPr>
        <w:t>»</w:t>
      </w:r>
      <w:r w:rsidR="001D3352" w:rsidRPr="009A4097">
        <w:rPr>
          <w:color w:val="000000" w:themeColor="text1"/>
          <w:sz w:val="28"/>
          <w:szCs w:val="28"/>
        </w:rPr>
        <w:t xml:space="preserve"> </w:t>
      </w:r>
      <w:r w:rsidRPr="009A4097">
        <w:rPr>
          <w:color w:val="000000" w:themeColor="text1"/>
          <w:sz w:val="28"/>
          <w:szCs w:val="28"/>
        </w:rPr>
        <w:t xml:space="preserve"> </w:t>
      </w:r>
    </w:p>
    <w:p w:rsidR="00BA07D2" w:rsidRPr="009A4097" w:rsidRDefault="00BA07D2" w:rsidP="009A4097">
      <w:pPr>
        <w:ind w:firstLine="708"/>
        <w:rPr>
          <w:color w:val="000000" w:themeColor="text1"/>
          <w:szCs w:val="28"/>
        </w:rPr>
      </w:pPr>
    </w:p>
    <w:p w:rsidR="00BB00FF" w:rsidRPr="009A4097" w:rsidRDefault="00F957C0" w:rsidP="009A4097">
      <w:pPr>
        <w:rPr>
          <w:color w:val="000000" w:themeColor="text1"/>
          <w:szCs w:val="28"/>
        </w:rPr>
      </w:pPr>
      <w:r w:rsidRPr="009A4097">
        <w:rPr>
          <w:b/>
          <w:color w:val="000000" w:themeColor="text1"/>
          <w:szCs w:val="28"/>
          <w:u w:val="single"/>
        </w:rPr>
        <w:t>Найменування</w:t>
      </w:r>
      <w:r w:rsidR="003D0C80" w:rsidRPr="009A4097">
        <w:rPr>
          <w:b/>
          <w:color w:val="000000" w:themeColor="text1"/>
          <w:szCs w:val="28"/>
          <w:u w:val="single"/>
        </w:rPr>
        <w:t xml:space="preserve"> закладів</w:t>
      </w:r>
      <w:r w:rsidRPr="009A4097">
        <w:rPr>
          <w:color w:val="000000" w:themeColor="text1"/>
          <w:szCs w:val="28"/>
        </w:rPr>
        <w:t>:</w:t>
      </w:r>
      <w:r w:rsidR="003D0C80" w:rsidRPr="009A4097">
        <w:rPr>
          <w:szCs w:val="28"/>
        </w:rPr>
        <w:t xml:space="preserve"> </w:t>
      </w:r>
      <w:proofErr w:type="spellStart"/>
      <w:r w:rsidR="003D0C80" w:rsidRPr="009A4097">
        <w:rPr>
          <w:color w:val="000000" w:themeColor="text1"/>
          <w:szCs w:val="28"/>
        </w:rPr>
        <w:t>Золочівський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</w:t>
      </w:r>
      <w:proofErr w:type="spellStart"/>
      <w:r w:rsidR="003D0C80" w:rsidRPr="009A4097">
        <w:rPr>
          <w:color w:val="000000" w:themeColor="text1"/>
          <w:szCs w:val="28"/>
        </w:rPr>
        <w:t>ІІІст</w:t>
      </w:r>
      <w:proofErr w:type="spellEnd"/>
      <w:r w:rsidR="003D0C80" w:rsidRPr="009A4097">
        <w:rPr>
          <w:color w:val="000000" w:themeColor="text1"/>
          <w:szCs w:val="28"/>
        </w:rPr>
        <w:t xml:space="preserve">. №2,Золочівський ліцей, </w:t>
      </w:r>
      <w:proofErr w:type="spellStart"/>
      <w:r w:rsidR="003D0C80" w:rsidRPr="009A4097">
        <w:rPr>
          <w:color w:val="000000" w:themeColor="text1"/>
          <w:szCs w:val="28"/>
        </w:rPr>
        <w:t>Вороняцький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І-ІІІ ст., </w:t>
      </w:r>
      <w:proofErr w:type="spellStart"/>
      <w:r w:rsidR="003D0C80" w:rsidRPr="009A4097">
        <w:rPr>
          <w:color w:val="000000" w:themeColor="text1"/>
          <w:szCs w:val="28"/>
        </w:rPr>
        <w:t>Червоненський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І-ІІІ ст., </w:t>
      </w:r>
      <w:proofErr w:type="spellStart"/>
      <w:r w:rsidR="003D0C80" w:rsidRPr="009A4097">
        <w:rPr>
          <w:color w:val="000000" w:themeColor="text1"/>
          <w:szCs w:val="28"/>
        </w:rPr>
        <w:t>Сасівський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І-ІІІ ст., </w:t>
      </w:r>
      <w:proofErr w:type="spellStart"/>
      <w:r w:rsidR="003D0C80" w:rsidRPr="009A4097">
        <w:rPr>
          <w:color w:val="000000" w:themeColor="text1"/>
          <w:szCs w:val="28"/>
        </w:rPr>
        <w:t>Колтівський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І-ІІІ ст., </w:t>
      </w:r>
      <w:proofErr w:type="spellStart"/>
      <w:r w:rsidR="003D0C80" w:rsidRPr="009A4097">
        <w:rPr>
          <w:color w:val="000000" w:themeColor="text1"/>
          <w:szCs w:val="28"/>
        </w:rPr>
        <w:t>Білокамінський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І-ІІІ ст., </w:t>
      </w:r>
      <w:proofErr w:type="spellStart"/>
      <w:r w:rsidR="003D0C80" w:rsidRPr="009A4097">
        <w:rPr>
          <w:color w:val="000000" w:themeColor="text1"/>
          <w:szCs w:val="28"/>
        </w:rPr>
        <w:t>Гончарівський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 ст., </w:t>
      </w:r>
      <w:proofErr w:type="spellStart"/>
      <w:r w:rsidR="003D0C80" w:rsidRPr="009A4097">
        <w:rPr>
          <w:color w:val="000000" w:themeColor="text1"/>
          <w:szCs w:val="28"/>
        </w:rPr>
        <w:t>Підлипецький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 ст., </w:t>
      </w:r>
      <w:proofErr w:type="spellStart"/>
      <w:r w:rsidR="003D0C80" w:rsidRPr="009A4097">
        <w:rPr>
          <w:color w:val="000000" w:themeColor="text1"/>
          <w:szCs w:val="28"/>
        </w:rPr>
        <w:t>Ясеновецький</w:t>
      </w:r>
      <w:proofErr w:type="spellEnd"/>
      <w:r w:rsidR="003D0C80" w:rsidRPr="009A4097">
        <w:rPr>
          <w:color w:val="000000" w:themeColor="text1"/>
          <w:szCs w:val="28"/>
        </w:rPr>
        <w:t xml:space="preserve"> ЗЗСО І-ІІ ст.  </w:t>
      </w:r>
      <w:proofErr w:type="spellStart"/>
      <w:r w:rsidR="003D0C80" w:rsidRPr="009A4097">
        <w:rPr>
          <w:color w:val="000000" w:themeColor="text1"/>
          <w:szCs w:val="28"/>
        </w:rPr>
        <w:t>Золочівської</w:t>
      </w:r>
      <w:proofErr w:type="spellEnd"/>
      <w:r w:rsidRPr="009A4097">
        <w:rPr>
          <w:color w:val="000000" w:themeColor="text1"/>
          <w:szCs w:val="28"/>
        </w:rPr>
        <w:t xml:space="preserve"> </w:t>
      </w:r>
      <w:r w:rsidR="003D0C80" w:rsidRPr="009A4097">
        <w:rPr>
          <w:color w:val="000000" w:themeColor="text1"/>
          <w:szCs w:val="28"/>
        </w:rPr>
        <w:t xml:space="preserve">міської ради </w:t>
      </w:r>
      <w:proofErr w:type="spellStart"/>
      <w:r w:rsidR="003D0C80"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F957C0" w:rsidP="009A4097">
      <w:pPr>
        <w:rPr>
          <w:szCs w:val="28"/>
        </w:rPr>
      </w:pPr>
      <w:r w:rsidRPr="009A4097">
        <w:rPr>
          <w:b/>
          <w:color w:val="000000" w:themeColor="text1"/>
          <w:szCs w:val="28"/>
          <w:u w:val="single"/>
        </w:rPr>
        <w:t>Місцезнаходження</w:t>
      </w:r>
      <w:r w:rsidR="003F7D1B" w:rsidRPr="009A4097">
        <w:rPr>
          <w:b/>
          <w:color w:val="000000" w:themeColor="text1"/>
          <w:szCs w:val="28"/>
          <w:u w:val="single"/>
        </w:rPr>
        <w:t xml:space="preserve"> закладів</w:t>
      </w:r>
      <w:r w:rsidRPr="009A4097">
        <w:rPr>
          <w:color w:val="000000" w:themeColor="text1"/>
          <w:szCs w:val="28"/>
        </w:rPr>
        <w:t>:</w:t>
      </w:r>
      <w:r w:rsidR="003F7D1B" w:rsidRPr="009A4097">
        <w:rPr>
          <w:szCs w:val="28"/>
        </w:rPr>
        <w:t xml:space="preserve"> 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Золочів</w:t>
      </w:r>
      <w:r w:rsidR="006243BC">
        <w:rPr>
          <w:color w:val="000000" w:themeColor="text1"/>
          <w:szCs w:val="28"/>
        </w:rPr>
        <w:t>ський</w:t>
      </w:r>
      <w:proofErr w:type="spellEnd"/>
      <w:r w:rsidR="006243BC">
        <w:rPr>
          <w:color w:val="000000" w:themeColor="text1"/>
          <w:szCs w:val="28"/>
        </w:rPr>
        <w:t xml:space="preserve"> ЗЗСО І-</w:t>
      </w:r>
      <w:proofErr w:type="spellStart"/>
      <w:r w:rsidR="006243BC">
        <w:rPr>
          <w:color w:val="000000" w:themeColor="text1"/>
          <w:szCs w:val="28"/>
        </w:rPr>
        <w:t>ІІІст</w:t>
      </w:r>
      <w:proofErr w:type="spellEnd"/>
      <w:r w:rsidR="006243BC">
        <w:rPr>
          <w:color w:val="000000" w:themeColor="text1"/>
          <w:szCs w:val="28"/>
        </w:rPr>
        <w:t>. №2- вул. С.</w:t>
      </w:r>
      <w:r w:rsidRPr="009A4097">
        <w:rPr>
          <w:color w:val="000000" w:themeColor="text1"/>
          <w:szCs w:val="28"/>
        </w:rPr>
        <w:t xml:space="preserve">Стрільців 2, м. Золочів,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Золочів</w:t>
      </w:r>
      <w:r w:rsidR="006243BC">
        <w:rPr>
          <w:color w:val="000000" w:themeColor="text1"/>
          <w:szCs w:val="28"/>
        </w:rPr>
        <w:t>ський</w:t>
      </w:r>
      <w:proofErr w:type="spellEnd"/>
      <w:r w:rsidR="006243BC">
        <w:rPr>
          <w:color w:val="000000" w:themeColor="text1"/>
          <w:szCs w:val="28"/>
        </w:rPr>
        <w:t xml:space="preserve"> ліцей - вул. С. Стрільців</w:t>
      </w:r>
      <w:r w:rsidRPr="009A4097">
        <w:rPr>
          <w:color w:val="000000" w:themeColor="text1"/>
          <w:szCs w:val="28"/>
        </w:rPr>
        <w:t>7</w:t>
      </w:r>
      <w:r w:rsidR="006243BC">
        <w:rPr>
          <w:color w:val="000000" w:themeColor="text1"/>
          <w:szCs w:val="28"/>
        </w:rPr>
        <w:t>,</w:t>
      </w:r>
      <w:r w:rsidRPr="009A4097">
        <w:rPr>
          <w:color w:val="000000" w:themeColor="text1"/>
          <w:szCs w:val="28"/>
        </w:rPr>
        <w:t xml:space="preserve"> м. Золочів,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Вороняцький</w:t>
      </w:r>
      <w:proofErr w:type="spellEnd"/>
      <w:r w:rsidRPr="009A4097">
        <w:rPr>
          <w:color w:val="000000" w:themeColor="text1"/>
          <w:szCs w:val="28"/>
        </w:rPr>
        <w:t xml:space="preserve"> ЗЗСО І-ІІІ ст. -  вул</w:t>
      </w:r>
      <w:r w:rsidR="006243BC">
        <w:rPr>
          <w:color w:val="000000" w:themeColor="text1"/>
          <w:szCs w:val="28"/>
        </w:rPr>
        <w:t>.</w:t>
      </w:r>
      <w:r w:rsidRPr="009A4097">
        <w:rPr>
          <w:color w:val="000000" w:themeColor="text1"/>
          <w:szCs w:val="28"/>
        </w:rPr>
        <w:t xml:space="preserve"> Зелена, 3</w:t>
      </w:r>
      <w:r w:rsidRPr="009A4097">
        <w:rPr>
          <w:szCs w:val="28"/>
        </w:rPr>
        <w:t xml:space="preserve"> </w:t>
      </w:r>
      <w:r w:rsidRPr="009A4097">
        <w:rPr>
          <w:color w:val="000000" w:themeColor="text1"/>
          <w:szCs w:val="28"/>
        </w:rPr>
        <w:t xml:space="preserve">с. </w:t>
      </w:r>
      <w:proofErr w:type="spellStart"/>
      <w:r w:rsidRPr="009A4097">
        <w:rPr>
          <w:color w:val="000000" w:themeColor="text1"/>
          <w:szCs w:val="28"/>
        </w:rPr>
        <w:t>Вороняки</w:t>
      </w:r>
      <w:proofErr w:type="spellEnd"/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Че</w:t>
      </w:r>
      <w:r w:rsidR="006243BC">
        <w:rPr>
          <w:color w:val="000000" w:themeColor="text1"/>
          <w:szCs w:val="28"/>
        </w:rPr>
        <w:t>рвоненський</w:t>
      </w:r>
      <w:proofErr w:type="spellEnd"/>
      <w:r w:rsidR="006243BC">
        <w:rPr>
          <w:color w:val="000000" w:themeColor="text1"/>
          <w:szCs w:val="28"/>
        </w:rPr>
        <w:t xml:space="preserve"> ЗЗСО І-ІІІ ст. </w:t>
      </w:r>
      <w:proofErr w:type="spellStart"/>
      <w:r w:rsidR="006243BC">
        <w:rPr>
          <w:color w:val="000000" w:themeColor="text1"/>
          <w:szCs w:val="28"/>
        </w:rPr>
        <w:t>вул.</w:t>
      </w:r>
      <w:r w:rsidRPr="009A4097">
        <w:rPr>
          <w:color w:val="000000" w:themeColor="text1"/>
          <w:szCs w:val="28"/>
        </w:rPr>
        <w:t>Ск</w:t>
      </w:r>
      <w:r w:rsidR="006243BC">
        <w:rPr>
          <w:color w:val="000000" w:themeColor="text1"/>
          <w:szCs w:val="28"/>
        </w:rPr>
        <w:t>алецьких</w:t>
      </w:r>
      <w:proofErr w:type="spellEnd"/>
      <w:r w:rsidR="006243BC">
        <w:rPr>
          <w:color w:val="000000" w:themeColor="text1"/>
          <w:szCs w:val="28"/>
        </w:rPr>
        <w:t xml:space="preserve"> </w:t>
      </w:r>
      <w:r w:rsidRPr="009A4097">
        <w:rPr>
          <w:color w:val="000000" w:themeColor="text1"/>
          <w:szCs w:val="28"/>
        </w:rPr>
        <w:t>2</w:t>
      </w:r>
      <w:r w:rsidR="006243BC">
        <w:rPr>
          <w:color w:val="000000" w:themeColor="text1"/>
          <w:szCs w:val="28"/>
        </w:rPr>
        <w:t>,</w:t>
      </w:r>
      <w:r w:rsidRPr="009A4097">
        <w:rPr>
          <w:color w:val="000000" w:themeColor="text1"/>
          <w:szCs w:val="28"/>
        </w:rPr>
        <w:t xml:space="preserve"> </w:t>
      </w:r>
      <w:r w:rsidR="00C232E5" w:rsidRPr="009A4097">
        <w:rPr>
          <w:color w:val="000000" w:themeColor="text1"/>
          <w:szCs w:val="28"/>
        </w:rPr>
        <w:t>с. Червоне</w:t>
      </w:r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 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Сасівський</w:t>
      </w:r>
      <w:proofErr w:type="spellEnd"/>
      <w:r w:rsidRPr="009A4097">
        <w:rPr>
          <w:color w:val="000000" w:themeColor="text1"/>
          <w:szCs w:val="28"/>
        </w:rPr>
        <w:t xml:space="preserve"> ЗЗСО І-ІІІ ст. – </w:t>
      </w:r>
      <w:r w:rsidR="006243BC">
        <w:rPr>
          <w:color w:val="000000" w:themeColor="text1"/>
          <w:szCs w:val="28"/>
        </w:rPr>
        <w:t xml:space="preserve">вул. </w:t>
      </w:r>
      <w:proofErr w:type="spellStart"/>
      <w:r w:rsidRPr="009A4097">
        <w:rPr>
          <w:color w:val="000000" w:themeColor="text1"/>
          <w:szCs w:val="28"/>
        </w:rPr>
        <w:t>Колтівська</w:t>
      </w:r>
      <w:proofErr w:type="spellEnd"/>
      <w:r w:rsidR="006243BC">
        <w:rPr>
          <w:color w:val="000000" w:themeColor="text1"/>
          <w:szCs w:val="28"/>
        </w:rPr>
        <w:t xml:space="preserve"> </w:t>
      </w:r>
      <w:r w:rsidRPr="009A4097">
        <w:rPr>
          <w:color w:val="000000" w:themeColor="text1"/>
          <w:szCs w:val="28"/>
        </w:rPr>
        <w:t>1</w:t>
      </w:r>
      <w:r w:rsidR="006243BC">
        <w:rPr>
          <w:color w:val="000000" w:themeColor="text1"/>
          <w:szCs w:val="28"/>
        </w:rPr>
        <w:t>,</w:t>
      </w:r>
      <w:r w:rsidRPr="009A4097">
        <w:rPr>
          <w:color w:val="000000" w:themeColor="text1"/>
          <w:szCs w:val="28"/>
        </w:rPr>
        <w:t xml:space="preserve"> </w:t>
      </w:r>
      <w:r w:rsidR="00C232E5" w:rsidRPr="009A4097">
        <w:rPr>
          <w:color w:val="000000" w:themeColor="text1"/>
          <w:szCs w:val="28"/>
        </w:rPr>
        <w:t xml:space="preserve">с. </w:t>
      </w:r>
      <w:proofErr w:type="spellStart"/>
      <w:r w:rsidR="00C232E5" w:rsidRPr="009A4097">
        <w:rPr>
          <w:color w:val="000000" w:themeColor="text1"/>
          <w:szCs w:val="28"/>
        </w:rPr>
        <w:t>Сасів</w:t>
      </w:r>
      <w:proofErr w:type="spellEnd"/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r w:rsidRPr="009A4097">
        <w:rPr>
          <w:color w:val="000000" w:themeColor="text1"/>
          <w:szCs w:val="28"/>
        </w:rPr>
        <w:t xml:space="preserve"> </w:t>
      </w:r>
      <w:proofErr w:type="spellStart"/>
      <w:r w:rsidRPr="009A4097">
        <w:rPr>
          <w:color w:val="000000" w:themeColor="text1"/>
          <w:szCs w:val="28"/>
        </w:rPr>
        <w:t>Колтівський</w:t>
      </w:r>
      <w:proofErr w:type="spellEnd"/>
      <w:r w:rsidR="006243BC">
        <w:rPr>
          <w:color w:val="000000" w:themeColor="text1"/>
          <w:szCs w:val="28"/>
        </w:rPr>
        <w:t xml:space="preserve"> ЗЗСО І-ІІІ ст. – вул. Головна</w:t>
      </w:r>
      <w:r w:rsidRPr="009A4097">
        <w:rPr>
          <w:color w:val="000000" w:themeColor="text1"/>
          <w:szCs w:val="28"/>
        </w:rPr>
        <w:t xml:space="preserve"> 30, </w:t>
      </w:r>
      <w:r w:rsidR="00C232E5" w:rsidRPr="009A4097">
        <w:rPr>
          <w:color w:val="000000" w:themeColor="text1"/>
          <w:szCs w:val="28"/>
        </w:rPr>
        <w:t xml:space="preserve">с. </w:t>
      </w:r>
      <w:proofErr w:type="spellStart"/>
      <w:r w:rsidR="00C232E5" w:rsidRPr="009A4097">
        <w:rPr>
          <w:color w:val="000000" w:themeColor="text1"/>
          <w:szCs w:val="28"/>
        </w:rPr>
        <w:t>Колт</w:t>
      </w:r>
      <w:r w:rsidRPr="009A4097">
        <w:rPr>
          <w:color w:val="000000" w:themeColor="text1"/>
          <w:szCs w:val="28"/>
        </w:rPr>
        <w:t>ів</w:t>
      </w:r>
      <w:proofErr w:type="spellEnd"/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</w:t>
      </w:r>
      <w:r w:rsidR="006243BC">
        <w:rPr>
          <w:color w:val="000000" w:themeColor="text1"/>
          <w:szCs w:val="28"/>
        </w:rPr>
        <w:t>,</w:t>
      </w:r>
      <w:r w:rsidRPr="009A4097">
        <w:rPr>
          <w:color w:val="000000" w:themeColor="text1"/>
          <w:szCs w:val="28"/>
        </w:rPr>
        <w:t xml:space="preserve">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Білокамінський</w:t>
      </w:r>
      <w:proofErr w:type="spellEnd"/>
      <w:r w:rsidRPr="009A4097">
        <w:rPr>
          <w:color w:val="000000" w:themeColor="text1"/>
          <w:szCs w:val="28"/>
        </w:rPr>
        <w:t xml:space="preserve"> ЗЗСО І-ІІІ ст. вул. Центральна 1, </w:t>
      </w:r>
      <w:r w:rsidR="00C232E5" w:rsidRPr="009A4097">
        <w:rPr>
          <w:color w:val="000000" w:themeColor="text1"/>
          <w:szCs w:val="28"/>
        </w:rPr>
        <w:t>с. Білий Камінь</w:t>
      </w:r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6243BC" w:rsidP="009A4097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Гончарівський</w:t>
      </w:r>
      <w:proofErr w:type="spellEnd"/>
      <w:r>
        <w:rPr>
          <w:color w:val="000000" w:themeColor="text1"/>
          <w:szCs w:val="28"/>
        </w:rPr>
        <w:t xml:space="preserve"> ЗЗСО І-ІІ ст. вул. Шашкевича </w:t>
      </w:r>
      <w:r w:rsidR="003F7D1B" w:rsidRPr="009A4097">
        <w:rPr>
          <w:color w:val="000000" w:themeColor="text1"/>
          <w:szCs w:val="28"/>
        </w:rPr>
        <w:t xml:space="preserve">2, </w:t>
      </w:r>
      <w:r w:rsidR="00C232E5" w:rsidRPr="009A4097">
        <w:rPr>
          <w:color w:val="000000" w:themeColor="text1"/>
          <w:szCs w:val="28"/>
        </w:rPr>
        <w:t>с. Гончарівка</w:t>
      </w:r>
      <w:r w:rsidR="003F7D1B" w:rsidRPr="009A4097">
        <w:rPr>
          <w:color w:val="000000" w:themeColor="text1"/>
          <w:szCs w:val="28"/>
        </w:rPr>
        <w:t xml:space="preserve">,  </w:t>
      </w:r>
      <w:proofErr w:type="spellStart"/>
      <w:r w:rsidR="003F7D1B" w:rsidRPr="009A4097">
        <w:rPr>
          <w:color w:val="000000" w:themeColor="text1"/>
          <w:szCs w:val="28"/>
        </w:rPr>
        <w:t>Золочівського</w:t>
      </w:r>
      <w:proofErr w:type="spellEnd"/>
      <w:r w:rsidR="003F7D1B" w:rsidRPr="009A4097">
        <w:rPr>
          <w:color w:val="000000" w:themeColor="text1"/>
          <w:szCs w:val="28"/>
        </w:rPr>
        <w:t xml:space="preserve"> району</w:t>
      </w:r>
      <w:r>
        <w:rPr>
          <w:color w:val="000000" w:themeColor="text1"/>
          <w:szCs w:val="28"/>
        </w:rPr>
        <w:t>,</w:t>
      </w:r>
      <w:r w:rsidR="003F7D1B" w:rsidRPr="009A4097">
        <w:rPr>
          <w:color w:val="000000" w:themeColor="text1"/>
          <w:szCs w:val="28"/>
        </w:rPr>
        <w:t xml:space="preserve">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Підлипецьк</w:t>
      </w:r>
      <w:r w:rsidR="006243BC">
        <w:rPr>
          <w:color w:val="000000" w:themeColor="text1"/>
          <w:szCs w:val="28"/>
        </w:rPr>
        <w:t>ий</w:t>
      </w:r>
      <w:proofErr w:type="spellEnd"/>
      <w:r w:rsidR="006243BC">
        <w:rPr>
          <w:color w:val="000000" w:themeColor="text1"/>
          <w:szCs w:val="28"/>
        </w:rPr>
        <w:t xml:space="preserve"> ЗЗСО І-ІІ ст. – вул. Шкільна</w:t>
      </w:r>
      <w:r w:rsidRPr="009A4097">
        <w:rPr>
          <w:color w:val="000000" w:themeColor="text1"/>
          <w:szCs w:val="28"/>
        </w:rPr>
        <w:t xml:space="preserve"> 43, </w:t>
      </w:r>
      <w:r w:rsidR="00C232E5" w:rsidRPr="009A4097">
        <w:rPr>
          <w:color w:val="000000" w:themeColor="text1"/>
          <w:szCs w:val="28"/>
        </w:rPr>
        <w:t xml:space="preserve">с. </w:t>
      </w:r>
      <w:proofErr w:type="spellStart"/>
      <w:r w:rsidR="00C232E5" w:rsidRPr="009A4097">
        <w:rPr>
          <w:color w:val="000000" w:themeColor="text1"/>
          <w:szCs w:val="28"/>
        </w:rPr>
        <w:t>Підлипці</w:t>
      </w:r>
      <w:proofErr w:type="spellEnd"/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Золочівського</w:t>
      </w:r>
      <w:proofErr w:type="spellEnd"/>
      <w:r w:rsidRPr="009A4097">
        <w:rPr>
          <w:color w:val="000000" w:themeColor="text1"/>
          <w:szCs w:val="28"/>
        </w:rPr>
        <w:t xml:space="preserve"> району Львівської області;</w:t>
      </w:r>
    </w:p>
    <w:p w:rsidR="003F7D1B" w:rsidRPr="009A4097" w:rsidRDefault="003F7D1B" w:rsidP="009A4097">
      <w:pPr>
        <w:ind w:firstLine="708"/>
        <w:rPr>
          <w:color w:val="000000" w:themeColor="text1"/>
          <w:szCs w:val="28"/>
        </w:rPr>
      </w:pPr>
      <w:proofErr w:type="spellStart"/>
      <w:r w:rsidRPr="009A4097">
        <w:rPr>
          <w:color w:val="000000" w:themeColor="text1"/>
          <w:szCs w:val="28"/>
        </w:rPr>
        <w:t>Ясенове</w:t>
      </w:r>
      <w:r w:rsidR="006243BC">
        <w:rPr>
          <w:color w:val="000000" w:themeColor="text1"/>
          <w:szCs w:val="28"/>
        </w:rPr>
        <w:t>цький</w:t>
      </w:r>
      <w:proofErr w:type="spellEnd"/>
      <w:r w:rsidR="006243BC">
        <w:rPr>
          <w:color w:val="000000" w:themeColor="text1"/>
          <w:szCs w:val="28"/>
        </w:rPr>
        <w:t xml:space="preserve"> ЗЗСО І-ІІ ст. – вул. Миру </w:t>
      </w:r>
      <w:r w:rsidRPr="009A4097">
        <w:rPr>
          <w:color w:val="000000" w:themeColor="text1"/>
          <w:szCs w:val="28"/>
        </w:rPr>
        <w:t xml:space="preserve">2, </w:t>
      </w:r>
      <w:r w:rsidR="00C232E5" w:rsidRPr="009A4097">
        <w:rPr>
          <w:color w:val="000000" w:themeColor="text1"/>
          <w:szCs w:val="28"/>
        </w:rPr>
        <w:t xml:space="preserve">с. </w:t>
      </w:r>
      <w:proofErr w:type="spellStart"/>
      <w:r w:rsidR="00C232E5" w:rsidRPr="009A4097">
        <w:rPr>
          <w:color w:val="000000" w:themeColor="text1"/>
          <w:szCs w:val="28"/>
        </w:rPr>
        <w:t>Ясенівці</w:t>
      </w:r>
      <w:proofErr w:type="spellEnd"/>
      <w:r w:rsidRPr="009A4097">
        <w:rPr>
          <w:color w:val="000000" w:themeColor="text1"/>
          <w:szCs w:val="28"/>
        </w:rPr>
        <w:t xml:space="preserve">,  </w:t>
      </w:r>
      <w:proofErr w:type="spellStart"/>
      <w:r w:rsidRPr="009A4097">
        <w:rPr>
          <w:color w:val="000000" w:themeColor="text1"/>
          <w:szCs w:val="28"/>
        </w:rPr>
        <w:t>Золочівс</w:t>
      </w:r>
      <w:r w:rsidR="006243BC">
        <w:rPr>
          <w:color w:val="000000" w:themeColor="text1"/>
          <w:szCs w:val="28"/>
        </w:rPr>
        <w:t>ького</w:t>
      </w:r>
      <w:proofErr w:type="spellEnd"/>
      <w:r w:rsidR="006243BC">
        <w:rPr>
          <w:color w:val="000000" w:themeColor="text1"/>
          <w:szCs w:val="28"/>
        </w:rPr>
        <w:t xml:space="preserve"> району Львівської області.</w:t>
      </w:r>
    </w:p>
    <w:p w:rsidR="003C0608" w:rsidRPr="009A4097" w:rsidRDefault="00D16E49" w:rsidP="009A4097">
      <w:pPr>
        <w:pStyle w:val="rvps2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 w:rsidRPr="009A4097">
        <w:rPr>
          <w:b/>
          <w:color w:val="000000" w:themeColor="text1"/>
          <w:sz w:val="28"/>
          <w:szCs w:val="28"/>
          <w:u w:val="single"/>
        </w:rPr>
        <w:t>Найменування посади:</w:t>
      </w:r>
      <w:r w:rsidRPr="009A4097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0608" w:rsidRPr="009A4097">
        <w:rPr>
          <w:color w:val="000000" w:themeColor="text1"/>
          <w:sz w:val="28"/>
          <w:szCs w:val="28"/>
          <w:shd w:val="clear" w:color="auto" w:fill="FFFFFF"/>
        </w:rPr>
        <w:t>директор</w:t>
      </w:r>
    </w:p>
    <w:p w:rsidR="00153284" w:rsidRPr="009A4097" w:rsidRDefault="00D16E49" w:rsidP="009A4097">
      <w:pPr>
        <w:pStyle w:val="rvps2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A4097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Умови оплати праці:</w:t>
      </w:r>
      <w:r w:rsidRPr="009A4097">
        <w:rPr>
          <w:color w:val="000000" w:themeColor="text1"/>
          <w:sz w:val="28"/>
          <w:szCs w:val="28"/>
          <w:shd w:val="clear" w:color="auto" w:fill="FFFFFF"/>
        </w:rPr>
        <w:t xml:space="preserve"> відповідно до вимог наказу Міністерства освіти і науки України від 26 вересня 2005 року № 557 «Про впорядкування умов оплати праці та затвердження тарифних розрядів працівників навчальних закладів, установ </w:t>
      </w:r>
      <w:r w:rsidRPr="009A4097">
        <w:rPr>
          <w:color w:val="000000" w:themeColor="text1"/>
          <w:sz w:val="28"/>
          <w:szCs w:val="28"/>
          <w:shd w:val="clear" w:color="auto" w:fill="FFFFFF"/>
        </w:rPr>
        <w:lastRenderedPageBreak/>
        <w:t>освіти та наукових установ», постанови Кабінету Міністрів України від 30 серпня 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Інструкції про порядок обчислення заробітної плати працівників освіти, затвердженої наказом Міністерства освіти України від 15 квітня 1993 року № 102.</w:t>
      </w:r>
    </w:p>
    <w:p w:rsidR="00D16E49" w:rsidRPr="009A4097" w:rsidRDefault="00D16E49" w:rsidP="009A4097">
      <w:pPr>
        <w:pStyle w:val="rvps2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A4097">
        <w:rPr>
          <w:color w:val="000000" w:themeColor="text1"/>
          <w:sz w:val="28"/>
          <w:szCs w:val="28"/>
        </w:rPr>
        <w:br/>
      </w:r>
      <w:r w:rsidRPr="009A4097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Призначення керівника</w:t>
      </w:r>
      <w:r w:rsidR="00DC3F80" w:rsidRPr="009A4097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(директора)</w:t>
      </w:r>
      <w:r w:rsidRPr="009A4097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закладу</w:t>
      </w:r>
      <w:r w:rsidRPr="009A4097">
        <w:rPr>
          <w:color w:val="000000" w:themeColor="text1"/>
          <w:sz w:val="28"/>
          <w:szCs w:val="28"/>
          <w:shd w:val="clear" w:color="auto" w:fill="FFFFFF"/>
        </w:rPr>
        <w:t xml:space="preserve"> освіти здійснюєт</w:t>
      </w:r>
      <w:r w:rsidR="000A3594" w:rsidRPr="009A4097">
        <w:rPr>
          <w:color w:val="000000" w:themeColor="text1"/>
          <w:sz w:val="28"/>
          <w:szCs w:val="28"/>
          <w:shd w:val="clear" w:color="auto" w:fill="FFFFFF"/>
        </w:rPr>
        <w:t xml:space="preserve">ься начальником відділу </w:t>
      </w:r>
      <w:r w:rsidR="003D0C80" w:rsidRPr="009A4097">
        <w:rPr>
          <w:color w:val="000000" w:themeColor="text1"/>
          <w:sz w:val="28"/>
          <w:szCs w:val="28"/>
          <w:shd w:val="clear" w:color="auto" w:fill="FFFFFF"/>
        </w:rPr>
        <w:t xml:space="preserve">з питань освіти, молоді і спорту  </w:t>
      </w:r>
      <w:proofErr w:type="spellStart"/>
      <w:r w:rsidR="003D0C80" w:rsidRPr="009A4097">
        <w:rPr>
          <w:color w:val="000000" w:themeColor="text1"/>
          <w:sz w:val="28"/>
          <w:szCs w:val="28"/>
          <w:shd w:val="clear" w:color="auto" w:fill="FFFFFF"/>
        </w:rPr>
        <w:t>Золоч</w:t>
      </w:r>
      <w:r w:rsidR="000A3594" w:rsidRPr="009A4097">
        <w:rPr>
          <w:color w:val="000000" w:themeColor="text1"/>
          <w:sz w:val="28"/>
          <w:szCs w:val="28"/>
          <w:shd w:val="clear" w:color="auto" w:fill="FFFFFF"/>
        </w:rPr>
        <w:t>івської</w:t>
      </w:r>
      <w:proofErr w:type="spellEnd"/>
      <w:r w:rsidR="000A3594" w:rsidRPr="009A4097">
        <w:rPr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  <w:r w:rsidRPr="009A4097">
        <w:rPr>
          <w:color w:val="000000" w:themeColor="text1"/>
          <w:sz w:val="28"/>
          <w:szCs w:val="28"/>
          <w:shd w:val="clear" w:color="auto" w:fill="FFFFFF"/>
        </w:rPr>
        <w:t xml:space="preserve">строком на шість років, а для особи, яка призначається на посаду керівника </w:t>
      </w:r>
      <w:r w:rsidR="00DC3F80" w:rsidRPr="009A4097">
        <w:rPr>
          <w:color w:val="000000" w:themeColor="text1"/>
          <w:sz w:val="28"/>
          <w:szCs w:val="28"/>
          <w:shd w:val="clear" w:color="auto" w:fill="FFFFFF"/>
        </w:rPr>
        <w:t xml:space="preserve">(директора) </w:t>
      </w:r>
      <w:r w:rsidRPr="009A4097">
        <w:rPr>
          <w:color w:val="000000" w:themeColor="text1"/>
          <w:sz w:val="28"/>
          <w:szCs w:val="28"/>
          <w:shd w:val="clear" w:color="auto" w:fill="FFFFFF"/>
        </w:rPr>
        <w:t xml:space="preserve">закладу загальної середньої освіти вперше – строком на два роки. Призначення керівника </w:t>
      </w:r>
      <w:r w:rsidR="00DC3F80" w:rsidRPr="009A4097">
        <w:rPr>
          <w:color w:val="000000" w:themeColor="text1"/>
          <w:sz w:val="28"/>
          <w:szCs w:val="28"/>
          <w:shd w:val="clear" w:color="auto" w:fill="FFFFFF"/>
        </w:rPr>
        <w:t xml:space="preserve">(директора) </w:t>
      </w:r>
      <w:r w:rsidRPr="009A4097">
        <w:rPr>
          <w:color w:val="000000" w:themeColor="text1"/>
          <w:sz w:val="28"/>
          <w:szCs w:val="28"/>
          <w:shd w:val="clear" w:color="auto" w:fill="FFFFFF"/>
        </w:rPr>
        <w:t>закладу освіти здійснюється за результатами конкурсного відбору шляхом укладення контракту.</w:t>
      </w:r>
    </w:p>
    <w:p w:rsidR="00984D57" w:rsidRPr="009A4097" w:rsidRDefault="00984D57" w:rsidP="009A4097">
      <w:pPr>
        <w:ind w:firstLine="708"/>
        <w:rPr>
          <w:color w:val="000000" w:themeColor="text1"/>
          <w:szCs w:val="28"/>
        </w:rPr>
      </w:pPr>
    </w:p>
    <w:p w:rsidR="00C232E5" w:rsidRPr="009A4097" w:rsidRDefault="000A3594" w:rsidP="009A4097">
      <w:pPr>
        <w:pStyle w:val="rvps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b/>
          <w:color w:val="000000" w:themeColor="text1"/>
          <w:sz w:val="28"/>
          <w:szCs w:val="28"/>
          <w:u w:val="single"/>
        </w:rPr>
        <w:t>Кваліфікаційні в</w:t>
      </w:r>
      <w:r w:rsidR="00BB00FF" w:rsidRPr="009A4097">
        <w:rPr>
          <w:b/>
          <w:color w:val="000000" w:themeColor="text1"/>
          <w:sz w:val="28"/>
          <w:szCs w:val="28"/>
          <w:u w:val="single"/>
        </w:rPr>
        <w:t xml:space="preserve">имоги до </w:t>
      </w:r>
      <w:r w:rsidR="003D0C80" w:rsidRPr="009A4097">
        <w:rPr>
          <w:b/>
          <w:color w:val="000000" w:themeColor="text1"/>
          <w:sz w:val="28"/>
          <w:szCs w:val="28"/>
          <w:u w:val="single"/>
        </w:rPr>
        <w:t>керівника</w:t>
      </w:r>
      <w:r w:rsidR="005C0F02" w:rsidRPr="009A4097">
        <w:rPr>
          <w:color w:val="000000" w:themeColor="text1"/>
          <w:sz w:val="28"/>
          <w:szCs w:val="28"/>
        </w:rPr>
        <w:t xml:space="preserve"> </w:t>
      </w:r>
      <w:r w:rsidR="00537023" w:rsidRPr="009A4097">
        <w:rPr>
          <w:color w:val="000000" w:themeColor="text1"/>
          <w:sz w:val="28"/>
          <w:szCs w:val="28"/>
        </w:rPr>
        <w:t>(директора)</w:t>
      </w:r>
      <w:r w:rsidR="005C0F02" w:rsidRPr="009A4097">
        <w:rPr>
          <w:color w:val="000000" w:themeColor="text1"/>
          <w:sz w:val="28"/>
          <w:szCs w:val="28"/>
        </w:rPr>
        <w:t xml:space="preserve"> </w:t>
      </w:r>
    </w:p>
    <w:p w:rsidR="00BB00FF" w:rsidRPr="009A4097" w:rsidRDefault="00537023" w:rsidP="009A4097">
      <w:pPr>
        <w:pStyle w:val="rvps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</w:rPr>
        <w:t>громадянин</w:t>
      </w:r>
      <w:r w:rsidR="00BB00FF" w:rsidRPr="009A4097">
        <w:rPr>
          <w:color w:val="000000" w:themeColor="text1"/>
          <w:sz w:val="28"/>
          <w:szCs w:val="28"/>
        </w:rPr>
        <w:t xml:space="preserve"> України;</w:t>
      </w:r>
    </w:p>
    <w:p w:rsidR="00BB00FF" w:rsidRPr="009A4097" w:rsidRDefault="00BB00FF" w:rsidP="009A4097">
      <w:pPr>
        <w:pStyle w:val="rvps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</w:rPr>
        <w:t>вільно володіє державною мовою;</w:t>
      </w:r>
    </w:p>
    <w:p w:rsidR="00C232E5" w:rsidRPr="009A4097" w:rsidRDefault="00BB00FF" w:rsidP="009A4097">
      <w:pPr>
        <w:pStyle w:val="rvps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</w:rPr>
        <w:t>має вищу освіту ступеня не нижче магістра (спеціаліста);</w:t>
      </w:r>
    </w:p>
    <w:p w:rsidR="00642C48" w:rsidRPr="009A4097" w:rsidRDefault="00BB00FF" w:rsidP="009A4097">
      <w:pPr>
        <w:pStyle w:val="rvps6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</w:rPr>
        <w:t xml:space="preserve"> </w:t>
      </w:r>
      <w:r w:rsidR="00642C48" w:rsidRPr="009A4097">
        <w:rPr>
          <w:color w:val="000000" w:themeColor="text1"/>
          <w:sz w:val="28"/>
          <w:szCs w:val="28"/>
          <w:shd w:val="clear" w:color="auto" w:fill="FFFFFF"/>
        </w:rPr>
        <w:t>стаж педагогічної та/або науково-педагогічної роботи не менше трьох років (крім керівників приватних, корпоративних закладів освіти), організаторські здібності, стан фізичного і психічного здоров’я, що не перешкоджає виконанню професійних обов’язків</w:t>
      </w:r>
    </w:p>
    <w:p w:rsidR="00BB00FF" w:rsidRPr="009A4097" w:rsidRDefault="00BB00FF" w:rsidP="009A4097">
      <w:pPr>
        <w:rPr>
          <w:color w:val="000000" w:themeColor="text1"/>
          <w:szCs w:val="28"/>
        </w:rPr>
      </w:pPr>
    </w:p>
    <w:p w:rsidR="00BB00FF" w:rsidRPr="009A4097" w:rsidRDefault="00BB00FF" w:rsidP="009A4097">
      <w:pPr>
        <w:pStyle w:val="rvps2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A4097">
        <w:rPr>
          <w:b/>
          <w:color w:val="000000" w:themeColor="text1"/>
          <w:sz w:val="28"/>
          <w:szCs w:val="28"/>
          <w:bdr w:val="none" w:sz="0" w:space="0" w:color="auto" w:frame="1"/>
        </w:rPr>
        <w:t>Для участі у конкурсі подають такі документи:</w:t>
      </w:r>
    </w:p>
    <w:p w:rsidR="003D0C80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bookmarkStart w:id="1" w:name="n622"/>
      <w:bookmarkStart w:id="2" w:name="n632"/>
      <w:bookmarkEnd w:id="1"/>
      <w:bookmarkEnd w:id="2"/>
      <w:r w:rsidRPr="009A4097">
        <w:rPr>
          <w:color w:val="000000" w:themeColor="text1"/>
          <w:kern w:val="0"/>
          <w:szCs w:val="28"/>
        </w:rPr>
        <w:t xml:space="preserve">заяву про участь у конкурсі з наданням згоди на обробку персональних даних відповідно до Закону України «Про захист персональних даних» 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автобіографію та/або резюме (за вибором учасника конкурсу);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копію документа, що посвідчує особу та підтверджує громадянство України;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копію документа про вищу освіту не нижче ступеня магістра (спеціаліста);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довідку про відсутність судимості;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довідка про проходження попереднього (періодичного)  психіатричного огляду;</w:t>
      </w:r>
    </w:p>
    <w:p w:rsidR="005C0F02" w:rsidRPr="009A4097" w:rsidRDefault="005C0F02" w:rsidP="009A4097">
      <w:pPr>
        <w:numPr>
          <w:ilvl w:val="0"/>
          <w:numId w:val="6"/>
        </w:numPr>
        <w:shd w:val="clear" w:color="auto" w:fill="FFFFFF"/>
        <w:ind w:left="0"/>
        <w:rPr>
          <w:color w:val="000000" w:themeColor="text1"/>
          <w:kern w:val="0"/>
          <w:szCs w:val="28"/>
        </w:rPr>
      </w:pPr>
      <w:r w:rsidRPr="009A4097">
        <w:rPr>
          <w:color w:val="000000" w:themeColor="text1"/>
          <w:kern w:val="0"/>
          <w:szCs w:val="28"/>
        </w:rPr>
        <w:t>мотиваційний лист, складений у довільній формі.</w:t>
      </w:r>
    </w:p>
    <w:p w:rsidR="003D0A21" w:rsidRPr="009A4097" w:rsidRDefault="005C0F02" w:rsidP="009A4097">
      <w:pPr>
        <w:shd w:val="clear" w:color="auto" w:fill="FFFFFF"/>
        <w:suppressAutoHyphens/>
        <w:rPr>
          <w:color w:val="000000" w:themeColor="text1"/>
          <w:kern w:val="0"/>
          <w:szCs w:val="28"/>
          <w:lang w:eastAsia="ar-SA"/>
        </w:rPr>
      </w:pPr>
      <w:r w:rsidRPr="009A4097">
        <w:rPr>
          <w:color w:val="000000" w:themeColor="text1"/>
          <w:kern w:val="0"/>
          <w:szCs w:val="28"/>
          <w:lang w:eastAsia="ar-SA"/>
        </w:rPr>
        <w:t>Особа може подати інші документи, які підтверджуватимуть її професійні та/або моральні якості.</w:t>
      </w:r>
    </w:p>
    <w:p w:rsidR="005C0F02" w:rsidRPr="009A4097" w:rsidRDefault="005C0F02" w:rsidP="009A4097">
      <w:pPr>
        <w:pStyle w:val="rvps6"/>
        <w:tabs>
          <w:tab w:val="left" w:pos="0"/>
          <w:tab w:val="left" w:pos="567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  <w:lang w:eastAsia="ar-SA"/>
        </w:rPr>
        <w:t xml:space="preserve"> Визначені у цьому пункті документи подають особисто (або подає уповноважена згідно з довіреніст</w:t>
      </w:r>
      <w:r w:rsidR="003D0C80" w:rsidRPr="009A4097">
        <w:rPr>
          <w:color w:val="000000" w:themeColor="text1"/>
          <w:sz w:val="28"/>
          <w:szCs w:val="28"/>
          <w:lang w:eastAsia="ar-SA"/>
        </w:rPr>
        <w:t>ю особа) до конкурсної комісії до</w:t>
      </w:r>
      <w:r w:rsidRPr="009A4097">
        <w:rPr>
          <w:color w:val="000000" w:themeColor="text1"/>
          <w:sz w:val="28"/>
          <w:szCs w:val="28"/>
          <w:lang w:eastAsia="ar-SA"/>
        </w:rPr>
        <w:t xml:space="preserve"> </w:t>
      </w:r>
      <w:r w:rsidR="003D0C80" w:rsidRPr="009A4097">
        <w:rPr>
          <w:color w:val="000000" w:themeColor="text1"/>
          <w:sz w:val="28"/>
          <w:szCs w:val="28"/>
        </w:rPr>
        <w:t>25 чер</w:t>
      </w:r>
      <w:r w:rsidR="00C439F2" w:rsidRPr="009A4097">
        <w:rPr>
          <w:color w:val="000000" w:themeColor="text1"/>
          <w:sz w:val="28"/>
          <w:szCs w:val="28"/>
        </w:rPr>
        <w:t>вня 2021 року</w:t>
      </w:r>
      <w:r w:rsidR="003D0C80" w:rsidRPr="009A4097">
        <w:rPr>
          <w:color w:val="000000" w:themeColor="text1"/>
          <w:sz w:val="28"/>
          <w:szCs w:val="28"/>
        </w:rPr>
        <w:t>.</w:t>
      </w:r>
      <w:r w:rsidR="00C439F2" w:rsidRPr="009A4097">
        <w:rPr>
          <w:color w:val="000000" w:themeColor="text1"/>
          <w:sz w:val="28"/>
          <w:szCs w:val="28"/>
        </w:rPr>
        <w:t xml:space="preserve"> </w:t>
      </w:r>
    </w:p>
    <w:p w:rsidR="003F69CF" w:rsidRPr="009A4097" w:rsidRDefault="005C0F02" w:rsidP="009A4097">
      <w:pPr>
        <w:shd w:val="clear" w:color="auto" w:fill="FFFFFF"/>
        <w:suppressAutoHyphens/>
        <w:rPr>
          <w:color w:val="000000" w:themeColor="text1"/>
          <w:kern w:val="0"/>
          <w:szCs w:val="28"/>
          <w:lang w:eastAsia="ar-SA"/>
        </w:rPr>
      </w:pPr>
      <w:r w:rsidRPr="009A4097">
        <w:rPr>
          <w:color w:val="000000" w:themeColor="text1"/>
          <w:kern w:val="0"/>
          <w:szCs w:val="28"/>
          <w:lang w:eastAsia="ar-SA"/>
        </w:rPr>
        <w:t>Уповноважена особа приймає документи за описом, копію якого надає особі, яка їх подає.</w:t>
      </w:r>
    </w:p>
    <w:p w:rsidR="003D0A21" w:rsidRDefault="003F69CF" w:rsidP="009A4097">
      <w:pPr>
        <w:pStyle w:val="3"/>
        <w:shd w:val="clear" w:color="auto" w:fill="FFFFFF"/>
        <w:spacing w:before="0" w:line="3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Документи подаються до відділу </w:t>
      </w:r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освіти, молоді і спорту </w:t>
      </w:r>
      <w:proofErr w:type="spellStart"/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>Золочівської</w:t>
      </w:r>
      <w:proofErr w:type="spellEnd"/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proofErr w:type="spellStart"/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>Золоч</w:t>
      </w:r>
      <w:r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>івського</w:t>
      </w:r>
      <w:proofErr w:type="spellEnd"/>
      <w:r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Львівської області   за</w:t>
      </w:r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адресою:   вулиця  Івасюка,12,  місто Золочів</w:t>
      </w:r>
      <w:r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>, Львівська</w:t>
      </w:r>
      <w:r w:rsidR="003D0C80" w:rsidRPr="009A4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область.</w:t>
      </w:r>
    </w:p>
    <w:p w:rsidR="00B16A2F" w:rsidRDefault="00B16A2F" w:rsidP="00B16A2F">
      <w:r w:rsidRPr="00B16A2F">
        <w:rPr>
          <w:b/>
          <w:u w:val="single"/>
        </w:rPr>
        <w:t>Склад конкурсної комісії</w:t>
      </w:r>
      <w:r>
        <w:t xml:space="preserve"> (</w:t>
      </w:r>
      <w:r w:rsidR="006243BC">
        <w:t xml:space="preserve">від 6 до 15 осіб з </w:t>
      </w:r>
      <w:r>
        <w:t>визначенням з її числа голови та секретаря, до складу якої входять представники:</w:t>
      </w:r>
    </w:p>
    <w:p w:rsidR="00B16A2F" w:rsidRDefault="00B16A2F" w:rsidP="00B16A2F">
      <w:r>
        <w:lastRenderedPageBreak/>
        <w:t>засновника (посадові особи органу місцевого самоврядування чи депутати</w:t>
      </w:r>
    </w:p>
    <w:p w:rsidR="00B16A2F" w:rsidRDefault="00B16A2F" w:rsidP="00B16A2F">
      <w:r>
        <w:t>відповідного представницького органу місцевого самоврядування (не більше однієї особи від однієї фракції чи групи);</w:t>
      </w:r>
    </w:p>
    <w:p w:rsidR="00B16A2F" w:rsidRDefault="00B16A2F" w:rsidP="00B16A2F">
      <w:r>
        <w:t>територіального органу центрального органу виконавчої влади із</w:t>
      </w:r>
    </w:p>
    <w:p w:rsidR="00B16A2F" w:rsidRDefault="00B16A2F" w:rsidP="00B16A2F">
      <w:r>
        <w:t>забезпечення якості освіти (посадові особи органу місцевого самоврядування);</w:t>
      </w:r>
    </w:p>
    <w:p w:rsidR="00B16A2F" w:rsidRDefault="00B16A2F" w:rsidP="00B16A2F">
      <w:r>
        <w:t>інститутів громадянського суспільства ( районної (міської) профспілкової</w:t>
      </w:r>
    </w:p>
    <w:p w:rsidR="00B16A2F" w:rsidRDefault="00B16A2F" w:rsidP="00B16A2F">
      <w:r>
        <w:t>організації та інших громадських формувань, а також експертів, фахівців у сфері загальної середньої освіти тощо.</w:t>
      </w:r>
    </w:p>
    <w:p w:rsidR="00B16A2F" w:rsidRDefault="00B16A2F" w:rsidP="00B16A2F">
      <w:r>
        <w:t>Конкурсна комісія формується уповноваженим органом впродовж 5-ти робочих</w:t>
      </w:r>
    </w:p>
    <w:p w:rsidR="00B16A2F" w:rsidRDefault="00B16A2F" w:rsidP="00B16A2F">
      <w:r>
        <w:t>днів з дня оприлюднення оголошення про проведення конкурсу.</w:t>
      </w:r>
    </w:p>
    <w:p w:rsidR="0027615E" w:rsidRDefault="0027615E" w:rsidP="0027615E">
      <w:r>
        <w:t>У роботі конкурсної комісії з правом дорадчого голосу можуть брати</w:t>
      </w:r>
    </w:p>
    <w:p w:rsidR="0027615E" w:rsidRDefault="0027615E" w:rsidP="0027615E">
      <w:r>
        <w:t>участь представники органів громадського самоврядування закладу освіти, на</w:t>
      </w:r>
    </w:p>
    <w:p w:rsidR="0027615E" w:rsidRPr="00B16A2F" w:rsidRDefault="0027615E" w:rsidP="0027615E">
      <w:r>
        <w:t>посаду керівника якого оголошено конкурс.</w:t>
      </w:r>
    </w:p>
    <w:p w:rsidR="00DE7E29" w:rsidRPr="009A4097" w:rsidRDefault="00080951" w:rsidP="009A4097">
      <w:pPr>
        <w:rPr>
          <w:b/>
          <w:color w:val="000000" w:themeColor="text1"/>
          <w:szCs w:val="28"/>
          <w:u w:val="single"/>
          <w:lang w:eastAsia="uk-UA"/>
        </w:rPr>
      </w:pPr>
      <w:r w:rsidRPr="009A4097">
        <w:rPr>
          <w:b/>
          <w:color w:val="000000" w:themeColor="text1"/>
          <w:szCs w:val="28"/>
          <w:u w:val="single"/>
        </w:rPr>
        <w:t>Конкурс складається з таких етапів:</w:t>
      </w:r>
    </w:p>
    <w:p w:rsidR="00DE7E29" w:rsidRPr="009A4097" w:rsidRDefault="00080951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1)</w:t>
      </w:r>
      <w:r w:rsidR="00DE7E29" w:rsidRPr="009A4097">
        <w:rPr>
          <w:color w:val="000000" w:themeColor="text1"/>
          <w:sz w:val="28"/>
          <w:szCs w:val="28"/>
          <w:lang w:val="uk-UA"/>
        </w:rPr>
        <w:t>прийняття рішення про проведення конкурсу та затвердження складу конкурсної комісії;</w:t>
      </w:r>
    </w:p>
    <w:p w:rsidR="00DE7E29" w:rsidRPr="009A4097" w:rsidRDefault="00DE7E29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2) оприлюднення оголошення про проведення конкурсу;</w:t>
      </w:r>
    </w:p>
    <w:p w:rsidR="00DE7E29" w:rsidRPr="009A4097" w:rsidRDefault="00DE7E29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3) прийняття документів від осіб, які виявили бажання взяти участь у конкурсі;</w:t>
      </w:r>
    </w:p>
    <w:p w:rsidR="00DE7E29" w:rsidRPr="009A4097" w:rsidRDefault="00DE7E29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4) перевірка поданих документів на відповідність установленим законодавством вимогам</w:t>
      </w:r>
      <w:r w:rsidR="00E47F31" w:rsidRPr="009A4097">
        <w:rPr>
          <w:color w:val="000000" w:themeColor="text1"/>
          <w:sz w:val="28"/>
          <w:szCs w:val="28"/>
          <w:lang w:val="uk-UA"/>
        </w:rPr>
        <w:t xml:space="preserve"> </w:t>
      </w:r>
      <w:r w:rsidRPr="009A4097">
        <w:rPr>
          <w:color w:val="000000" w:themeColor="text1"/>
          <w:sz w:val="28"/>
          <w:szCs w:val="28"/>
          <w:lang w:val="uk-UA"/>
        </w:rPr>
        <w:t>;</w:t>
      </w:r>
    </w:p>
    <w:p w:rsidR="00DE7E29" w:rsidRPr="009A4097" w:rsidRDefault="00DE7E29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5) допущення кандидатів до участі у конкурсному відборі;</w:t>
      </w:r>
    </w:p>
    <w:p w:rsidR="00DE7E29" w:rsidRPr="009A4097" w:rsidRDefault="00573EBC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6</w:t>
      </w:r>
      <w:r w:rsidR="00DE7E29" w:rsidRPr="009A4097">
        <w:rPr>
          <w:color w:val="000000" w:themeColor="text1"/>
          <w:sz w:val="28"/>
          <w:szCs w:val="28"/>
          <w:lang w:val="uk-UA"/>
        </w:rPr>
        <w:t>) проведення конкурсного відбору;</w:t>
      </w:r>
    </w:p>
    <w:p w:rsidR="00DE7E29" w:rsidRPr="009A4097" w:rsidRDefault="00573EBC" w:rsidP="009A4097">
      <w:pPr>
        <w:pStyle w:val="aa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  <w:lang w:val="uk-UA"/>
        </w:rPr>
      </w:pPr>
      <w:r w:rsidRPr="009A4097">
        <w:rPr>
          <w:color w:val="000000" w:themeColor="text1"/>
          <w:sz w:val="28"/>
          <w:szCs w:val="28"/>
          <w:lang w:val="uk-UA"/>
        </w:rPr>
        <w:t>7</w:t>
      </w:r>
      <w:r w:rsidR="00DE7E29" w:rsidRPr="009A4097">
        <w:rPr>
          <w:color w:val="000000" w:themeColor="text1"/>
          <w:sz w:val="28"/>
          <w:szCs w:val="28"/>
          <w:lang w:val="uk-UA"/>
        </w:rPr>
        <w:t>) визначення переможця конкурсу;</w:t>
      </w:r>
    </w:p>
    <w:p w:rsidR="003F69CF" w:rsidRPr="009A4097" w:rsidRDefault="00573EBC" w:rsidP="009A4097">
      <w:pPr>
        <w:pStyle w:val="rvps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A4097">
        <w:rPr>
          <w:color w:val="000000" w:themeColor="text1"/>
          <w:sz w:val="28"/>
          <w:szCs w:val="28"/>
        </w:rPr>
        <w:t>9</w:t>
      </w:r>
      <w:r w:rsidR="00DE7E29" w:rsidRPr="009A4097">
        <w:rPr>
          <w:color w:val="000000" w:themeColor="text1"/>
          <w:sz w:val="28"/>
          <w:szCs w:val="28"/>
        </w:rPr>
        <w:t>) оприлюднення результатів конкурсу</w:t>
      </w:r>
    </w:p>
    <w:p w:rsidR="009A4097" w:rsidRPr="009A4097" w:rsidRDefault="009A4097" w:rsidP="009A4097">
      <w:pPr>
        <w:pStyle w:val="rvps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F2997" w:rsidRPr="009A4097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9A4097">
        <w:rPr>
          <w:bCs/>
          <w:color w:val="000000" w:themeColor="text1"/>
          <w:kern w:val="0"/>
          <w:szCs w:val="28"/>
          <w:lang w:eastAsia="uk-UA"/>
        </w:rPr>
        <w:t xml:space="preserve">Строк подання документів для участі в </w:t>
      </w:r>
      <w:r w:rsidR="00573EBC" w:rsidRPr="009A4097">
        <w:rPr>
          <w:bCs/>
          <w:color w:val="000000" w:themeColor="text1"/>
          <w:kern w:val="0"/>
          <w:szCs w:val="28"/>
          <w:lang w:eastAsia="uk-UA"/>
        </w:rPr>
        <w:t>конкурсному відборі становить 30</w:t>
      </w:r>
      <w:r w:rsidR="00443507" w:rsidRPr="009A4097">
        <w:rPr>
          <w:bCs/>
          <w:color w:val="000000" w:themeColor="text1"/>
          <w:kern w:val="0"/>
          <w:szCs w:val="28"/>
          <w:lang w:eastAsia="uk-UA"/>
        </w:rPr>
        <w:t xml:space="preserve"> календарний день </w:t>
      </w:r>
      <w:r w:rsidRPr="009A4097">
        <w:rPr>
          <w:bCs/>
          <w:color w:val="000000" w:themeColor="text1"/>
          <w:kern w:val="0"/>
          <w:szCs w:val="28"/>
          <w:lang w:eastAsia="uk-UA"/>
        </w:rPr>
        <w:t>з дня оприлюднення оголошення про проведення конкурсного відбору</w:t>
      </w:r>
      <w:r w:rsidRPr="009A4097">
        <w:rPr>
          <w:b/>
          <w:bCs/>
          <w:color w:val="000000" w:themeColor="text1"/>
          <w:kern w:val="0"/>
          <w:szCs w:val="28"/>
          <w:lang w:eastAsia="uk-UA"/>
        </w:rPr>
        <w:t>.</w:t>
      </w:r>
    </w:p>
    <w:p w:rsidR="00DF2997" w:rsidRPr="009A4097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9A4097">
        <w:rPr>
          <w:color w:val="000000" w:themeColor="text1"/>
          <w:kern w:val="0"/>
          <w:szCs w:val="28"/>
          <w:lang w:eastAsia="uk-UA"/>
        </w:rPr>
        <w:t>Упродовж п’яти робочих днів з дня завершення строку подання документів для участі у конкурсі конкурсна комісія:</w:t>
      </w:r>
    </w:p>
    <w:p w:rsidR="00DF2997" w:rsidRPr="009A4097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9A4097">
        <w:rPr>
          <w:color w:val="000000" w:themeColor="text1"/>
          <w:kern w:val="0"/>
          <w:szCs w:val="28"/>
          <w:lang w:eastAsia="uk-UA"/>
        </w:rPr>
        <w:t>- перевіряє подані документи на відповідність установленим законодавством вимогам;</w:t>
      </w:r>
    </w:p>
    <w:p w:rsidR="00DF2997" w:rsidRPr="009A4097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9A4097">
        <w:rPr>
          <w:color w:val="000000" w:themeColor="text1"/>
          <w:kern w:val="0"/>
          <w:szCs w:val="28"/>
          <w:lang w:eastAsia="uk-UA"/>
        </w:rPr>
        <w:t>- приймає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</w:r>
    </w:p>
    <w:p w:rsidR="00DF2997" w:rsidRPr="006243BC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9A4097">
        <w:rPr>
          <w:color w:val="000000" w:themeColor="text1"/>
          <w:kern w:val="0"/>
          <w:szCs w:val="28"/>
          <w:lang w:eastAsia="uk-UA"/>
        </w:rPr>
        <w:t>- оприлюднює на офіційному</w:t>
      </w:r>
      <w:r w:rsidR="00274E54">
        <w:rPr>
          <w:color w:val="000000" w:themeColor="text1"/>
          <w:kern w:val="0"/>
          <w:szCs w:val="28"/>
          <w:lang w:eastAsia="uk-UA"/>
        </w:rPr>
        <w:t xml:space="preserve"> сайті</w:t>
      </w:r>
      <w:r w:rsidR="007E787F" w:rsidRPr="009A4097">
        <w:rPr>
          <w:color w:val="000000" w:themeColor="text1"/>
          <w:kern w:val="0"/>
          <w:szCs w:val="28"/>
          <w:lang w:eastAsia="uk-UA"/>
        </w:rPr>
        <w:t xml:space="preserve"> відділу</w:t>
      </w:r>
      <w:r w:rsidR="009A4097" w:rsidRPr="009A4097">
        <w:rPr>
          <w:color w:val="000000" w:themeColor="text1"/>
          <w:kern w:val="0"/>
          <w:szCs w:val="28"/>
          <w:lang w:eastAsia="uk-UA"/>
        </w:rPr>
        <w:t xml:space="preserve"> з питань освіти, молод</w:t>
      </w:r>
      <w:r w:rsidR="00573EBC" w:rsidRPr="009A4097">
        <w:rPr>
          <w:color w:val="000000" w:themeColor="text1"/>
          <w:kern w:val="0"/>
          <w:szCs w:val="28"/>
          <w:lang w:eastAsia="uk-UA"/>
        </w:rPr>
        <w:t xml:space="preserve">і і спорту </w:t>
      </w:r>
      <w:proofErr w:type="spellStart"/>
      <w:r w:rsidR="00573EBC" w:rsidRPr="009A4097">
        <w:rPr>
          <w:color w:val="000000" w:themeColor="text1"/>
          <w:kern w:val="0"/>
          <w:szCs w:val="28"/>
          <w:lang w:eastAsia="uk-UA"/>
        </w:rPr>
        <w:t>Золоч</w:t>
      </w:r>
      <w:r w:rsidR="002E36F1" w:rsidRPr="009A4097">
        <w:rPr>
          <w:color w:val="000000" w:themeColor="text1"/>
          <w:kern w:val="0"/>
          <w:szCs w:val="28"/>
          <w:lang w:eastAsia="uk-UA"/>
        </w:rPr>
        <w:t>івської</w:t>
      </w:r>
      <w:proofErr w:type="spellEnd"/>
      <w:r w:rsidR="002E36F1" w:rsidRPr="009A4097">
        <w:rPr>
          <w:color w:val="000000" w:themeColor="text1"/>
          <w:kern w:val="0"/>
          <w:szCs w:val="28"/>
          <w:lang w:eastAsia="uk-UA"/>
        </w:rPr>
        <w:t xml:space="preserve"> міської ради</w:t>
      </w:r>
      <w:r w:rsidR="00274E54" w:rsidRPr="00274E54">
        <w:t xml:space="preserve"> </w:t>
      </w:r>
      <w:r w:rsidR="006243BC">
        <w:rPr>
          <w:color w:val="000000" w:themeColor="text1"/>
          <w:kern w:val="0"/>
          <w:szCs w:val="28"/>
          <w:lang w:eastAsia="uk-UA"/>
        </w:rPr>
        <w:t xml:space="preserve">та закладів освіти </w:t>
      </w:r>
      <w:r w:rsidR="00BD39B9" w:rsidRPr="006243BC">
        <w:rPr>
          <w:color w:val="000000" w:themeColor="text1"/>
          <w:kern w:val="0"/>
          <w:szCs w:val="28"/>
          <w:lang w:eastAsia="uk-UA"/>
        </w:rPr>
        <w:t>перелік осіб</w:t>
      </w:r>
      <w:r w:rsidRPr="006243BC">
        <w:rPr>
          <w:color w:val="000000" w:themeColor="text1"/>
          <w:kern w:val="0"/>
          <w:szCs w:val="28"/>
          <w:lang w:eastAsia="uk-UA"/>
        </w:rPr>
        <w:t>, яких допущено до участі у конкурсному відборі</w:t>
      </w:r>
      <w:r w:rsidR="006243BC" w:rsidRPr="006243BC">
        <w:rPr>
          <w:color w:val="000000" w:themeColor="text1"/>
          <w:kern w:val="0"/>
          <w:szCs w:val="28"/>
          <w:lang w:eastAsia="uk-UA"/>
        </w:rPr>
        <w:t>.</w:t>
      </w:r>
    </w:p>
    <w:p w:rsidR="00DF2997" w:rsidRPr="009A4097" w:rsidRDefault="00DF2997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6243BC">
        <w:rPr>
          <w:color w:val="000000" w:themeColor="text1"/>
          <w:kern w:val="0"/>
          <w:szCs w:val="28"/>
          <w:lang w:eastAsia="uk-UA"/>
        </w:rPr>
        <w:t>Ознайомлення кандидатів із закладом загальної середньої освіти, його трудовим колективом та представниками батьківського самоврядування не пізніше 5 робочих днів до початку проведення конкурсного відбору.</w:t>
      </w:r>
    </w:p>
    <w:p w:rsidR="00274E54" w:rsidRDefault="00274E54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274E54">
        <w:rPr>
          <w:b/>
          <w:color w:val="000000"/>
          <w:szCs w:val="28"/>
          <w:u w:val="single"/>
        </w:rPr>
        <w:t>Конкурсний відбір переможця конкурсу здійснюється за результатами:</w:t>
      </w:r>
      <w:r w:rsidRPr="00274E54">
        <w:rPr>
          <w:color w:val="000000"/>
          <w:sz w:val="26"/>
          <w:szCs w:val="26"/>
        </w:rPr>
        <w:br/>
        <w:t>перевірки знання законодавства у сфері загальної середньої освіти, зокрема</w:t>
      </w:r>
      <w:r w:rsidRPr="00274E54">
        <w:rPr>
          <w:color w:val="000000"/>
          <w:sz w:val="26"/>
          <w:szCs w:val="26"/>
        </w:rPr>
        <w:br/>
        <w:t>Закону України «Про повну загальну середню освіту», Закону України «Про</w:t>
      </w:r>
      <w:r w:rsidRPr="00274E54">
        <w:rPr>
          <w:color w:val="000000"/>
          <w:sz w:val="26"/>
          <w:szCs w:val="26"/>
        </w:rPr>
        <w:br/>
        <w:t>освіту" та інших чинних нормативно-правових актів у сфері загальної середньої</w:t>
      </w:r>
      <w:r w:rsidRPr="00274E54">
        <w:rPr>
          <w:color w:val="000000"/>
          <w:sz w:val="26"/>
          <w:szCs w:val="26"/>
        </w:rPr>
        <w:br/>
        <w:t>освіти (форма перевірки - тестування у письмовій формі), а також Концепції</w:t>
      </w:r>
      <w:r w:rsidRPr="00274E54">
        <w:rPr>
          <w:color w:val="000000"/>
          <w:sz w:val="26"/>
          <w:szCs w:val="26"/>
        </w:rPr>
        <w:br/>
        <w:t>реалізації державної політики «Нова українська школа»;</w:t>
      </w:r>
      <w:r w:rsidRPr="00274E54">
        <w:rPr>
          <w:color w:val="000000"/>
          <w:sz w:val="26"/>
          <w:szCs w:val="26"/>
        </w:rPr>
        <w:br/>
      </w:r>
      <w:r w:rsidRPr="00274E54">
        <w:rPr>
          <w:color w:val="000000"/>
          <w:sz w:val="26"/>
          <w:szCs w:val="26"/>
        </w:rPr>
        <w:lastRenderedPageBreak/>
        <w:t xml:space="preserve">перевірки професійних </w:t>
      </w:r>
      <w:proofErr w:type="spellStart"/>
      <w:r w:rsidRPr="00274E54">
        <w:rPr>
          <w:color w:val="000000"/>
          <w:sz w:val="26"/>
          <w:szCs w:val="26"/>
        </w:rPr>
        <w:t>компетентностей</w:t>
      </w:r>
      <w:proofErr w:type="spellEnd"/>
      <w:r w:rsidRPr="00274E54">
        <w:rPr>
          <w:color w:val="000000"/>
          <w:sz w:val="26"/>
          <w:szCs w:val="26"/>
        </w:rPr>
        <w:t xml:space="preserve"> шляхом письмового виконання</w:t>
      </w:r>
      <w:r w:rsidRPr="00274E54"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ситуаційного</w:t>
      </w:r>
      <w:r w:rsidRPr="00274E54">
        <w:rPr>
          <w:color w:val="000000"/>
          <w:sz w:val="26"/>
          <w:szCs w:val="26"/>
        </w:rPr>
        <w:t>завдання</w:t>
      </w:r>
      <w:proofErr w:type="spellEnd"/>
      <w:r w:rsidRPr="00274E54">
        <w:rPr>
          <w:color w:val="000000"/>
          <w:sz w:val="26"/>
          <w:szCs w:val="26"/>
        </w:rPr>
        <w:t>;</w:t>
      </w:r>
      <w:r w:rsidRPr="00274E54">
        <w:rPr>
          <w:color w:val="000000"/>
          <w:sz w:val="26"/>
          <w:szCs w:val="26"/>
        </w:rPr>
        <w:br/>
        <w:t>публічної та відкритої презентації державною мовою перспективного плану</w:t>
      </w:r>
      <w:r w:rsidRPr="00274E54">
        <w:rPr>
          <w:color w:val="000000"/>
          <w:sz w:val="26"/>
          <w:szCs w:val="26"/>
        </w:rPr>
        <w:br/>
        <w:t>розвитку закладу загальної середньої освіти, а також надання відповідей на</w:t>
      </w:r>
      <w:r w:rsidRPr="00274E54">
        <w:rPr>
          <w:color w:val="000000"/>
          <w:sz w:val="26"/>
          <w:szCs w:val="26"/>
        </w:rPr>
        <w:br/>
        <w:t>запитання членів конкурсної комісії в межах змісту конкурсного випробування.</w:t>
      </w:r>
      <w:r w:rsidRPr="00274E54">
        <w:rPr>
          <w:color w:val="000000"/>
          <w:sz w:val="26"/>
          <w:szCs w:val="26"/>
        </w:rPr>
        <w:br/>
        <w:t>Перелік питань на знання законодавства затверджено наказом Міністерства</w:t>
      </w:r>
      <w:r w:rsidRPr="00274E54">
        <w:rPr>
          <w:color w:val="000000"/>
          <w:sz w:val="26"/>
          <w:szCs w:val="26"/>
        </w:rPr>
        <w:br/>
        <w:t>освіти і науки України № 654 від 19 травня 2020 року «Щодо примірного переліку</w:t>
      </w:r>
      <w:r w:rsidRPr="00274E54">
        <w:rPr>
          <w:color w:val="000000"/>
          <w:sz w:val="26"/>
          <w:szCs w:val="26"/>
        </w:rPr>
        <w:br/>
        <w:t>питань».</w:t>
      </w:r>
      <w:r w:rsidRPr="00274E54">
        <w:rPr>
          <w:color w:val="000000"/>
          <w:sz w:val="26"/>
          <w:szCs w:val="26"/>
        </w:rPr>
        <w:br/>
        <w:t>Зразок ситуаційного завдання (додаток 1) та критерії оцінювання (додаток 2)</w:t>
      </w:r>
      <w:r w:rsidRPr="00274E54">
        <w:rPr>
          <w:color w:val="000000"/>
          <w:sz w:val="26"/>
          <w:szCs w:val="26"/>
        </w:rPr>
        <w:br/>
        <w:t>визначаються у положенні про конкурс на посаду керівника закладу загальної</w:t>
      </w:r>
      <w:r w:rsidRPr="00274E54"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середньоїосвіти</w:t>
      </w:r>
      <w:proofErr w:type="spellEnd"/>
      <w:r w:rsidRPr="00274E54">
        <w:rPr>
          <w:color w:val="000000"/>
          <w:sz w:val="26"/>
          <w:szCs w:val="26"/>
        </w:rPr>
        <w:t>(додаються).</w:t>
      </w:r>
      <w:r w:rsidRPr="00274E54">
        <w:rPr>
          <w:color w:val="000000"/>
          <w:sz w:val="26"/>
          <w:szCs w:val="26"/>
        </w:rPr>
        <w:br/>
        <w:t>Співбесіда та перевірка на знання законодавства з кожним учасником ведеться</w:t>
      </w:r>
      <w:r w:rsidRPr="00274E54">
        <w:rPr>
          <w:color w:val="000000"/>
          <w:sz w:val="26"/>
          <w:szCs w:val="26"/>
        </w:rPr>
        <w:br/>
        <w:t>особисто.</w:t>
      </w:r>
      <w:r w:rsidRPr="00274E54">
        <w:rPr>
          <w:color w:val="000000"/>
          <w:sz w:val="26"/>
          <w:szCs w:val="26"/>
        </w:rPr>
        <w:br/>
        <w:t xml:space="preserve"> Перспективний план розвитку закладу загальної середньої освіти (на</w:t>
      </w:r>
      <w:r w:rsidRPr="00274E54">
        <w:rPr>
          <w:color w:val="000000"/>
          <w:sz w:val="26"/>
          <w:szCs w:val="26"/>
        </w:rPr>
        <w:br/>
        <w:t>два/шість років), на посаду керівника якого оголошено конкурс, має містити:</w:t>
      </w:r>
      <w:r w:rsidRPr="00274E54">
        <w:rPr>
          <w:color w:val="000000"/>
          <w:sz w:val="26"/>
          <w:szCs w:val="26"/>
        </w:rPr>
        <w:br/>
        <w:t>план реформування закладу протягом двох років / шести років;</w:t>
      </w:r>
      <w:r w:rsidRPr="00274E54">
        <w:rPr>
          <w:color w:val="000000"/>
          <w:sz w:val="26"/>
          <w:szCs w:val="26"/>
        </w:rPr>
        <w:br/>
        <w:t>заходи зі здійснення управлінської діяльності з вирішення ключових проблем</w:t>
      </w:r>
      <w:r w:rsidRPr="00274E54">
        <w:rPr>
          <w:color w:val="000000"/>
          <w:sz w:val="26"/>
          <w:szCs w:val="26"/>
        </w:rPr>
        <w:br/>
        <w:t>розвитку закладу, шляхів поліпшення матеріально-технічної бази, раціонального</w:t>
      </w:r>
      <w:r w:rsidRPr="00274E54">
        <w:rPr>
          <w:color w:val="000000"/>
          <w:sz w:val="26"/>
          <w:szCs w:val="26"/>
        </w:rPr>
        <w:br/>
        <w:t>використання ресурсів закладу, створення сучасних умов організації освітнього</w:t>
      </w:r>
      <w:r w:rsidRPr="00274E54">
        <w:rPr>
          <w:color w:val="000000"/>
          <w:sz w:val="26"/>
          <w:szCs w:val="26"/>
        </w:rPr>
        <w:br/>
        <w:t>процесу;</w:t>
      </w:r>
      <w:r w:rsidRPr="00274E54">
        <w:rPr>
          <w:color w:val="000000"/>
          <w:sz w:val="26"/>
          <w:szCs w:val="26"/>
        </w:rPr>
        <w:br/>
        <w:t>пропозиції щодо підвищення ефективності діяльності та</w:t>
      </w:r>
      <w:r w:rsidRPr="00274E54">
        <w:rPr>
          <w:color w:val="000000"/>
          <w:sz w:val="26"/>
          <w:szCs w:val="26"/>
        </w:rPr>
        <w:br/>
        <w:t>конкурентоспроможності закладу, механізмів залучення додаткових фінансових і</w:t>
      </w:r>
      <w:r w:rsidRPr="00274E54">
        <w:rPr>
          <w:color w:val="000000"/>
          <w:sz w:val="26"/>
          <w:szCs w:val="26"/>
        </w:rPr>
        <w:br/>
        <w:t>матеріальних ресурсів, розширення партнерських зв’язків;</w:t>
      </w:r>
      <w:r w:rsidRPr="00274E54">
        <w:rPr>
          <w:color w:val="000000"/>
          <w:sz w:val="26"/>
          <w:szCs w:val="26"/>
        </w:rPr>
        <w:br/>
        <w:t>пропозиції (відомості) стосовно очікуваної динаміки поліпшення основних</w:t>
      </w:r>
      <w:r w:rsidRPr="00274E54">
        <w:rPr>
          <w:color w:val="000000"/>
          <w:sz w:val="26"/>
          <w:szCs w:val="26"/>
        </w:rPr>
        <w:br/>
        <w:t>показників діяльності закладу.</w:t>
      </w:r>
    </w:p>
    <w:p w:rsidR="00274E54" w:rsidRPr="00274E54" w:rsidRDefault="00274E54" w:rsidP="00274E54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274E54">
        <w:rPr>
          <w:color w:val="000000" w:themeColor="text1"/>
          <w:kern w:val="0"/>
          <w:szCs w:val="28"/>
          <w:lang w:eastAsia="uk-UA"/>
        </w:rPr>
        <w:t>Загальна тривалість конкурсу не може перевищувати двох місяців з</w:t>
      </w:r>
    </w:p>
    <w:p w:rsidR="00274E54" w:rsidRDefault="00274E54" w:rsidP="00274E54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  <w:r w:rsidRPr="00274E54">
        <w:rPr>
          <w:color w:val="000000" w:themeColor="text1"/>
          <w:kern w:val="0"/>
          <w:szCs w:val="28"/>
          <w:lang w:eastAsia="uk-UA"/>
        </w:rPr>
        <w:t>дня його оголошення.</w:t>
      </w:r>
    </w:p>
    <w:p w:rsidR="00274E54" w:rsidRDefault="00274E54" w:rsidP="00274E54">
      <w:pPr>
        <w:shd w:val="clear" w:color="auto" w:fill="FFFFFF"/>
        <w:rPr>
          <w:b/>
          <w:color w:val="000000" w:themeColor="text1"/>
          <w:kern w:val="0"/>
          <w:szCs w:val="28"/>
          <w:u w:val="single"/>
          <w:lang w:eastAsia="uk-UA"/>
        </w:rPr>
      </w:pPr>
      <w:r>
        <w:rPr>
          <w:color w:val="000000" w:themeColor="text1"/>
          <w:kern w:val="0"/>
          <w:szCs w:val="28"/>
          <w:lang w:eastAsia="uk-UA"/>
        </w:rPr>
        <w:t xml:space="preserve"> </w:t>
      </w:r>
      <w:r w:rsidRPr="00274E54">
        <w:rPr>
          <w:b/>
          <w:color w:val="000000" w:themeColor="text1"/>
          <w:kern w:val="0"/>
          <w:szCs w:val="28"/>
          <w:u w:val="single"/>
          <w:lang w:eastAsia="uk-UA"/>
        </w:rPr>
        <w:t>В</w:t>
      </w:r>
      <w:r>
        <w:rPr>
          <w:b/>
          <w:color w:val="000000" w:themeColor="text1"/>
          <w:kern w:val="0"/>
          <w:szCs w:val="28"/>
          <w:u w:val="single"/>
          <w:lang w:eastAsia="uk-UA"/>
        </w:rPr>
        <w:t>изначення переможця конкурсу</w:t>
      </w:r>
    </w:p>
    <w:p w:rsidR="00274E54" w:rsidRPr="00274E54" w:rsidRDefault="00274E54" w:rsidP="00274E54">
      <w:pPr>
        <w:shd w:val="clear" w:color="auto" w:fill="FFFFFF"/>
        <w:rPr>
          <w:b/>
          <w:color w:val="000000" w:themeColor="text1"/>
          <w:kern w:val="0"/>
          <w:szCs w:val="28"/>
          <w:u w:val="single"/>
          <w:lang w:eastAsia="uk-UA"/>
        </w:rPr>
      </w:pPr>
      <w:r w:rsidRPr="00274E54">
        <w:rPr>
          <w:color w:val="000000" w:themeColor="text1"/>
          <w:kern w:val="0"/>
          <w:szCs w:val="28"/>
          <w:lang w:eastAsia="uk-UA"/>
        </w:rPr>
        <w:t xml:space="preserve">Відділ з питань освіти, молоді і спорту </w:t>
      </w:r>
      <w:proofErr w:type="spellStart"/>
      <w:r w:rsidRPr="00274E54">
        <w:rPr>
          <w:color w:val="000000" w:themeColor="text1"/>
          <w:kern w:val="0"/>
          <w:szCs w:val="28"/>
          <w:lang w:eastAsia="uk-UA"/>
        </w:rPr>
        <w:t>Золочівської</w:t>
      </w:r>
      <w:proofErr w:type="spellEnd"/>
      <w:r w:rsidRPr="00274E54">
        <w:rPr>
          <w:color w:val="000000" w:themeColor="text1"/>
          <w:kern w:val="0"/>
          <w:szCs w:val="28"/>
          <w:lang w:eastAsia="uk-UA"/>
        </w:rPr>
        <w:t xml:space="preserve"> міської ради</w:t>
      </w:r>
      <w:r w:rsidR="006243BC">
        <w:rPr>
          <w:b/>
          <w:color w:val="000000" w:themeColor="text1"/>
          <w:kern w:val="0"/>
          <w:szCs w:val="28"/>
          <w:lang w:eastAsia="uk-UA"/>
        </w:rPr>
        <w:t xml:space="preserve"> </w:t>
      </w:r>
      <w:r w:rsidRPr="00274E54">
        <w:rPr>
          <w:color w:val="000000" w:themeColor="text1"/>
          <w:kern w:val="0"/>
          <w:szCs w:val="28"/>
          <w:lang w:eastAsia="uk-UA"/>
        </w:rPr>
        <w:t>на підставі висновку конкурсної комісії призначає</w:t>
      </w:r>
      <w:r>
        <w:rPr>
          <w:b/>
          <w:color w:val="000000" w:themeColor="text1"/>
          <w:kern w:val="0"/>
          <w:szCs w:val="28"/>
          <w:lang w:eastAsia="uk-UA"/>
        </w:rPr>
        <w:t xml:space="preserve"> </w:t>
      </w:r>
      <w:r w:rsidRPr="00274E54">
        <w:rPr>
          <w:color w:val="000000" w:themeColor="text1"/>
          <w:kern w:val="0"/>
          <w:szCs w:val="28"/>
          <w:lang w:eastAsia="uk-UA"/>
        </w:rPr>
        <w:t>переможця конкурсу на посаду та укладає з ним контр</w:t>
      </w:r>
      <w:r w:rsidR="008C2FD5">
        <w:rPr>
          <w:color w:val="000000" w:themeColor="text1"/>
          <w:kern w:val="0"/>
          <w:szCs w:val="28"/>
          <w:lang w:eastAsia="uk-UA"/>
        </w:rPr>
        <w:t>акт з 01.09.2021року.</w:t>
      </w:r>
    </w:p>
    <w:p w:rsidR="00274E54" w:rsidRDefault="00274E54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</w:p>
    <w:p w:rsidR="00274E54" w:rsidRDefault="00274E54" w:rsidP="009A4097">
      <w:pPr>
        <w:shd w:val="clear" w:color="auto" w:fill="FFFFFF"/>
        <w:rPr>
          <w:color w:val="000000" w:themeColor="text1"/>
          <w:kern w:val="0"/>
          <w:szCs w:val="28"/>
          <w:lang w:eastAsia="uk-UA"/>
        </w:rPr>
      </w:pPr>
    </w:p>
    <w:sectPr w:rsidR="00274E54" w:rsidSect="00E65A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563"/>
    <w:multiLevelType w:val="hybridMultilevel"/>
    <w:tmpl w:val="A870787E"/>
    <w:lvl w:ilvl="0" w:tplc="69960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52DD0"/>
    <w:multiLevelType w:val="hybridMultilevel"/>
    <w:tmpl w:val="A078B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06F3C"/>
    <w:multiLevelType w:val="hybridMultilevel"/>
    <w:tmpl w:val="1EDE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30B3"/>
    <w:multiLevelType w:val="hybridMultilevel"/>
    <w:tmpl w:val="01FA2D28"/>
    <w:lvl w:ilvl="0" w:tplc="48100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36D9D"/>
    <w:multiLevelType w:val="hybridMultilevel"/>
    <w:tmpl w:val="8F08AEE8"/>
    <w:lvl w:ilvl="0" w:tplc="8C309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6CAE"/>
    <w:multiLevelType w:val="hybridMultilevel"/>
    <w:tmpl w:val="8BA6F2D4"/>
    <w:lvl w:ilvl="0" w:tplc="27AA0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C7D14"/>
    <w:multiLevelType w:val="multilevel"/>
    <w:tmpl w:val="83FE3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0D"/>
    <w:rsid w:val="0002555D"/>
    <w:rsid w:val="00080951"/>
    <w:rsid w:val="000918D6"/>
    <w:rsid w:val="000A3594"/>
    <w:rsid w:val="000A7EDA"/>
    <w:rsid w:val="000C5478"/>
    <w:rsid w:val="00101D5D"/>
    <w:rsid w:val="00141545"/>
    <w:rsid w:val="00145F46"/>
    <w:rsid w:val="00153284"/>
    <w:rsid w:val="00157E89"/>
    <w:rsid w:val="001677ED"/>
    <w:rsid w:val="00193A25"/>
    <w:rsid w:val="001A2796"/>
    <w:rsid w:val="001A6A67"/>
    <w:rsid w:val="001A6C3D"/>
    <w:rsid w:val="001C6F23"/>
    <w:rsid w:val="001D3352"/>
    <w:rsid w:val="001D5FBC"/>
    <w:rsid w:val="001F1AE0"/>
    <w:rsid w:val="0020539A"/>
    <w:rsid w:val="00206C6E"/>
    <w:rsid w:val="002476E5"/>
    <w:rsid w:val="00274E54"/>
    <w:rsid w:val="0027615E"/>
    <w:rsid w:val="002945DA"/>
    <w:rsid w:val="002B7E22"/>
    <w:rsid w:val="002C716F"/>
    <w:rsid w:val="002E36F1"/>
    <w:rsid w:val="002E74CB"/>
    <w:rsid w:val="002F34AF"/>
    <w:rsid w:val="00306D45"/>
    <w:rsid w:val="0033478E"/>
    <w:rsid w:val="00351351"/>
    <w:rsid w:val="00361835"/>
    <w:rsid w:val="003C0608"/>
    <w:rsid w:val="003C0980"/>
    <w:rsid w:val="003C384C"/>
    <w:rsid w:val="003C5A1B"/>
    <w:rsid w:val="003D0A21"/>
    <w:rsid w:val="003D0C80"/>
    <w:rsid w:val="003E3070"/>
    <w:rsid w:val="003F69CF"/>
    <w:rsid w:val="003F7D1B"/>
    <w:rsid w:val="00434E93"/>
    <w:rsid w:val="0044151C"/>
    <w:rsid w:val="00443507"/>
    <w:rsid w:val="004472C1"/>
    <w:rsid w:val="0046106D"/>
    <w:rsid w:val="004973AB"/>
    <w:rsid w:val="004B48C8"/>
    <w:rsid w:val="004C7F34"/>
    <w:rsid w:val="004D053E"/>
    <w:rsid w:val="004D2690"/>
    <w:rsid w:val="004E0BEA"/>
    <w:rsid w:val="004E7F8D"/>
    <w:rsid w:val="004F4CBC"/>
    <w:rsid w:val="00506E58"/>
    <w:rsid w:val="0051695C"/>
    <w:rsid w:val="00516F61"/>
    <w:rsid w:val="00537023"/>
    <w:rsid w:val="00541D5E"/>
    <w:rsid w:val="00551866"/>
    <w:rsid w:val="00573EBC"/>
    <w:rsid w:val="00575372"/>
    <w:rsid w:val="005A3B5E"/>
    <w:rsid w:val="005B7AA4"/>
    <w:rsid w:val="005C0F02"/>
    <w:rsid w:val="005C67AA"/>
    <w:rsid w:val="005D749F"/>
    <w:rsid w:val="005E6B90"/>
    <w:rsid w:val="00607B3C"/>
    <w:rsid w:val="006112A1"/>
    <w:rsid w:val="00614CF4"/>
    <w:rsid w:val="0061724C"/>
    <w:rsid w:val="00617341"/>
    <w:rsid w:val="006243BC"/>
    <w:rsid w:val="00642C48"/>
    <w:rsid w:val="00652136"/>
    <w:rsid w:val="00665C55"/>
    <w:rsid w:val="00681C0B"/>
    <w:rsid w:val="006B0910"/>
    <w:rsid w:val="006B7FF5"/>
    <w:rsid w:val="006C0590"/>
    <w:rsid w:val="006D6A36"/>
    <w:rsid w:val="006E54F3"/>
    <w:rsid w:val="006F7A9D"/>
    <w:rsid w:val="00717A50"/>
    <w:rsid w:val="00733D1B"/>
    <w:rsid w:val="00754C4F"/>
    <w:rsid w:val="007839A8"/>
    <w:rsid w:val="00794D9F"/>
    <w:rsid w:val="007A1833"/>
    <w:rsid w:val="007A4ECC"/>
    <w:rsid w:val="007E0989"/>
    <w:rsid w:val="007E6C0B"/>
    <w:rsid w:val="007E787F"/>
    <w:rsid w:val="007F7A07"/>
    <w:rsid w:val="0082550D"/>
    <w:rsid w:val="008443A9"/>
    <w:rsid w:val="00885E01"/>
    <w:rsid w:val="008B1AA3"/>
    <w:rsid w:val="008B36A9"/>
    <w:rsid w:val="008B5848"/>
    <w:rsid w:val="008B795F"/>
    <w:rsid w:val="008C2FD5"/>
    <w:rsid w:val="008C3CE9"/>
    <w:rsid w:val="008C6D33"/>
    <w:rsid w:val="008E3B04"/>
    <w:rsid w:val="008E6014"/>
    <w:rsid w:val="00916560"/>
    <w:rsid w:val="00932ACB"/>
    <w:rsid w:val="00935CEB"/>
    <w:rsid w:val="00943926"/>
    <w:rsid w:val="009568C7"/>
    <w:rsid w:val="00984D57"/>
    <w:rsid w:val="009A4097"/>
    <w:rsid w:val="009B6157"/>
    <w:rsid w:val="009D2B53"/>
    <w:rsid w:val="009D6970"/>
    <w:rsid w:val="009E46BC"/>
    <w:rsid w:val="00A005D8"/>
    <w:rsid w:val="00A16BFC"/>
    <w:rsid w:val="00A26ED4"/>
    <w:rsid w:val="00A32AB8"/>
    <w:rsid w:val="00A533A1"/>
    <w:rsid w:val="00AA0544"/>
    <w:rsid w:val="00AA2755"/>
    <w:rsid w:val="00AB5B9E"/>
    <w:rsid w:val="00AC2F37"/>
    <w:rsid w:val="00AC671A"/>
    <w:rsid w:val="00AC6732"/>
    <w:rsid w:val="00AD5676"/>
    <w:rsid w:val="00AE6783"/>
    <w:rsid w:val="00B1689A"/>
    <w:rsid w:val="00B16A2F"/>
    <w:rsid w:val="00B27EE1"/>
    <w:rsid w:val="00B36ECA"/>
    <w:rsid w:val="00B43F80"/>
    <w:rsid w:val="00B615B5"/>
    <w:rsid w:val="00B67C15"/>
    <w:rsid w:val="00BA07D2"/>
    <w:rsid w:val="00BA4397"/>
    <w:rsid w:val="00BB00FF"/>
    <w:rsid w:val="00BB6992"/>
    <w:rsid w:val="00BD354A"/>
    <w:rsid w:val="00BD39B9"/>
    <w:rsid w:val="00BE47CE"/>
    <w:rsid w:val="00C07310"/>
    <w:rsid w:val="00C14812"/>
    <w:rsid w:val="00C21476"/>
    <w:rsid w:val="00C215DD"/>
    <w:rsid w:val="00C22769"/>
    <w:rsid w:val="00C232E5"/>
    <w:rsid w:val="00C27928"/>
    <w:rsid w:val="00C405F4"/>
    <w:rsid w:val="00C439F2"/>
    <w:rsid w:val="00C61B97"/>
    <w:rsid w:val="00C66C96"/>
    <w:rsid w:val="00C670A3"/>
    <w:rsid w:val="00CA4E14"/>
    <w:rsid w:val="00CD0572"/>
    <w:rsid w:val="00CE14A4"/>
    <w:rsid w:val="00CF037E"/>
    <w:rsid w:val="00CF0A8F"/>
    <w:rsid w:val="00D16E49"/>
    <w:rsid w:val="00D577D2"/>
    <w:rsid w:val="00D62DCF"/>
    <w:rsid w:val="00D63CED"/>
    <w:rsid w:val="00D7093F"/>
    <w:rsid w:val="00D7509C"/>
    <w:rsid w:val="00DB5C93"/>
    <w:rsid w:val="00DC30B2"/>
    <w:rsid w:val="00DC3F80"/>
    <w:rsid w:val="00DE0B10"/>
    <w:rsid w:val="00DE16D7"/>
    <w:rsid w:val="00DE5546"/>
    <w:rsid w:val="00DE672E"/>
    <w:rsid w:val="00DE7E29"/>
    <w:rsid w:val="00DF2997"/>
    <w:rsid w:val="00E20176"/>
    <w:rsid w:val="00E319A9"/>
    <w:rsid w:val="00E32D34"/>
    <w:rsid w:val="00E47F31"/>
    <w:rsid w:val="00E514F0"/>
    <w:rsid w:val="00E65A8B"/>
    <w:rsid w:val="00E66483"/>
    <w:rsid w:val="00E81066"/>
    <w:rsid w:val="00EC06CB"/>
    <w:rsid w:val="00ED0D39"/>
    <w:rsid w:val="00EF10BA"/>
    <w:rsid w:val="00EF4E8C"/>
    <w:rsid w:val="00EF52A6"/>
    <w:rsid w:val="00F0422E"/>
    <w:rsid w:val="00F20DC3"/>
    <w:rsid w:val="00F218C0"/>
    <w:rsid w:val="00F23329"/>
    <w:rsid w:val="00F516CD"/>
    <w:rsid w:val="00F957C0"/>
    <w:rsid w:val="00F972DF"/>
    <w:rsid w:val="00FC46E7"/>
    <w:rsid w:val="00FE34BC"/>
    <w:rsid w:val="00FF087A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1B59"/>
  <w15:docId w15:val="{F6A272EB-07D6-4128-94DC-6D3491AA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0D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157"/>
    <w:pPr>
      <w:keepNext/>
      <w:jc w:val="center"/>
      <w:outlineLvl w:val="0"/>
    </w:pPr>
    <w:rPr>
      <w:kern w:val="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7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50D"/>
    <w:pPr>
      <w:tabs>
        <w:tab w:val="center" w:pos="4320"/>
        <w:tab w:val="right" w:pos="8640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rsid w:val="0082550D"/>
    <w:rPr>
      <w:rFonts w:ascii="Times New Roman" w:eastAsia="Times New Roman" w:hAnsi="Times New Roman" w:cs="Times New Roman"/>
      <w:noProof/>
      <w:kern w:val="24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D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6BFC"/>
    <w:pPr>
      <w:suppressAutoHyphens/>
      <w:ind w:left="720"/>
      <w:contextualSpacing/>
      <w:jc w:val="left"/>
    </w:pPr>
    <w:rPr>
      <w:rFonts w:ascii="Journal" w:hAnsi="Journal" w:cs="Journal"/>
      <w:kern w:val="0"/>
      <w:sz w:val="26"/>
      <w:lang w:eastAsia="ar-SA"/>
    </w:rPr>
  </w:style>
  <w:style w:type="character" w:styleId="a8">
    <w:name w:val="Hyperlink"/>
    <w:basedOn w:val="a0"/>
    <w:uiPriority w:val="99"/>
    <w:unhideWhenUsed/>
    <w:rsid w:val="00D63CED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63C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B61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E098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78E"/>
    <w:rPr>
      <w:rFonts w:asciiTheme="majorHAnsi" w:eastAsiaTheme="majorEastAsia" w:hAnsiTheme="majorHAnsi" w:cstheme="majorBidi"/>
      <w:color w:val="365F91" w:themeColor="accent1" w:themeShade="BF"/>
      <w:kern w:val="2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78E"/>
    <w:rPr>
      <w:rFonts w:asciiTheme="majorHAnsi" w:eastAsiaTheme="majorEastAsia" w:hAnsiTheme="majorHAnsi" w:cstheme="majorBidi"/>
      <w:color w:val="243F60" w:themeColor="accent1" w:themeShade="7F"/>
      <w:kern w:val="24"/>
      <w:sz w:val="24"/>
      <w:szCs w:val="24"/>
      <w:lang w:eastAsia="ru-RU"/>
    </w:rPr>
  </w:style>
  <w:style w:type="paragraph" w:customStyle="1" w:styleId="rvps6">
    <w:name w:val="rvps6"/>
    <w:basedOn w:val="a"/>
    <w:rsid w:val="0033478E"/>
    <w:pPr>
      <w:spacing w:before="100" w:beforeAutospacing="1" w:after="100" w:afterAutospacing="1"/>
      <w:jc w:val="left"/>
    </w:pPr>
    <w:rPr>
      <w:kern w:val="0"/>
      <w:sz w:val="24"/>
      <w:szCs w:val="24"/>
      <w:lang w:eastAsia="uk-UA"/>
    </w:rPr>
  </w:style>
  <w:style w:type="character" w:customStyle="1" w:styleId="rvts23">
    <w:name w:val="rvts23"/>
    <w:uiPriority w:val="99"/>
    <w:rsid w:val="0033478E"/>
  </w:style>
  <w:style w:type="paragraph" w:customStyle="1" w:styleId="rvps2">
    <w:name w:val="rvps2"/>
    <w:basedOn w:val="a"/>
    <w:rsid w:val="00BB00FF"/>
    <w:pPr>
      <w:spacing w:before="100" w:beforeAutospacing="1" w:after="100" w:afterAutospacing="1"/>
      <w:jc w:val="left"/>
    </w:pPr>
    <w:rPr>
      <w:kern w:val="0"/>
      <w:sz w:val="24"/>
      <w:szCs w:val="24"/>
      <w:lang w:eastAsia="uk-UA"/>
    </w:rPr>
  </w:style>
  <w:style w:type="paragraph" w:styleId="aa">
    <w:name w:val="Normal (Web)"/>
    <w:basedOn w:val="a"/>
    <w:uiPriority w:val="99"/>
    <w:rsid w:val="00DE7E29"/>
    <w:pPr>
      <w:suppressAutoHyphens/>
      <w:spacing w:before="280" w:after="280"/>
      <w:jc w:val="left"/>
    </w:pPr>
    <w:rPr>
      <w:kern w:val="0"/>
      <w:sz w:val="24"/>
      <w:szCs w:val="24"/>
      <w:lang w:val="ru-RU" w:eastAsia="ar-SA"/>
    </w:rPr>
  </w:style>
  <w:style w:type="character" w:customStyle="1" w:styleId="fontstyle01">
    <w:name w:val="fontstyle01"/>
    <w:basedOn w:val="a0"/>
    <w:rsid w:val="00C232E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2021-05-25T14:10:00Z</cp:lastPrinted>
  <dcterms:created xsi:type="dcterms:W3CDTF">2021-05-27T07:56:00Z</dcterms:created>
  <dcterms:modified xsi:type="dcterms:W3CDTF">2021-05-27T07:57:00Z</dcterms:modified>
</cp:coreProperties>
</file>