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5D069" w14:textId="176F362E" w:rsidR="00383576" w:rsidRDefault="00383576" w:rsidP="00383576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У </w:t>
      </w:r>
      <w:proofErr w:type="spellStart"/>
      <w:r>
        <w:rPr>
          <w:rFonts w:ascii="TimesNewRoman" w:hAnsi="TimesNewRoman" w:cs="TimesNewRoman"/>
          <w:color w:val="000000"/>
          <w:sz w:val="28"/>
          <w:szCs w:val="28"/>
        </w:rPr>
        <w:t>Сасівському</w:t>
      </w:r>
      <w:bookmarkStart w:id="0" w:name="_GoBack"/>
      <w:bookmarkEnd w:id="0"/>
      <w:proofErr w:type="spellEnd"/>
      <w:r>
        <w:rPr>
          <w:rFonts w:ascii="TimesNewRoman" w:hAnsi="TimesNewRoman" w:cs="TimesNewRoman"/>
          <w:color w:val="000000"/>
          <w:sz w:val="28"/>
          <w:szCs w:val="28"/>
        </w:rPr>
        <w:t xml:space="preserve"> ЗЗСО І-ІІІ ст. відкрито 3 класи з інклюзивним навчанням для</w:t>
      </w:r>
    </w:p>
    <w:p w14:paraId="1E594B00" w14:textId="70C80F7C" w:rsidR="00383576" w:rsidRDefault="00383576" w:rsidP="00383576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>д</w:t>
      </w:r>
      <w:r w:rsidR="00D619E5">
        <w:rPr>
          <w:rFonts w:ascii="TimesNewRoman" w:hAnsi="TimesNewRoman" w:cs="TimesNewRoman"/>
          <w:color w:val="000000"/>
          <w:sz w:val="28"/>
          <w:szCs w:val="28"/>
        </w:rPr>
        <w:t>і</w:t>
      </w:r>
      <w:r>
        <w:rPr>
          <w:rFonts w:ascii="TimesNewRoman" w:hAnsi="TimesNewRoman" w:cs="TimesNewRoman"/>
          <w:color w:val="000000"/>
          <w:sz w:val="28"/>
          <w:szCs w:val="28"/>
        </w:rPr>
        <w:t>тей з особливими освітніми потребами</w:t>
      </w:r>
      <w:r>
        <w:rPr>
          <w:color w:val="000000"/>
          <w:sz w:val="28"/>
          <w:szCs w:val="28"/>
        </w:rPr>
        <w:t>.</w:t>
      </w:r>
    </w:p>
    <w:p w14:paraId="629F0668" w14:textId="77777777" w:rsidR="00383576" w:rsidRDefault="00383576" w:rsidP="00383576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>За набрання чинності Закону про освіту інклюзивне навчання</w:t>
      </w:r>
    </w:p>
    <w:p w14:paraId="09C5A198" w14:textId="77777777" w:rsidR="00383576" w:rsidRDefault="00383576" w:rsidP="0038357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>визначають як систему освітніх послуг</w:t>
      </w:r>
      <w:r>
        <w:rPr>
          <w:color w:val="000000"/>
          <w:sz w:val="28"/>
          <w:szCs w:val="28"/>
        </w:rPr>
        <w:t xml:space="preserve">, </w:t>
      </w:r>
      <w:r>
        <w:rPr>
          <w:rFonts w:ascii="TimesNewRoman" w:hAnsi="TimesNewRoman" w:cs="TimesNewRoman"/>
          <w:color w:val="000000"/>
          <w:sz w:val="28"/>
          <w:szCs w:val="28"/>
        </w:rPr>
        <w:t>гарантованих державою</w:t>
      </w:r>
      <w:r>
        <w:rPr>
          <w:color w:val="000000"/>
          <w:sz w:val="28"/>
          <w:szCs w:val="28"/>
        </w:rPr>
        <w:t xml:space="preserve">. </w:t>
      </w:r>
      <w:r>
        <w:rPr>
          <w:rFonts w:ascii="TimesNewRoman" w:hAnsi="TimesNewRoman" w:cs="TimesNewRoman"/>
          <w:color w:val="000000"/>
          <w:sz w:val="28"/>
          <w:szCs w:val="28"/>
        </w:rPr>
        <w:t>Нині процес</w:t>
      </w:r>
    </w:p>
    <w:p w14:paraId="7DD50793" w14:textId="77777777" w:rsidR="00383576" w:rsidRDefault="00383576" w:rsidP="0038357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>організації та створення інклюзивних класів урегульовано Порядком</w:t>
      </w:r>
    </w:p>
    <w:p w14:paraId="70909DEB" w14:textId="77777777" w:rsidR="00383576" w:rsidRDefault="00383576" w:rsidP="00383576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>організації інклюзивного навчання у загальноосвітніх навчальних закладах</w:t>
      </w:r>
      <w:r>
        <w:rPr>
          <w:color w:val="000000"/>
          <w:sz w:val="28"/>
          <w:szCs w:val="28"/>
        </w:rPr>
        <w:t>,</w:t>
      </w:r>
    </w:p>
    <w:p w14:paraId="77072299" w14:textId="77777777" w:rsidR="00383576" w:rsidRDefault="00383576" w:rsidP="00383576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затвердженим постановою КМУ від </w:t>
      </w:r>
      <w:r>
        <w:rPr>
          <w:color w:val="000000"/>
          <w:sz w:val="28"/>
          <w:szCs w:val="28"/>
        </w:rPr>
        <w:t xml:space="preserve">15.08.2011 </w:t>
      </w:r>
      <w:r>
        <w:rPr>
          <w:rFonts w:ascii="TimesNewRoman" w:hAnsi="TimesNewRoman" w:cs="TimesNewRoman"/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872.</w:t>
      </w:r>
    </w:p>
    <w:p w14:paraId="67C74CE1" w14:textId="77777777" w:rsidR="00383576" w:rsidRDefault="00383576" w:rsidP="00383576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У разі звернення громадянина України </w:t>
      </w:r>
      <w:r>
        <w:rPr>
          <w:color w:val="000000"/>
          <w:sz w:val="28"/>
          <w:szCs w:val="28"/>
        </w:rPr>
        <w:t>/</w:t>
      </w:r>
      <w:r>
        <w:rPr>
          <w:rFonts w:ascii="TimesNewRoman" w:hAnsi="TimesNewRoman" w:cs="TimesNewRoman"/>
          <w:color w:val="000000"/>
          <w:sz w:val="28"/>
          <w:szCs w:val="28"/>
        </w:rPr>
        <w:t>групи громадян</w:t>
      </w:r>
      <w:r>
        <w:rPr>
          <w:color w:val="000000"/>
          <w:sz w:val="28"/>
          <w:szCs w:val="28"/>
        </w:rPr>
        <w:t xml:space="preserve">/ </w:t>
      </w:r>
      <w:r>
        <w:rPr>
          <w:rFonts w:ascii="TimesNewRoman" w:hAnsi="TimesNewRoman" w:cs="TimesNewRoman"/>
          <w:color w:val="000000"/>
          <w:sz w:val="28"/>
          <w:szCs w:val="28"/>
        </w:rPr>
        <w:t>із відповідним</w:t>
      </w:r>
    </w:p>
    <w:p w14:paraId="63DD32F8" w14:textId="77777777" w:rsidR="00383576" w:rsidRDefault="00383576" w:rsidP="00383576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>проханням засновник повинен розглянути прохання</w:t>
      </w:r>
      <w:r>
        <w:rPr>
          <w:color w:val="000000"/>
          <w:sz w:val="28"/>
          <w:szCs w:val="28"/>
        </w:rPr>
        <w:t>.</w:t>
      </w:r>
    </w:p>
    <w:p w14:paraId="37F94F20" w14:textId="77777777" w:rsidR="00383576" w:rsidRDefault="00383576" w:rsidP="00383576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>Детальніше про особливості надання освітніх послуг для дітей з</w:t>
      </w:r>
    </w:p>
    <w:p w14:paraId="725D6234" w14:textId="77777777" w:rsidR="00383576" w:rsidRDefault="00383576" w:rsidP="0038357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>особливими освітніми потребами описано у статті</w:t>
      </w:r>
      <w:r>
        <w:rPr>
          <w:color w:val="000000"/>
          <w:sz w:val="28"/>
          <w:szCs w:val="28"/>
        </w:rPr>
        <w:t>: «</w:t>
      </w:r>
      <w:r>
        <w:rPr>
          <w:rFonts w:ascii="TimesNewRoman" w:hAnsi="TimesNewRoman" w:cs="TimesNewRoman"/>
          <w:color w:val="000000"/>
          <w:sz w:val="28"/>
          <w:szCs w:val="28"/>
        </w:rPr>
        <w:t>Відкриваємо клас з</w:t>
      </w:r>
    </w:p>
    <w:p w14:paraId="038D4E18" w14:textId="77777777" w:rsidR="00383576" w:rsidRDefault="00383576" w:rsidP="00383576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>інклюзивним навчанням</w:t>
      </w:r>
      <w:r>
        <w:rPr>
          <w:color w:val="000000"/>
          <w:sz w:val="28"/>
          <w:szCs w:val="28"/>
        </w:rPr>
        <w:t xml:space="preserve">: </w:t>
      </w:r>
      <w:r>
        <w:rPr>
          <w:rFonts w:ascii="TimesNewRoman" w:hAnsi="TimesNewRoman" w:cs="TimesNewRoman"/>
          <w:color w:val="000000"/>
          <w:sz w:val="28"/>
          <w:szCs w:val="28"/>
        </w:rPr>
        <w:t>хто що робить</w:t>
      </w:r>
      <w:r>
        <w:rPr>
          <w:color w:val="000000"/>
          <w:sz w:val="28"/>
          <w:szCs w:val="28"/>
        </w:rPr>
        <w:t xml:space="preserve">» </w:t>
      </w:r>
      <w:r>
        <w:rPr>
          <w:rFonts w:ascii="TimesNewRoman" w:hAnsi="TimesNewRoman" w:cs="TimesNewRoman"/>
          <w:color w:val="000000"/>
          <w:sz w:val="28"/>
          <w:szCs w:val="28"/>
        </w:rPr>
        <w:t>джерело</w:t>
      </w:r>
      <w:r>
        <w:rPr>
          <w:color w:val="000000"/>
          <w:sz w:val="28"/>
          <w:szCs w:val="28"/>
        </w:rPr>
        <w:t>:</w:t>
      </w:r>
    </w:p>
    <w:p w14:paraId="5EF9A318" w14:textId="77777777" w:rsidR="00383576" w:rsidRDefault="00383576" w:rsidP="00383576">
      <w:pPr>
        <w:autoSpaceDE w:val="0"/>
        <w:autoSpaceDN w:val="0"/>
        <w:adjustRightInd w:val="0"/>
        <w:spacing w:after="0" w:line="240" w:lineRule="auto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http://edirshkoly.mcfr.ua/article.aspx?aid=579348&amp;utm_source=pedrada.com.ua&amp;</w:t>
      </w:r>
    </w:p>
    <w:p w14:paraId="5B8C0CB1" w14:textId="29F2A849" w:rsidR="00544161" w:rsidRDefault="00383576" w:rsidP="00383576">
      <w:proofErr w:type="spellStart"/>
      <w:r>
        <w:rPr>
          <w:color w:val="0000FF"/>
          <w:sz w:val="28"/>
          <w:szCs w:val="28"/>
        </w:rPr>
        <w:t>utm_medium</w:t>
      </w:r>
      <w:proofErr w:type="spellEnd"/>
      <w:r>
        <w:rPr>
          <w:color w:val="0000FF"/>
          <w:sz w:val="28"/>
          <w:szCs w:val="28"/>
        </w:rPr>
        <w:t>=</w:t>
      </w:r>
      <w:proofErr w:type="spellStart"/>
      <w:r>
        <w:rPr>
          <w:color w:val="0000FF"/>
          <w:sz w:val="28"/>
          <w:szCs w:val="28"/>
        </w:rPr>
        <w:t>refer&amp;utm_campaign</w:t>
      </w:r>
      <w:proofErr w:type="spellEnd"/>
      <w:r>
        <w:rPr>
          <w:color w:val="0000FF"/>
          <w:sz w:val="28"/>
          <w:szCs w:val="28"/>
        </w:rPr>
        <w:t>=</w:t>
      </w:r>
      <w:proofErr w:type="spellStart"/>
      <w:r>
        <w:rPr>
          <w:color w:val="0000FF"/>
          <w:sz w:val="28"/>
          <w:szCs w:val="28"/>
        </w:rPr>
        <w:t>content_link</w:t>
      </w:r>
      <w:proofErr w:type="spellEnd"/>
    </w:p>
    <w:sectPr w:rsidR="005441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576"/>
    <w:rsid w:val="00383576"/>
    <w:rsid w:val="00544161"/>
    <w:rsid w:val="00D6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628A1"/>
  <w15:chartTrackingRefBased/>
  <w15:docId w15:val="{0CA02470-4653-4B87-8FF4-F155B55F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543</Words>
  <Characters>311</Characters>
  <Application>Microsoft Office Word</Application>
  <DocSecurity>0</DocSecurity>
  <Lines>2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2022-11-03T18:20:00Z</dcterms:created>
  <dcterms:modified xsi:type="dcterms:W3CDTF">2022-11-04T10:40:00Z</dcterms:modified>
</cp:coreProperties>
</file>