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6D" w:rsidRDefault="00960E6D" w:rsidP="00ED19AB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960E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Методичні рекомендації щодо організації роботи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і</w:t>
      </w:r>
      <w:r w:rsidRPr="00960E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здібними та </w:t>
      </w:r>
      <w:r w:rsidRPr="00960E6D">
        <w:rPr>
          <w:rFonts w:ascii="Times New Roman" w:hAnsi="Times New Roman" w:cs="Times New Roman"/>
          <w:b/>
          <w:color w:val="FF0000"/>
          <w:sz w:val="32"/>
          <w:szCs w:val="32"/>
        </w:rPr>
        <w:t>обдарованими дітьми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Сарненського районного ліцею «Лідер»</w:t>
      </w:r>
    </w:p>
    <w:p w:rsidR="00960E6D" w:rsidRPr="00960E6D" w:rsidRDefault="00960E6D" w:rsidP="00ED19AB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у 2022-2023 н.р.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 xml:space="preserve">Розбудова державності в Україні зумовила нові тенденції щодо розвитку освіти. З’явилася нагальна потреба суспільства у творчих, діяльних, обдарованих,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E6D">
        <w:rPr>
          <w:rFonts w:ascii="Times New Roman" w:hAnsi="Times New Roman" w:cs="Times New Roman"/>
          <w:sz w:val="28"/>
          <w:szCs w:val="28"/>
        </w:rPr>
        <w:t>інтелектуально й духовно розвинених громадянах.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Центром концепції розвитку обдарованості є творча особистість, індивідуальна робота з обдарованими дітьми, які вирізняються насамперед високим інтелектом, що є наслідком як природних задатків, так і сприятливих умов виховання.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Якщо в процесі навчання учнів учитель враховує індивідуальні особливості, успіх досягається швидше і за мінімальних витрат часу.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Мета розвитку здібностей найпідготовленіших учнів – допомогти їм реалізувати свої індивідуальні якості, не загубитися в сірій масі учнів, сприяти переорієнтації їхнього репродуктивного мислення на творче індивідуальне конструювання. У розвитку їхніх здібностей важливе значення має забезпечення та розширення інформованості в тих галузях, які їх цікавлять, організація для них різноманітної діяльності.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Обдарованість – це комплексне явище психіки людини, яке включає єдність інтелекту, творчості й мотивації.</w:t>
      </w:r>
    </w:p>
    <w:p w:rsid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</w:rPr>
        <w:t>Інтелектуальні здібності перевищують середній і високий рівні, творчість проявляється у новому і оригінальному підході до вирішення проблем і завдань, що стосується мотивації, то це єдність емоційно-вольових якостей: інтересу до певної діяльності і настирливості у досягненні мети. Обдаровані люди характеризуються наполегливістю, надзвичайно розвиненою працьовитістю, глибоким і стійким</w:t>
      </w:r>
      <w:r w:rsidR="00ED19AB">
        <w:rPr>
          <w:rFonts w:ascii="Times New Roman" w:hAnsi="Times New Roman" w:cs="Times New Roman"/>
          <w:sz w:val="28"/>
          <w:szCs w:val="28"/>
        </w:rPr>
        <w:t xml:space="preserve"> інтересом до певної діяльності</w:t>
      </w:r>
    </w:p>
    <w:p w:rsidR="00ED19AB" w:rsidRPr="00ED19AB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AB">
        <w:rPr>
          <w:rFonts w:ascii="Times New Roman" w:hAnsi="Times New Roman" w:cs="Times New Roman"/>
          <w:sz w:val="28"/>
          <w:szCs w:val="28"/>
          <w:lang w:val="uk-UA"/>
        </w:rPr>
        <w:t>Підтримка та розвиток учнів, що володіють потенціалом до високих досягнень, є одним із пріоритетних напрямів сучасної світової та української освіти. Це відображено в базових державних нормативних документах, таких як:</w:t>
      </w:r>
    </w:p>
    <w:p w:rsidR="00ED19AB" w:rsidRPr="00ED19AB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A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60E6D">
        <w:rPr>
          <w:rFonts w:ascii="Times New Roman" w:hAnsi="Times New Roman" w:cs="Times New Roman"/>
          <w:sz w:val="28"/>
          <w:szCs w:val="28"/>
        </w:rPr>
        <w:t>  </w:t>
      </w:r>
      <w:r w:rsidRPr="00ED19AB">
        <w:rPr>
          <w:rFonts w:ascii="Times New Roman" w:hAnsi="Times New Roman" w:cs="Times New Roman"/>
          <w:sz w:val="28"/>
          <w:szCs w:val="28"/>
          <w:lang w:val="uk-UA"/>
        </w:rPr>
        <w:t>Концепція загальної середньої освіти, у якій першим з основних завдань загальноосвітньої школи названий «різнобічний розвиток індивідуальності дитини на основі виявлення її задатків і здібнос-тей, формування ціннісних орієнтацій, задоволення інтересів і потреб»;</w:t>
      </w:r>
    </w:p>
    <w:p w:rsidR="00ED19AB" w:rsidRPr="00ED19AB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9A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60E6D">
        <w:rPr>
          <w:rFonts w:ascii="Times New Roman" w:hAnsi="Times New Roman" w:cs="Times New Roman"/>
          <w:sz w:val="28"/>
          <w:szCs w:val="28"/>
        </w:rPr>
        <w:t>      </w:t>
      </w:r>
      <w:r w:rsidRPr="00ED19AB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 («Для розвитку здібностей, обдарувань і талантів дітей створюються профільні класи (з поглибленим вивченням окремих предметів або початкової допрофесійної підготовки), спеціалізовані школи, гімназії, ліцеї, колегіуми, а також різні типи навчально-виховних комплексів, об'єднань»);</w:t>
      </w:r>
    </w:p>
    <w:p w:rsidR="00ED19AB" w:rsidRPr="00B3737C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37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960E6D">
        <w:rPr>
          <w:rFonts w:ascii="Times New Roman" w:hAnsi="Times New Roman" w:cs="Times New Roman"/>
          <w:sz w:val="28"/>
          <w:szCs w:val="28"/>
        </w:rPr>
        <w:t>      </w:t>
      </w:r>
      <w:r w:rsidRPr="00B3737C">
        <w:rPr>
          <w:rFonts w:ascii="Times New Roman" w:hAnsi="Times New Roman" w:cs="Times New Roman"/>
          <w:sz w:val="28"/>
          <w:szCs w:val="28"/>
          <w:lang w:val="uk-UA"/>
        </w:rPr>
        <w:t>Національна доктрина розвитку освіти («Держава повинна забезпечувати: формування в дітей та молоді сучасного світогляду, розвиток творчих здібностей і навичок самостійного наукового пізнання, самоосвіти та самореалізації особистості; створення умов для розвитку обдарованих дітей та молоді»).</w:t>
      </w:r>
    </w:p>
    <w:p w:rsidR="00ED19AB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</w:rPr>
        <w:lastRenderedPageBreak/>
        <w:t>Основою роботи з обдарованими дітьми повинно стати реальне знання їхніх потенційних можливостей, прогнозування потреб і моделей розвитку особистості. Саме тому важливим є визначення пріоритетів у цьому аспекті діяльності навчального закладу, створення чіткої системи роботи з названою категорією учнів, здійснення пошуку, відбору, творчого розвитку обдарованої, талановитої учнівської молоді в галузі науки, культури, мистецтва, спорту, створення сприятливих умов для реалізації потенціальних можливостей дітей.</w:t>
      </w:r>
    </w:p>
    <w:p w:rsidR="00960E6D" w:rsidRPr="00EF2A5B" w:rsidRDefault="00960E6D" w:rsidP="00EF2A5B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2A5B">
        <w:rPr>
          <w:rFonts w:ascii="Times New Roman" w:hAnsi="Times New Roman" w:cs="Times New Roman"/>
          <w:b/>
          <w:color w:val="C00000"/>
          <w:sz w:val="28"/>
          <w:szCs w:val="28"/>
        </w:rPr>
        <w:t> Алгоритм організації роботи з обдарованими учнями повинен передбачати:</w:t>
      </w:r>
    </w:p>
    <w:p w:rsidR="00960E6D" w:rsidRPr="00960E6D" w:rsidRDefault="00960E6D" w:rsidP="00ED19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діагностику (психологічну та педагогічну);</w:t>
      </w:r>
    </w:p>
    <w:p w:rsidR="00960E6D" w:rsidRPr="00960E6D" w:rsidRDefault="00960E6D" w:rsidP="00ED19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організацію навчальної діяльності (індивідуальні заняття, посилена увага з боку вчителів–предметників, участь в олімпіадах, конкурсах, змаганнях, додаткові заняття факультативи);</w:t>
      </w:r>
    </w:p>
    <w:p w:rsidR="00960E6D" w:rsidRPr="00960E6D" w:rsidRDefault="00960E6D" w:rsidP="00ED19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організацію пізнавальної діяльності (інформаційне забезпечення, наукова організація праці, робота в бібліотеці, МАН, гурткова робота);</w:t>
      </w:r>
    </w:p>
    <w:p w:rsidR="00960E6D" w:rsidRPr="00960E6D" w:rsidRDefault="00960E6D" w:rsidP="00ED19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дослідницька робота в ST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960E6D">
        <w:rPr>
          <w:rFonts w:ascii="Times New Roman" w:hAnsi="Times New Roman" w:cs="Times New Roman"/>
          <w:sz w:val="28"/>
          <w:szCs w:val="28"/>
        </w:rPr>
        <w:t xml:space="preserve"> – ЛАБОРАТОРІЇ;</w:t>
      </w:r>
    </w:p>
    <w:p w:rsidR="00960E6D" w:rsidRPr="00960E6D" w:rsidRDefault="00960E6D" w:rsidP="00ED19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аналіз успіхів та досягнення учнів;</w:t>
      </w:r>
    </w:p>
    <w:p w:rsidR="00960E6D" w:rsidRPr="00960E6D" w:rsidRDefault="00960E6D" w:rsidP="00ED19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педконсиліуми та поради щодо обдарованих дітей, рекомендації батькам, учням, учителям;</w:t>
      </w:r>
    </w:p>
    <w:p w:rsidR="00960E6D" w:rsidRPr="00EF2A5B" w:rsidRDefault="00960E6D" w:rsidP="00ED19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EF2A5B">
        <w:rPr>
          <w:rFonts w:ascii="Times New Roman" w:hAnsi="Times New Roman" w:cs="Times New Roman"/>
          <w:color w:val="C00000"/>
          <w:sz w:val="28"/>
          <w:szCs w:val="28"/>
          <w:lang w:val="uk-UA"/>
        </w:rPr>
        <w:t>складання</w:t>
      </w:r>
      <w:r w:rsidRPr="00EF2A5B">
        <w:rPr>
          <w:rFonts w:eastAsia="+mj-ea"/>
          <w:b/>
          <w:bCs/>
          <w:color w:val="C00000"/>
          <w:kern w:val="24"/>
          <w:sz w:val="72"/>
          <w:szCs w:val="72"/>
          <w:lang w:val="uk-UA"/>
        </w:rPr>
        <w:t xml:space="preserve"> </w:t>
      </w:r>
      <w:r w:rsidRPr="00EF2A5B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індивідуальної  освітньої траєкторії учня</w:t>
      </w:r>
      <w:r w:rsidRPr="00EF2A5B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·</w:t>
      </w:r>
      <w:r w:rsidRPr="00EF2A5B">
        <w:rPr>
          <w:rFonts w:ascii="Times New Roman" w:hAnsi="Times New Roman" w:cs="Times New Roman"/>
          <w:color w:val="C00000"/>
          <w:sz w:val="28"/>
          <w:szCs w:val="28"/>
        </w:rPr>
        <w:t>             </w:t>
      </w:r>
    </w:p>
    <w:p w:rsidR="00960E6D" w:rsidRDefault="00960E6D" w:rsidP="00ED19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</w:rPr>
        <w:t> </w:t>
      </w:r>
      <w:r w:rsidRPr="00960E6D">
        <w:rPr>
          <w:rFonts w:ascii="Times New Roman" w:hAnsi="Times New Roman" w:cs="Times New Roman"/>
          <w:sz w:val="28"/>
          <w:szCs w:val="28"/>
          <w:lang w:val="uk-UA"/>
        </w:rPr>
        <w:t>забезпечення психологічного комфорту обдарованих учнів;</w:t>
      </w:r>
    </w:p>
    <w:p w:rsidR="00960E6D" w:rsidRPr="00960E6D" w:rsidRDefault="00960E6D" w:rsidP="00ED19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</w:rPr>
        <w:t>  підвищення професійного рівня педагогічних кадрів, вдосконалення творчого потенціалу вчителів.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Основною вимогою до підготовки педагогів для роботи з обдарованими дітьми є зміна педагогічної свідомості. А саме, зміна сформованих раніше в даного педагога стереотипів сприйняття (учня, навчального процесу і самого себе ), спілкування і поводження (способів взаємодії) і, нарешті, методів навчання і виховання.</w:t>
      </w:r>
    </w:p>
    <w:p w:rsidR="00960E6D" w:rsidRPr="00B3737C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737C">
        <w:rPr>
          <w:rFonts w:ascii="Times New Roman" w:hAnsi="Times New Roman" w:cs="Times New Roman"/>
          <w:b/>
          <w:color w:val="FF0000"/>
          <w:sz w:val="28"/>
          <w:szCs w:val="28"/>
        </w:rPr>
        <w:t>Тому підготовка до роботи з обдарованими дітьми має містити: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1.         Формування знань (уявлення ) про те, що таке обдарованість, хто такі обдаровані діти, які особливості їхнього навчання та розвитку у різних умовах.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2.         Формування особистісного ставлення до обдарованого (як і до будь-якого іншого) учня не як до об’єкта педагогічного впливу, а як до суб’єкту спільної конструйованої педагогічної взаємодії, в ході якої відбувається навчання і  розвиток учнів.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3.         Навчання основних організаційних форм, психологічних і дидактичних методів практичної роботи з обдарованими дітьми.</w:t>
      </w:r>
    </w:p>
    <w:p w:rsidR="00960E6D" w:rsidRPr="00EF2A5B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2A5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</w:t>
      </w:r>
      <w:r w:rsidR="00960E6D" w:rsidRPr="00EF2A5B">
        <w:rPr>
          <w:rFonts w:ascii="Times New Roman" w:hAnsi="Times New Roman" w:cs="Times New Roman"/>
          <w:b/>
          <w:color w:val="C00000"/>
          <w:sz w:val="28"/>
          <w:szCs w:val="28"/>
        </w:rPr>
        <w:t>сновні заходи щодо роботи з обдарованими учнями:</w:t>
      </w:r>
    </w:p>
    <w:p w:rsidR="00960E6D" w:rsidRPr="00CC6BB4" w:rsidRDefault="00960E6D" w:rsidP="00ED19A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B4">
        <w:rPr>
          <w:rFonts w:ascii="Times New Roman" w:hAnsi="Times New Roman" w:cs="Times New Roman"/>
          <w:sz w:val="28"/>
          <w:szCs w:val="28"/>
        </w:rPr>
        <w:t>Надання їм можливості виконувати більший обсяг навчальних завдань. При цьому має бути витриманий оптимальний обсяг додаткової роботи з обдарованими учнями.</w:t>
      </w:r>
    </w:p>
    <w:p w:rsidR="00960E6D" w:rsidRPr="00CC6BB4" w:rsidRDefault="00960E6D" w:rsidP="00ED19A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B4">
        <w:rPr>
          <w:rFonts w:ascii="Times New Roman" w:hAnsi="Times New Roman" w:cs="Times New Roman"/>
          <w:sz w:val="28"/>
          <w:szCs w:val="28"/>
        </w:rPr>
        <w:lastRenderedPageBreak/>
        <w:t>Збільшення кількості завдань має поєднуватися з обов’язковим підвищенням їх складності. Це сприятиме інтелектуальному розвиткові, формуванню здібностей.</w:t>
      </w:r>
    </w:p>
    <w:p w:rsidR="00960E6D" w:rsidRPr="00CC6BB4" w:rsidRDefault="00960E6D" w:rsidP="00ED19A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B4">
        <w:rPr>
          <w:rFonts w:ascii="Times New Roman" w:hAnsi="Times New Roman" w:cs="Times New Roman"/>
          <w:sz w:val="28"/>
          <w:szCs w:val="28"/>
        </w:rPr>
        <w:t>Забезпечення зростання творчої активності шляхом розвитку у учнів вміння виділяти проблему, створювати проблемні ситуації у процесі навчання і знаходити шляхи їх вирішення, відбирати і структурувати навчальний матеріал, виділяти головне, суттєве, прагнення до самовдосконалення.</w:t>
      </w:r>
    </w:p>
    <w:p w:rsidR="00960E6D" w:rsidRPr="00CC6BB4" w:rsidRDefault="00960E6D" w:rsidP="00ED19A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BB4">
        <w:rPr>
          <w:rFonts w:ascii="Times New Roman" w:hAnsi="Times New Roman" w:cs="Times New Roman"/>
          <w:sz w:val="28"/>
          <w:szCs w:val="28"/>
        </w:rPr>
        <w:t>Пошук вчителем дієвих стимулів для активізації творчості учнів, диференційований підхід, заохочення обдарованих учнів до творчого пошуку.</w:t>
      </w:r>
    </w:p>
    <w:p w:rsidR="00960E6D" w:rsidRPr="00EF2A5B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2A5B">
        <w:rPr>
          <w:rFonts w:ascii="Times New Roman" w:hAnsi="Times New Roman" w:cs="Times New Roman"/>
          <w:b/>
          <w:color w:val="C00000"/>
          <w:sz w:val="28"/>
          <w:szCs w:val="28"/>
        </w:rPr>
        <w:t>Поради щодо планування роботи з обдарованими та здібними дітьми.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Важливим завданням закладу освіти є планування системи роботи з обдарованими дітьми. Мета – надати можливість особистості розвивати власний потенціал в умовах недиференційованого класу, групи, угрупування тощо, не ізолюючи її від однолітків.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В основу планування роботи з обдарованими дітьми покладено принцип особистісно-орієнтованого підходу до освіти, навчання, розвитку та виховання.</w:t>
      </w:r>
      <w:r w:rsidR="00EF2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E6D">
        <w:rPr>
          <w:rFonts w:ascii="Times New Roman" w:hAnsi="Times New Roman" w:cs="Times New Roman"/>
          <w:sz w:val="28"/>
          <w:szCs w:val="28"/>
        </w:rPr>
        <w:t>Прийняті управлінцями стратегічні рішення, щодо проектування розвитку обдарованих дітей є основою планування.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Щоб активізувати власні резерви, закладу слід оптимізувати заходи щодо: зміни методологічних засад, професійної переорієнтації, підвищення кваліфікації педагогічного складу, опанування діагностичним інструментарієм, психолого-педагогічним супроводом, який передбачає функціонування життєдайної системи безперервного навчання, виховання, розвитку, освіти обдарованих дітей, забезпечити підтримку родини, розробити заходи для здійснення системного моніторингу (постійного аналізу і вдосконалення шляхів впровадження системи роботи з обдарованими дітьми та критеріїв якості результативності спланованих заходів).</w:t>
      </w:r>
    </w:p>
    <w:p w:rsidR="00960E6D" w:rsidRPr="00CC6BB4" w:rsidRDefault="00960E6D" w:rsidP="00ED19A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B4">
        <w:rPr>
          <w:rFonts w:ascii="Times New Roman" w:hAnsi="Times New Roman" w:cs="Times New Roman"/>
          <w:b/>
          <w:sz w:val="28"/>
          <w:szCs w:val="28"/>
        </w:rPr>
        <w:t>Орієнтовна відповідна організація та функціональне забезпечення виконання планових завдань дасть змогу конкретизувати відповідальність всіх учасників процесу.</w:t>
      </w:r>
    </w:p>
    <w:p w:rsidR="00960E6D" w:rsidRPr="00CC6BB4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B4">
        <w:rPr>
          <w:rFonts w:ascii="Times New Roman" w:hAnsi="Times New Roman" w:cs="Times New Roman"/>
          <w:b/>
          <w:sz w:val="28"/>
          <w:szCs w:val="28"/>
        </w:rPr>
        <w:t>Функції директора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Загальне керівництво Створення фонду заохочення, морального та матеріального стимулювання обдарованих дітей, педагогів та батьків обдарованих дітей. Участь у створенні моніторингу впровадженої системи роботи з обдарованими дітьми. Залучення спонсорських коштів, раціональне використання державних та інших джерел фінансування.</w:t>
      </w:r>
    </w:p>
    <w:p w:rsidR="00960E6D" w:rsidRPr="00CC6BB4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B4">
        <w:rPr>
          <w:rFonts w:ascii="Times New Roman" w:hAnsi="Times New Roman" w:cs="Times New Roman"/>
          <w:b/>
          <w:sz w:val="28"/>
          <w:szCs w:val="28"/>
        </w:rPr>
        <w:t>Функції заступника директора</w:t>
      </w:r>
    </w:p>
    <w:p w:rsidR="00960E6D" w:rsidRPr="00CC6BB4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6D">
        <w:rPr>
          <w:rFonts w:ascii="Times New Roman" w:hAnsi="Times New Roman" w:cs="Times New Roman"/>
          <w:sz w:val="28"/>
          <w:szCs w:val="28"/>
        </w:rPr>
        <w:t xml:space="preserve">Визначення пріоритетних напрямків просвітницько-освітньої програми. Планування роботи з обдарованими дітьми. Регулювання та корекція освітніх процесів, складових елементів, пов'язаних з реалізацією завдань (навчальний план, розклад). Оформлення нормативної документації. Організація заходів по проблемах організації роботи з обдарованими дітьми. Підготовка звіту, аналізу та узагальнення результатів </w:t>
      </w:r>
      <w:r w:rsidR="00CC6BB4">
        <w:rPr>
          <w:rFonts w:ascii="Times New Roman" w:hAnsi="Times New Roman" w:cs="Times New Roman"/>
          <w:sz w:val="28"/>
          <w:szCs w:val="28"/>
          <w:lang w:val="uk-UA"/>
        </w:rPr>
        <w:t>роботи.</w:t>
      </w:r>
    </w:p>
    <w:p w:rsidR="00CC6BB4" w:rsidRPr="00CC6BB4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BB4">
        <w:rPr>
          <w:rFonts w:ascii="Times New Roman" w:hAnsi="Times New Roman" w:cs="Times New Roman"/>
          <w:b/>
          <w:sz w:val="28"/>
          <w:szCs w:val="28"/>
        </w:rPr>
        <w:t xml:space="preserve">Функції керівників </w:t>
      </w:r>
      <w:r w:rsidR="00CC6BB4">
        <w:rPr>
          <w:rFonts w:ascii="Times New Roman" w:hAnsi="Times New Roman" w:cs="Times New Roman"/>
          <w:b/>
          <w:sz w:val="28"/>
          <w:szCs w:val="28"/>
          <w:lang w:val="uk-UA"/>
        </w:rPr>
        <w:t>шкільних методичних об’єднань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Розробка методичних рекомендацій по роботі з обдарованими дітьми. Підбір завдань підвищеної складності для обдарованих дітей. Узагальнення та систематизація результатів науково-дослідницької діяльності обдарованих дітей. Планування та проведення шкільних предметних тижнів, олімпіад, конкурсів.Керівництво підготовкою творчих звітів педагогів, що працюють з обдарованими дітьми. Здійснення моніторингу роботи з обдарованими дітьми.</w:t>
      </w:r>
    </w:p>
    <w:p w:rsidR="00960E6D" w:rsidRPr="00CC6BB4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B4">
        <w:rPr>
          <w:rFonts w:ascii="Times New Roman" w:hAnsi="Times New Roman" w:cs="Times New Roman"/>
          <w:b/>
          <w:sz w:val="28"/>
          <w:szCs w:val="28"/>
        </w:rPr>
        <w:t>Функції вчителів - предметників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Виявлення обдарованих дітей. Коректування програм та тематичних планів, (включення завдань підвищеної складності творчого та науково-дослідницького рівня тощо).</w:t>
      </w:r>
      <w:r w:rsidR="00EF2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E6D">
        <w:rPr>
          <w:rFonts w:ascii="Times New Roman" w:hAnsi="Times New Roman" w:cs="Times New Roman"/>
          <w:sz w:val="28"/>
          <w:szCs w:val="28"/>
        </w:rPr>
        <w:t>Здійснення педагогічного супроводу обдарованих дітей: організація та проведення занять з обдарованими дітьми. Моніторинг результативності роботи з обдарованими дітьми. Ведення маршрутної карти. Організація індивідуальної роботи з обдарованими дітьми. Підготовка обдарованих дітей до участі в стимульно-діагностичних заходах різного рівня: олімпіадам, конкурсам, вікторинам, проектній діяльності різного рівня. Узагальнення, систематизація та оформлення власного досвіду роботи з обдарованими дітьми та його презентація у вигляді творчого звіту. Створення картотеки підвищеного рівня складності.</w:t>
      </w:r>
      <w:r w:rsidR="00CC6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E6D">
        <w:rPr>
          <w:rFonts w:ascii="Times New Roman" w:hAnsi="Times New Roman" w:cs="Times New Roman"/>
          <w:sz w:val="28"/>
          <w:szCs w:val="28"/>
        </w:rPr>
        <w:t>Консультування батьків обдарованих дітей з питань розвитку здібностей їх дітей.</w:t>
      </w:r>
    </w:p>
    <w:p w:rsidR="00960E6D" w:rsidRPr="00CC6BB4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B4">
        <w:rPr>
          <w:rFonts w:ascii="Times New Roman" w:hAnsi="Times New Roman" w:cs="Times New Roman"/>
          <w:b/>
          <w:sz w:val="28"/>
          <w:szCs w:val="28"/>
        </w:rPr>
        <w:t>Функції класних керівників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Виявлення дітей з загальною обдарованістю(додаток 1). Оформлення в щоденниках класного керівника загальної таблиці по видам обдарованості учнів класу з використанням власного діагностичного інструментарію, спостережень та аналізу вчителів-предметників, керівників гуртків, батьків тощо). Планування виховної роботи в класі з урахуванням особистих даних діагностики учнів та їх здібностей. Підготовка звітів про роботу з обдарованими дітьми. Взаємозв'язок з закладами додаткової освіти.</w:t>
      </w:r>
    </w:p>
    <w:p w:rsidR="00960E6D" w:rsidRPr="00CC6BB4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BB4">
        <w:rPr>
          <w:rFonts w:ascii="Times New Roman" w:hAnsi="Times New Roman" w:cs="Times New Roman"/>
          <w:b/>
          <w:sz w:val="28"/>
          <w:szCs w:val="28"/>
        </w:rPr>
        <w:t>Функції психолога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Психодіагностична робота (групова, індивідуальна), групові та індивідуальні заняття, групові та індивідуальні консультації для обдарованих дітей, робота з родиною обдарованої дитини. Робота з педагогами (консультації, тренінги, просвіта тощо). Здійснення моніторингу роботи з обдарованими дітьми. Підготовка звітів та презентацій досвіду.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Планування роботи з обдарованими дітьми у закладі освіти буде творчим здобутком кращих педагогів кожного закладу. До уваги слід брати: і існуючу систему роботи в закладі, і освітній рівень педагогічних та психологічних кадрів, і матеріально-технічне забезпечення, і стосунки з батьківською громадськістю, і, саме головне, – сприйняття керівництвом необхідності впровадження системи, а також готовність колективу до практичної реалізації власних ініціатив.</w:t>
      </w:r>
    </w:p>
    <w:p w:rsidR="00960E6D" w:rsidRPr="00ED19AB" w:rsidRDefault="00960E6D" w:rsidP="00ED19AB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19AB">
        <w:rPr>
          <w:rFonts w:ascii="Times New Roman" w:hAnsi="Times New Roman" w:cs="Times New Roman"/>
          <w:b/>
          <w:color w:val="FF0000"/>
          <w:sz w:val="28"/>
          <w:szCs w:val="28"/>
        </w:rPr>
        <w:t>Орієнтовн</w:t>
      </w:r>
      <w:r w:rsidR="00ED19AB" w:rsidRPr="00ED1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  </w:t>
      </w:r>
      <w:r w:rsidRPr="00ED19AB">
        <w:rPr>
          <w:rFonts w:ascii="Times New Roman" w:hAnsi="Times New Roman" w:cs="Times New Roman"/>
          <w:b/>
          <w:color w:val="FF0000"/>
          <w:sz w:val="28"/>
          <w:szCs w:val="28"/>
        </w:rPr>
        <w:t>заходи у плануван</w:t>
      </w:r>
      <w:r w:rsidR="00ED19AB" w:rsidRPr="00ED19AB">
        <w:rPr>
          <w:rFonts w:ascii="Times New Roman" w:hAnsi="Times New Roman" w:cs="Times New Roman"/>
          <w:b/>
          <w:color w:val="FF0000"/>
          <w:sz w:val="28"/>
          <w:szCs w:val="28"/>
        </w:rPr>
        <w:t>ні роботи з обдарованими дітьми</w:t>
      </w:r>
      <w:r w:rsidRPr="00ED19A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>1. Розгляд питань організації роботи з обдарованими дітьми та визначення подальших напрямів роботи на засіданнях шкільних, районних методичних об'єднань учителів, педагогічних радах, нарадах при директору.</w:t>
      </w:r>
    </w:p>
    <w:p w:rsidR="00960E6D" w:rsidRPr="00960E6D" w:rsidRDefault="00960E6D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E6D">
        <w:rPr>
          <w:rFonts w:ascii="Times New Roman" w:hAnsi="Times New Roman" w:cs="Times New Roman"/>
          <w:sz w:val="28"/>
          <w:szCs w:val="28"/>
        </w:rPr>
        <w:t xml:space="preserve">2. </w:t>
      </w:r>
      <w:r w:rsidR="00ED1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E6D">
        <w:rPr>
          <w:rFonts w:ascii="Times New Roman" w:hAnsi="Times New Roman" w:cs="Times New Roman"/>
          <w:sz w:val="28"/>
          <w:szCs w:val="28"/>
        </w:rPr>
        <w:t>Проведення проблемно-тематичних семінарів із метою систематичного підвищення майстерності вчителів, які працюють з обдарованими дітьми.</w:t>
      </w:r>
    </w:p>
    <w:p w:rsidR="00960E6D" w:rsidRPr="00960E6D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0E6D" w:rsidRPr="00960E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Обов’язкове з</w:t>
      </w:r>
      <w:r w:rsidR="00960E6D" w:rsidRPr="00960E6D">
        <w:rPr>
          <w:rFonts w:ascii="Times New Roman" w:hAnsi="Times New Roman" w:cs="Times New Roman"/>
          <w:sz w:val="28"/>
          <w:szCs w:val="28"/>
        </w:rPr>
        <w:t xml:space="preserve">алучення до роботи з обдарованими дітьми вчителів, які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вищу категорію та </w:t>
      </w:r>
      <w:r w:rsidR="00960E6D" w:rsidRPr="00960E6D">
        <w:rPr>
          <w:rFonts w:ascii="Times New Roman" w:hAnsi="Times New Roman" w:cs="Times New Roman"/>
          <w:sz w:val="28"/>
          <w:szCs w:val="28"/>
        </w:rPr>
        <w:t>педагогічні звання "вчитель-методист", "старший вчитель".</w:t>
      </w:r>
    </w:p>
    <w:p w:rsidR="00960E6D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60E6D" w:rsidRPr="00960E6D">
        <w:rPr>
          <w:rFonts w:ascii="Times New Roman" w:hAnsi="Times New Roman" w:cs="Times New Roman"/>
          <w:sz w:val="28"/>
          <w:szCs w:val="28"/>
        </w:rPr>
        <w:t xml:space="preserve">. Організація і проведення </w:t>
      </w:r>
      <w:r>
        <w:rPr>
          <w:rFonts w:ascii="Times New Roman" w:hAnsi="Times New Roman" w:cs="Times New Roman"/>
          <w:sz w:val="28"/>
          <w:szCs w:val="28"/>
        </w:rPr>
        <w:t>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>, конкурсі, турнірів, конференцій тощо</w:t>
      </w:r>
    </w:p>
    <w:p w:rsidR="00B3737C" w:rsidRDefault="00B3737C" w:rsidP="00ED19A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3737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і проведення Всеукраїнських учнівських олімпіад</w:t>
      </w:r>
    </w:p>
    <w:p w:rsidR="00B3737C" w:rsidRDefault="00B3737C" w:rsidP="00ED19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Залучення обдарованих учнів до конференцій, круглих столів, інтелектуальних конкурсів і турнірів в </w:t>
      </w:r>
      <w:r w:rsidRPr="00B3737C">
        <w:rPr>
          <w:rFonts w:ascii="Times New Roman" w:eastAsia="Times New Roman" w:hAnsi="Times New Roman" w:cs="Times New Roman"/>
          <w:sz w:val="28"/>
          <w:szCs w:val="28"/>
        </w:rPr>
        <w:t xml:space="preserve">рамках предметних </w:t>
      </w:r>
      <w:r w:rsidRPr="00B3737C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B3737C">
        <w:rPr>
          <w:rFonts w:ascii="Times New Roman" w:eastAsia="Times New Roman" w:hAnsi="Times New Roman" w:cs="Times New Roman"/>
          <w:sz w:val="28"/>
          <w:szCs w:val="28"/>
        </w:rPr>
        <w:t>нів</w:t>
      </w:r>
    </w:p>
    <w:p w:rsidR="00B3737C" w:rsidRDefault="00B3737C" w:rsidP="00ED19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Залучення  учнів до уч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асті 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 у Всеукраїнськ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 інтерактивн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</w:p>
    <w:p w:rsidR="00B3737C" w:rsidRDefault="00B3737C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84DBA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класних годин, бібліотечних уроків, бесід, лекцій з метою стимулювання самоосвіти школярів, вироблення навичок наукової організації праці школяра</w:t>
      </w:r>
    </w:p>
    <w:p w:rsidR="00B3737C" w:rsidRDefault="00B3737C" w:rsidP="00ED19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737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3737C">
        <w:rPr>
          <w:rFonts w:ascii="Times New Roman" w:eastAsia="Times New Roman" w:hAnsi="Times New Roman" w:cs="Times New Roman"/>
          <w:sz w:val="28"/>
          <w:szCs w:val="28"/>
        </w:rPr>
        <w:t>Участь у  конкурс</w:t>
      </w:r>
      <w:r w:rsidRPr="00B3737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3737C">
        <w:rPr>
          <w:rFonts w:ascii="Times New Roman" w:eastAsia="Times New Roman" w:hAnsi="Times New Roman" w:cs="Times New Roman"/>
          <w:sz w:val="28"/>
          <w:szCs w:val="28"/>
        </w:rPr>
        <w:t>-захист</w:t>
      </w:r>
      <w:r w:rsidRPr="00B3737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3737C">
        <w:rPr>
          <w:rFonts w:ascii="Times New Roman" w:eastAsia="Times New Roman" w:hAnsi="Times New Roman" w:cs="Times New Roman"/>
          <w:sz w:val="28"/>
          <w:szCs w:val="28"/>
        </w:rPr>
        <w:t xml:space="preserve"> науково-дослідницьких робіт МАН</w:t>
      </w:r>
    </w:p>
    <w:p w:rsidR="00B3737C" w:rsidRDefault="00B3737C" w:rsidP="00ED19A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Залучення учнів до участі у </w:t>
      </w:r>
      <w:r w:rsidRPr="00684DBA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конкурсах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 з української мови імені </w:t>
      </w:r>
      <w:r w:rsidRPr="00B3737C">
        <w:rPr>
          <w:rFonts w:ascii="Times New Roman" w:eastAsia="Times New Roman" w:hAnsi="Times New Roman" w:cs="Times New Roman"/>
          <w:sz w:val="28"/>
          <w:szCs w:val="28"/>
        </w:rPr>
        <w:t>П. Яцика та ім.Т.Шевченка</w:t>
      </w:r>
    </w:p>
    <w:p w:rsidR="00B3737C" w:rsidRDefault="00B3737C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3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DBA">
        <w:rPr>
          <w:rFonts w:ascii="Times New Roman" w:hAnsi="Times New Roman" w:cs="Times New Roman"/>
          <w:sz w:val="28"/>
          <w:szCs w:val="28"/>
          <w:lang w:val="uk-UA"/>
        </w:rPr>
        <w:t>участь у Міжнародному конкурсі з Українознавства</w:t>
      </w:r>
    </w:p>
    <w:p w:rsidR="00B3737C" w:rsidRPr="00B3737C" w:rsidRDefault="00B3737C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84DBA">
        <w:rPr>
          <w:rFonts w:ascii="Times New Roman" w:hAnsi="Times New Roman" w:cs="Times New Roman"/>
          <w:sz w:val="28"/>
          <w:szCs w:val="28"/>
          <w:lang w:val="uk-UA"/>
        </w:rPr>
        <w:t>участь у Всеукраїнському конкурсі «Моральний вчинок»</w:t>
      </w:r>
    </w:p>
    <w:p w:rsidR="00B3737C" w:rsidRDefault="00B3737C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участь у Всеукраїнських </w:t>
      </w:r>
      <w:r w:rsidR="00AC1EC4">
        <w:rPr>
          <w:rFonts w:ascii="Times New Roman" w:hAnsi="Times New Roman" w:cs="Times New Roman"/>
          <w:sz w:val="28"/>
          <w:szCs w:val="28"/>
          <w:lang w:val="uk-UA"/>
        </w:rPr>
        <w:t>конкурсах екологічного спрямування</w:t>
      </w:r>
    </w:p>
    <w:p w:rsidR="00AC1EC4" w:rsidRPr="00684DBA" w:rsidRDefault="00AC1EC4" w:rsidP="00AC1EC4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Організувати участь учнів у:</w:t>
      </w:r>
    </w:p>
    <w:p w:rsidR="00AC1EC4" w:rsidRPr="00684DBA" w:rsidRDefault="00AC1EC4" w:rsidP="00AC1EC4">
      <w:pPr>
        <w:numPr>
          <w:ilvl w:val="0"/>
          <w:numId w:val="4"/>
        </w:numPr>
        <w:spacing w:after="0"/>
        <w:ind w:left="375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Всеукраїнському фізичному конкурсі 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Левеня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1EC4" w:rsidRPr="00684DBA" w:rsidRDefault="00AC1EC4" w:rsidP="00AC1EC4">
      <w:pPr>
        <w:numPr>
          <w:ilvl w:val="0"/>
          <w:numId w:val="4"/>
        </w:numPr>
        <w:spacing w:after="0"/>
        <w:ind w:left="375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Міжнародному математичному конкурсі 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Кенгуру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1EC4" w:rsidRPr="00684DBA" w:rsidRDefault="00AC1EC4" w:rsidP="00AC1EC4">
      <w:pPr>
        <w:numPr>
          <w:ilvl w:val="0"/>
          <w:numId w:val="4"/>
        </w:numPr>
        <w:spacing w:after="0"/>
        <w:ind w:left="375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Всеукраїнському природничому конкурсі 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Колосок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1EC4" w:rsidRPr="00684DBA" w:rsidRDefault="00AC1EC4" w:rsidP="00AC1EC4">
      <w:pPr>
        <w:numPr>
          <w:ilvl w:val="0"/>
          <w:numId w:val="4"/>
        </w:numPr>
        <w:spacing w:after="0"/>
        <w:ind w:left="375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84DBA">
        <w:rPr>
          <w:rFonts w:ascii="Times New Roman" w:eastAsia="Times New Roman" w:hAnsi="Times New Roman" w:cs="Times New Roman"/>
          <w:sz w:val="28"/>
          <w:szCs w:val="28"/>
        </w:rPr>
        <w:t>Всеукраїнському українознавчому конкурсі «Соняшник»; </w:t>
      </w:r>
    </w:p>
    <w:p w:rsidR="00AC1EC4" w:rsidRPr="00AC1EC4" w:rsidRDefault="00AC1EC4" w:rsidP="00AC1E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EC4">
        <w:rPr>
          <w:rFonts w:ascii="Times New Roman" w:eastAsia="Times New Roman" w:hAnsi="Times New Roman" w:cs="Times New Roman"/>
          <w:sz w:val="28"/>
          <w:szCs w:val="28"/>
        </w:rPr>
        <w:t>Всеукраїнському історичному інтер-активному  конкурсі  „Лелека</w:t>
      </w:r>
      <w:r w:rsidRPr="00AC1EC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C1E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EC4" w:rsidRDefault="00AC1EC4" w:rsidP="00AC1EC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DA1609">
        <w:rPr>
          <w:rFonts w:ascii="Times New Roman" w:hAnsi="Times New Roman" w:cs="Times New Roman"/>
          <w:sz w:val="28"/>
          <w:szCs w:val="28"/>
        </w:rPr>
        <w:t xml:space="preserve"> STEM</w:t>
      </w:r>
      <w:r>
        <w:rPr>
          <w:rFonts w:ascii="Times New Roman" w:hAnsi="Times New Roman" w:cs="Times New Roman"/>
          <w:sz w:val="28"/>
          <w:szCs w:val="28"/>
          <w:lang w:val="uk-UA"/>
        </w:rPr>
        <w:t>-конкурсах:</w:t>
      </w:r>
    </w:p>
    <w:p w:rsidR="00AC1EC4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09">
        <w:rPr>
          <w:rFonts w:ascii="Times New Roman" w:hAnsi="Times New Roman" w:cs="Times New Roman"/>
          <w:sz w:val="28"/>
          <w:szCs w:val="28"/>
        </w:rPr>
        <w:t xml:space="preserve">Всеукраїнська науково-практична конференція «STEM – світ інноваційних можливостей» (10.11.2022), </w:t>
      </w:r>
    </w:p>
    <w:p w:rsidR="00AC1EC4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09">
        <w:rPr>
          <w:rFonts w:ascii="Times New Roman" w:hAnsi="Times New Roman" w:cs="Times New Roman"/>
          <w:sz w:val="28"/>
          <w:szCs w:val="28"/>
        </w:rPr>
        <w:t xml:space="preserve">«Педагогічна STEM-майстерня» (щомісячно), </w:t>
      </w:r>
    </w:p>
    <w:p w:rsidR="00AC1EC4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09">
        <w:rPr>
          <w:rFonts w:ascii="Times New Roman" w:hAnsi="Times New Roman" w:cs="Times New Roman"/>
          <w:sz w:val="28"/>
          <w:szCs w:val="28"/>
        </w:rPr>
        <w:t xml:space="preserve">«Марафон STEM-уроків» (квітень 2023), у рамках яких проводяться науково-практичні семінари, круглі столи, майстер-класи, хакатони. </w:t>
      </w:r>
    </w:p>
    <w:p w:rsidR="00AC1EC4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7C">
        <w:rPr>
          <w:rFonts w:ascii="Times New Roman" w:hAnsi="Times New Roman" w:cs="Times New Roman"/>
          <w:sz w:val="28"/>
          <w:szCs w:val="28"/>
        </w:rPr>
        <w:t>Всеукраїнському фестивалі «STEM-весна», який щорічно проходить з 1 березня по з 31 травня.</w:t>
      </w:r>
    </w:p>
    <w:p w:rsidR="00AC1EC4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09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EM-тиждень (24.04.- 28.04.2023).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EC4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09">
        <w:rPr>
          <w:rFonts w:ascii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полігон</w:t>
      </w:r>
      <w:r w:rsidRPr="0028517C">
        <w:rPr>
          <w:rFonts w:ascii="Times New Roman" w:hAnsi="Times New Roman" w:cs="Times New Roman"/>
          <w:sz w:val="28"/>
          <w:szCs w:val="28"/>
        </w:rPr>
        <w:t xml:space="preserve"> «</w:t>
      </w:r>
      <w:r w:rsidRPr="0028517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DA1609">
        <w:rPr>
          <w:rFonts w:ascii="Times New Roman" w:hAnsi="Times New Roman" w:cs="Times New Roman"/>
          <w:sz w:val="28"/>
          <w:szCs w:val="28"/>
        </w:rPr>
        <w:t>грамотність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як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передумова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інноваційної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освіти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в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умовах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ЗП</w:t>
      </w:r>
      <w:r w:rsidRPr="0028517C">
        <w:rPr>
          <w:rFonts w:ascii="Times New Roman" w:hAnsi="Times New Roman" w:cs="Times New Roman"/>
          <w:sz w:val="28"/>
          <w:szCs w:val="28"/>
        </w:rPr>
        <w:t>(</w:t>
      </w:r>
      <w:r w:rsidRPr="00DA1609">
        <w:rPr>
          <w:rFonts w:ascii="Times New Roman" w:hAnsi="Times New Roman" w:cs="Times New Roman"/>
          <w:sz w:val="28"/>
          <w:szCs w:val="28"/>
        </w:rPr>
        <w:t>ПТ</w:t>
      </w:r>
      <w:r w:rsidRPr="0028517C">
        <w:rPr>
          <w:rFonts w:ascii="Times New Roman" w:hAnsi="Times New Roman" w:cs="Times New Roman"/>
          <w:sz w:val="28"/>
          <w:szCs w:val="28"/>
        </w:rPr>
        <w:t>)</w:t>
      </w:r>
      <w:r w:rsidRPr="00DA1609">
        <w:rPr>
          <w:rFonts w:ascii="Times New Roman" w:hAnsi="Times New Roman" w:cs="Times New Roman"/>
          <w:sz w:val="28"/>
          <w:szCs w:val="28"/>
        </w:rPr>
        <w:t>О</w:t>
      </w:r>
      <w:r w:rsidRPr="0028517C">
        <w:rPr>
          <w:rFonts w:ascii="Times New Roman" w:hAnsi="Times New Roman" w:cs="Times New Roman"/>
          <w:sz w:val="28"/>
          <w:szCs w:val="28"/>
        </w:rPr>
        <w:t>» (21- 22.02.2023)</w:t>
      </w:r>
    </w:p>
    <w:p w:rsidR="00AC1EC4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Регіональн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28517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2851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тиждень</w:t>
      </w:r>
      <w:r w:rsidRPr="0028517C">
        <w:rPr>
          <w:rFonts w:ascii="Times New Roman" w:hAnsi="Times New Roman" w:cs="Times New Roman"/>
          <w:sz w:val="28"/>
          <w:szCs w:val="28"/>
        </w:rPr>
        <w:t xml:space="preserve"> (24-28.04.2023)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EC4" w:rsidRPr="00A6534D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1609">
        <w:rPr>
          <w:rFonts w:ascii="Times New Roman" w:hAnsi="Times New Roman" w:cs="Times New Roman"/>
          <w:sz w:val="28"/>
          <w:szCs w:val="28"/>
        </w:rPr>
        <w:t>Всеукраїнський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DA1609">
        <w:rPr>
          <w:rFonts w:ascii="Times New Roman" w:hAnsi="Times New Roman" w:cs="Times New Roman"/>
          <w:sz w:val="28"/>
          <w:szCs w:val="28"/>
        </w:rPr>
        <w:t>захід</w:t>
      </w:r>
      <w:r w:rsidRPr="0028517C">
        <w:rPr>
          <w:rFonts w:ascii="Times New Roman" w:hAnsi="Times New Roman" w:cs="Times New Roman"/>
          <w:sz w:val="28"/>
          <w:szCs w:val="28"/>
        </w:rPr>
        <w:t xml:space="preserve"> «</w:t>
      </w:r>
      <w:r w:rsidRPr="00DA1609">
        <w:rPr>
          <w:rFonts w:ascii="Times New Roman" w:hAnsi="Times New Roman" w:cs="Times New Roman"/>
          <w:sz w:val="28"/>
          <w:szCs w:val="28"/>
        </w:rPr>
        <w:t>Краща</w:t>
      </w:r>
      <w:r w:rsidRPr="0028517C">
        <w:rPr>
          <w:rFonts w:ascii="Times New Roman" w:hAnsi="Times New Roman" w:cs="Times New Roman"/>
          <w:sz w:val="28"/>
          <w:szCs w:val="28"/>
        </w:rPr>
        <w:t xml:space="preserve"> </w:t>
      </w:r>
      <w:r w:rsidRPr="0028517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28517C">
        <w:rPr>
          <w:rFonts w:ascii="Times New Roman" w:hAnsi="Times New Roman" w:cs="Times New Roman"/>
          <w:sz w:val="28"/>
          <w:szCs w:val="28"/>
        </w:rPr>
        <w:t>-</w:t>
      </w:r>
      <w:r w:rsidRPr="00DA1609">
        <w:rPr>
          <w:rFonts w:ascii="Times New Roman" w:hAnsi="Times New Roman" w:cs="Times New Roman"/>
          <w:sz w:val="28"/>
          <w:szCs w:val="28"/>
        </w:rPr>
        <w:t>публікація</w:t>
      </w:r>
      <w:r w:rsidRPr="0028517C">
        <w:rPr>
          <w:rFonts w:ascii="Times New Roman" w:hAnsi="Times New Roman" w:cs="Times New Roman"/>
          <w:sz w:val="28"/>
          <w:szCs w:val="28"/>
        </w:rPr>
        <w:t>»</w:t>
      </w:r>
    </w:p>
    <w:p w:rsidR="00AC1EC4" w:rsidRPr="00A6534D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/>
          <w:color w:val="141412"/>
        </w:rPr>
        <w:t> </w:t>
      </w:r>
      <w:r w:rsidRPr="00A6534D">
        <w:rPr>
          <w:rFonts w:ascii="Times New Roman" w:hAnsi="Times New Roman" w:cs="Times New Roman"/>
          <w:color w:val="141412"/>
          <w:sz w:val="32"/>
          <w:szCs w:val="32"/>
        </w:rPr>
        <w:t>Всеукраїнський інженерний тиждень.</w:t>
      </w:r>
    </w:p>
    <w:p w:rsidR="00AC1EC4" w:rsidRPr="003330EC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2C2F34"/>
          <w:sz w:val="21"/>
          <w:szCs w:val="21"/>
          <w:shd w:val="clear" w:color="auto" w:fill="FFFFFF"/>
        </w:rPr>
        <w:t> </w:t>
      </w:r>
      <w:r w:rsidRPr="003330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STEM-кар’єр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3330EC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;</w:t>
      </w:r>
    </w:p>
    <w:p w:rsidR="00AC1EC4" w:rsidRPr="00AC1EC4" w:rsidRDefault="00AC1EC4" w:rsidP="00AC1EC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E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AC1E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«Дівчата STEM»</w:t>
        </w:r>
      </w:hyperlink>
      <w:r w:rsidRPr="00AC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C1EC4" w:rsidRPr="00AC1EC4" w:rsidRDefault="00AC1EC4" w:rsidP="00AC1EC4">
      <w:pPr>
        <w:pStyle w:val="a4"/>
        <w:numPr>
          <w:ilvl w:val="0"/>
          <w:numId w:val="7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1EC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конференція </w:t>
      </w:r>
      <w:hyperlink r:id="rId6" w:tgtFrame="_blank" w:history="1">
        <w:r w:rsidRPr="00AC1E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«Українки в науці, яким аплодує світ»</w:t>
        </w:r>
      </w:hyperlink>
      <w:r w:rsidRPr="00AC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; </w:t>
      </w:r>
    </w:p>
    <w:p w:rsidR="00AC1EC4" w:rsidRPr="00A6534D" w:rsidRDefault="00AC1EC4" w:rsidP="00AC1EC4">
      <w:pPr>
        <w:pStyle w:val="a4"/>
        <w:numPr>
          <w:ilvl w:val="0"/>
          <w:numId w:val="7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534D">
        <w:rPr>
          <w:rFonts w:ascii="Times New Roman" w:hAnsi="Times New Roman" w:cs="Times New Roman"/>
          <w:color w:val="141412"/>
          <w:sz w:val="28"/>
          <w:szCs w:val="28"/>
          <w:lang w:val="uk-UA"/>
        </w:rPr>
        <w:t xml:space="preserve">Щорічний </w:t>
      </w:r>
      <w:r w:rsidRPr="00A6534D">
        <w:rPr>
          <w:rFonts w:ascii="Times New Roman" w:hAnsi="Times New Roman" w:cs="Times New Roman"/>
          <w:color w:val="141412"/>
          <w:sz w:val="28"/>
          <w:szCs w:val="28"/>
        </w:rPr>
        <w:t>онлайн-марафон Інституту модернізації змісту освіти МОН України «GIRLS POWER TECH 2020 – ДІВЧАТА ЗАРЯДЖАЮТЬ ТЕХНОЛОГІЇ», який щороку проводить міжнародна ІТ-компанія CISCO.</w:t>
      </w:r>
    </w:p>
    <w:p w:rsidR="00960E6D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0E6D" w:rsidRPr="00ED19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E6D" w:rsidRPr="00960E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</w:t>
      </w:r>
      <w:r w:rsidRPr="00ED19AB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індивідуальної  освітньої траєкторії учня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960E6D" w:rsidRPr="00ED19AB">
        <w:rPr>
          <w:rFonts w:ascii="Times New Roman" w:hAnsi="Times New Roman" w:cs="Times New Roman"/>
          <w:sz w:val="28"/>
          <w:szCs w:val="28"/>
          <w:lang w:val="uk-UA"/>
        </w:rPr>
        <w:t xml:space="preserve">едення індивідуальної картки обдарованої дитини </w:t>
      </w:r>
    </w:p>
    <w:p w:rsidR="00AC1EC4" w:rsidRPr="00ED19AB" w:rsidRDefault="00AC1EC4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E6D" w:rsidRDefault="00ED19AB" w:rsidP="00ED19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60E6D" w:rsidRPr="00960E6D">
        <w:rPr>
          <w:rFonts w:ascii="Times New Roman" w:hAnsi="Times New Roman" w:cs="Times New Roman"/>
          <w:sz w:val="28"/>
          <w:szCs w:val="28"/>
        </w:rPr>
        <w:t>. Організація та проведення творчих звітів педагогів за результатами роботи з обдарованими дітьми на індивідуальних заняттях, гуртках.</w:t>
      </w:r>
    </w:p>
    <w:p w:rsidR="00AC1EC4" w:rsidRPr="00684DBA" w:rsidRDefault="00AC1EC4" w:rsidP="00AC1EC4">
      <w:pPr>
        <w:spacing w:after="0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Стимулювати творчу діяльність вчителів:</w:t>
      </w:r>
    </w:p>
    <w:p w:rsidR="00AC1EC4" w:rsidRPr="00684DBA" w:rsidRDefault="00AC1EC4" w:rsidP="00AC1EC4">
      <w:pPr>
        <w:numPr>
          <w:ilvl w:val="0"/>
          <w:numId w:val="6"/>
        </w:numPr>
        <w:spacing w:after="0"/>
        <w:ind w:left="375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взяти участь у 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і 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 року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Класний керівник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1EC4" w:rsidRPr="00684DBA" w:rsidRDefault="00AC1EC4" w:rsidP="00AC1EC4">
      <w:pPr>
        <w:numPr>
          <w:ilvl w:val="0"/>
          <w:numId w:val="6"/>
        </w:numPr>
        <w:spacing w:after="0"/>
        <w:ind w:left="375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організовувати 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педагогів у 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вистав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>-ярмарк</w:t>
      </w:r>
      <w:r w:rsidRPr="00684D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684DBA"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ідей та технологій;</w:t>
      </w:r>
    </w:p>
    <w:p w:rsidR="00AC1EC4" w:rsidRPr="00AC1EC4" w:rsidRDefault="00AC1EC4" w:rsidP="00AC1EC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DBA">
        <w:rPr>
          <w:rFonts w:ascii="Times New Roman" w:eastAsia="Times New Roman" w:hAnsi="Times New Roman" w:cs="Times New Roman"/>
          <w:sz w:val="28"/>
          <w:szCs w:val="28"/>
        </w:rPr>
        <w:t>проводити науково-практичні конференції, педагогічні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читання, психологічні семінари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AC1EC4" w:rsidRPr="00AC1EC4" w:rsidSect="00960E6D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777"/>
    <w:multiLevelType w:val="hybridMultilevel"/>
    <w:tmpl w:val="7F3CC6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7E5411"/>
    <w:multiLevelType w:val="hybridMultilevel"/>
    <w:tmpl w:val="A6603DF0"/>
    <w:lvl w:ilvl="0" w:tplc="04220001">
      <w:start w:val="1"/>
      <w:numFmt w:val="bullet"/>
      <w:lvlText w:val=""/>
      <w:lvlJc w:val="left"/>
      <w:pPr>
        <w:tabs>
          <w:tab w:val="num" w:pos="1713"/>
        </w:tabs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1D5D01"/>
    <w:multiLevelType w:val="hybridMultilevel"/>
    <w:tmpl w:val="864A24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50420"/>
    <w:multiLevelType w:val="multilevel"/>
    <w:tmpl w:val="EF3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B468A"/>
    <w:multiLevelType w:val="hybridMultilevel"/>
    <w:tmpl w:val="8408A58A"/>
    <w:lvl w:ilvl="0" w:tplc="CBFC3892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D5755D"/>
    <w:multiLevelType w:val="multilevel"/>
    <w:tmpl w:val="66A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63530"/>
    <w:multiLevelType w:val="hybridMultilevel"/>
    <w:tmpl w:val="5180F0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EE57DD"/>
    <w:multiLevelType w:val="hybridMultilevel"/>
    <w:tmpl w:val="4B14B96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60E6D"/>
    <w:rsid w:val="00023389"/>
    <w:rsid w:val="00464B59"/>
    <w:rsid w:val="00960E6D"/>
    <w:rsid w:val="00971283"/>
    <w:rsid w:val="009F0EA5"/>
    <w:rsid w:val="00AC1EC4"/>
    <w:rsid w:val="00B3737C"/>
    <w:rsid w:val="00BE3C48"/>
    <w:rsid w:val="00CC6BB4"/>
    <w:rsid w:val="00CD2F0E"/>
    <w:rsid w:val="00ED19AB"/>
    <w:rsid w:val="00E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E6D"/>
  </w:style>
  <w:style w:type="character" w:styleId="a3">
    <w:name w:val="Strong"/>
    <w:basedOn w:val="a0"/>
    <w:uiPriority w:val="22"/>
    <w:qFormat/>
    <w:rsid w:val="00960E6D"/>
    <w:rPr>
      <w:b/>
      <w:bCs/>
    </w:rPr>
  </w:style>
  <w:style w:type="paragraph" w:styleId="a4">
    <w:name w:val="List Paragraph"/>
    <w:basedOn w:val="a"/>
    <w:uiPriority w:val="34"/>
    <w:qFormat/>
    <w:rsid w:val="00960E6D"/>
    <w:pPr>
      <w:ind w:left="720"/>
      <w:contextualSpacing/>
    </w:pPr>
  </w:style>
  <w:style w:type="table" w:styleId="a5">
    <w:name w:val="Table Grid"/>
    <w:basedOn w:val="a1"/>
    <w:rsid w:val="00BE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125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421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31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0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2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17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6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46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904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04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7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81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1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51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03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32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4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89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56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38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62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24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83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6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012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8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28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39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93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5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27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19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60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63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05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97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5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58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1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80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59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89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9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7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685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547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86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88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9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556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296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225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11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374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59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86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9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04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49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53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3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15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68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3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588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11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79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4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62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39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80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91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5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59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89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41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48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24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78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30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460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918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5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0">
          <w:marLeft w:val="-284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62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1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00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78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1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02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66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51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41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82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51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92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71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20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23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58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83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16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1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24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08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4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20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46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06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61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27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08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44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1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9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7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6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9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25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30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83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1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4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43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4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93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14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9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01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07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92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23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56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6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96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73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46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7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7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27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14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4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39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65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35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8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01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76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35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25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1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10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46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36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6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38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30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4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65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3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0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1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85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62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19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77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39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90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71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30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87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116">
          <w:marLeft w:val="6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60">
          <w:marLeft w:val="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851">
          <w:marLeft w:val="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503">
          <w:marLeft w:val="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07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167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06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1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830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39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692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976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402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368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11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79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28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487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837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967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80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33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287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014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926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48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845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718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447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4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3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88">
          <w:marLeft w:val="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621">
          <w:marLeft w:val="0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33">
          <w:marLeft w:val="0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940">
          <w:marLeft w:val="7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zG3WIu6k8" TargetMode="External"/><Relationship Id="rId5" Type="http://schemas.openxmlformats.org/officeDocument/2006/relationships/hyperlink" Target="https://divchata-stem.org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2022-08-30T07:27:00Z</dcterms:created>
  <dcterms:modified xsi:type="dcterms:W3CDTF">2022-08-30T07:27:00Z</dcterms:modified>
</cp:coreProperties>
</file>