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4E" w:rsidRPr="00626DEB" w:rsidRDefault="00B27E4E" w:rsidP="008B701B">
      <w:pPr>
        <w:pStyle w:val="BodyText"/>
        <w:tabs>
          <w:tab w:val="left" w:pos="3240"/>
        </w:tabs>
        <w:jc w:val="center"/>
        <w:rPr>
          <w:color w:val="00CCFF"/>
          <w:szCs w:val="28"/>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422.5pt;margin-top:-8.95pt;width:1in;height:27pt;z-index:251658240" strokecolor="white">
            <v:textbox>
              <w:txbxContent>
                <w:p w:rsidR="00B27E4E" w:rsidRPr="00E3558F" w:rsidRDefault="00B27E4E" w:rsidP="008B701B">
                  <w:pPr>
                    <w:rPr>
                      <w:sz w:val="28"/>
                      <w:szCs w:val="28"/>
                      <w:lang w:val="uk-UA"/>
                    </w:rPr>
                  </w:pPr>
                </w:p>
              </w:txbxContent>
            </v:textbox>
          </v:shape>
        </w:pict>
      </w:r>
      <w:r>
        <w:rPr>
          <w:noProof/>
          <w:lang w:val="ru-RU"/>
        </w:rPr>
        <w:pict>
          <v:shape id="_x0000_s1027" type="#_x0000_t202" style="position:absolute;left:0;text-align:left;margin-left:414pt;margin-top:-38.7pt;width:1in;height:27pt;z-index:251657216" strokecolor="white">
            <v:textbox style="mso-next-textbox:#_x0000_s1027">
              <w:txbxContent>
                <w:p w:rsidR="00B27E4E" w:rsidRPr="000C69E7" w:rsidRDefault="00B27E4E" w:rsidP="008B701B">
                  <w:pPr>
                    <w:rPr>
                      <w:szCs w:val="28"/>
                    </w:rPr>
                  </w:pPr>
                </w:p>
              </w:txbxContent>
            </v:textbox>
          </v:shape>
        </w:pict>
      </w:r>
      <w:r w:rsidRPr="00626DEB">
        <w:rPr>
          <w:color w:val="00CCFF"/>
          <w:szCs w:val="28"/>
          <w:lang w:val="ru-RU"/>
        </w:rPr>
        <w:object w:dxaOrig="16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9.5pt" o:ole="" fillcolor="window">
            <v:imagedata r:id="rId4" o:title=""/>
          </v:shape>
          <o:OLEObject Type="Embed" ProgID="MSPhotoEd.3" ShapeID="_x0000_i1025" DrawAspect="Content" ObjectID="_1534926400" r:id="rId5"/>
        </w:object>
      </w:r>
    </w:p>
    <w:p w:rsidR="00B27E4E" w:rsidRPr="0037116F" w:rsidRDefault="00B27E4E" w:rsidP="008B701B">
      <w:pPr>
        <w:spacing w:after="0" w:line="240" w:lineRule="auto"/>
        <w:jc w:val="center"/>
        <w:rPr>
          <w:rFonts w:ascii="Times New Roman" w:hAnsi="Times New Roman"/>
          <w:caps/>
          <w:sz w:val="24"/>
          <w:szCs w:val="24"/>
        </w:rPr>
      </w:pPr>
      <w:r w:rsidRPr="0037116F">
        <w:rPr>
          <w:rFonts w:ascii="Times New Roman" w:hAnsi="Times New Roman"/>
          <w:caps/>
          <w:sz w:val="24"/>
          <w:szCs w:val="24"/>
        </w:rPr>
        <w:t>Україна</w:t>
      </w:r>
    </w:p>
    <w:p w:rsidR="00B27E4E" w:rsidRPr="0037116F" w:rsidRDefault="00B27E4E" w:rsidP="008B701B">
      <w:pPr>
        <w:spacing w:after="0" w:line="240" w:lineRule="auto"/>
        <w:jc w:val="center"/>
        <w:rPr>
          <w:rFonts w:ascii="Times New Roman" w:hAnsi="Times New Roman"/>
          <w:caps/>
          <w:sz w:val="24"/>
          <w:szCs w:val="24"/>
        </w:rPr>
      </w:pPr>
      <w:r w:rsidRPr="0037116F">
        <w:rPr>
          <w:rFonts w:ascii="Times New Roman" w:hAnsi="Times New Roman"/>
          <w:caps/>
          <w:sz w:val="24"/>
          <w:szCs w:val="24"/>
        </w:rPr>
        <w:t>САРНЕНСЬКий РАЙОННИЙ  ЛІЦЕЙ “ЛІДЕР”</w:t>
      </w:r>
    </w:p>
    <w:p w:rsidR="00B27E4E" w:rsidRPr="0037116F" w:rsidRDefault="00B27E4E" w:rsidP="008B701B">
      <w:pPr>
        <w:spacing w:after="0" w:line="240" w:lineRule="auto"/>
        <w:jc w:val="center"/>
        <w:rPr>
          <w:rFonts w:ascii="Times New Roman" w:hAnsi="Times New Roman"/>
          <w:caps/>
          <w:sz w:val="24"/>
          <w:szCs w:val="24"/>
        </w:rPr>
      </w:pPr>
      <w:r w:rsidRPr="0037116F">
        <w:rPr>
          <w:rFonts w:ascii="Times New Roman" w:hAnsi="Times New Roman"/>
          <w:caps/>
          <w:sz w:val="24"/>
          <w:szCs w:val="24"/>
        </w:rPr>
        <w:t>Сарненської  районної  ради  рівненської області</w:t>
      </w:r>
    </w:p>
    <w:p w:rsidR="00B27E4E" w:rsidRPr="0037116F" w:rsidRDefault="00B27E4E" w:rsidP="008B701B">
      <w:pPr>
        <w:widowControl w:val="0"/>
        <w:autoSpaceDE w:val="0"/>
        <w:autoSpaceDN w:val="0"/>
        <w:adjustRightInd w:val="0"/>
        <w:spacing w:after="10" w:line="240" w:lineRule="auto"/>
        <w:jc w:val="center"/>
        <w:rPr>
          <w:rFonts w:ascii="Times New Roman CYR" w:hAnsi="Times New Roman CYR" w:cs="Times New Roman CYR"/>
          <w:b/>
          <w:bCs/>
          <w:sz w:val="24"/>
          <w:szCs w:val="24"/>
        </w:rPr>
      </w:pPr>
    </w:p>
    <w:p w:rsidR="00B27E4E" w:rsidRDefault="00B27E4E" w:rsidP="008B701B">
      <w:pPr>
        <w:widowControl w:val="0"/>
        <w:tabs>
          <w:tab w:val="left" w:pos="3320"/>
        </w:tabs>
        <w:autoSpaceDE w:val="0"/>
        <w:autoSpaceDN w:val="0"/>
        <w:adjustRightInd w:val="0"/>
        <w:spacing w:after="10" w:line="240" w:lineRule="auto"/>
        <w:ind w:firstLine="5387"/>
        <w:rPr>
          <w:rFonts w:ascii="Times New Roman CYR" w:hAnsi="Times New Roman CYR" w:cs="Times New Roman CYR"/>
          <w:sz w:val="28"/>
          <w:szCs w:val="28"/>
        </w:rPr>
      </w:pPr>
    </w:p>
    <w:p w:rsidR="00B27E4E" w:rsidRPr="00884883" w:rsidRDefault="00B27E4E" w:rsidP="008B701B">
      <w:pPr>
        <w:pStyle w:val="a"/>
        <w:ind w:firstLine="5830"/>
        <w:rPr>
          <w:rFonts w:ascii="Times New Roman" w:hAnsi="Times New Roman"/>
          <w:b/>
          <w:sz w:val="24"/>
          <w:szCs w:val="24"/>
        </w:rPr>
      </w:pPr>
      <w:r w:rsidRPr="00FD4C10">
        <w:rPr>
          <w:rFonts w:ascii="Times New Roman" w:hAnsi="Times New Roman"/>
          <w:b/>
          <w:sz w:val="24"/>
          <w:szCs w:val="24"/>
        </w:rPr>
        <w:t>Затверджено:</w:t>
      </w:r>
    </w:p>
    <w:p w:rsidR="00B27E4E" w:rsidRPr="00884883" w:rsidRDefault="00B27E4E" w:rsidP="008B701B">
      <w:pPr>
        <w:pStyle w:val="a"/>
        <w:ind w:firstLine="5830"/>
        <w:rPr>
          <w:rFonts w:ascii="Times New Roman" w:hAnsi="Times New Roman"/>
          <w:b/>
          <w:sz w:val="24"/>
          <w:szCs w:val="24"/>
        </w:rPr>
      </w:pPr>
      <w:r w:rsidRPr="00FD4C10">
        <w:rPr>
          <w:rFonts w:ascii="Times New Roman" w:hAnsi="Times New Roman"/>
          <w:sz w:val="24"/>
          <w:szCs w:val="24"/>
        </w:rPr>
        <w:t>Наказ</w:t>
      </w:r>
    </w:p>
    <w:p w:rsidR="00B27E4E" w:rsidRPr="00514281" w:rsidRDefault="00B27E4E" w:rsidP="008B701B">
      <w:pPr>
        <w:pStyle w:val="a"/>
        <w:ind w:firstLine="5830"/>
        <w:rPr>
          <w:rFonts w:ascii="Times New Roman" w:hAnsi="Times New Roman"/>
          <w:sz w:val="24"/>
          <w:szCs w:val="24"/>
        </w:rPr>
      </w:pPr>
      <w:r w:rsidRPr="00FD4C10">
        <w:rPr>
          <w:rFonts w:ascii="Times New Roman" w:hAnsi="Times New Roman"/>
          <w:sz w:val="24"/>
          <w:szCs w:val="24"/>
        </w:rPr>
        <w:t xml:space="preserve">від </w:t>
      </w:r>
      <w:r w:rsidRPr="00FD4C10">
        <w:rPr>
          <w:rFonts w:ascii="Times New Roman" w:hAnsi="Times New Roman"/>
          <w:sz w:val="24"/>
          <w:szCs w:val="24"/>
          <w:u w:val="single"/>
        </w:rPr>
        <w:t xml:space="preserve">«   »                  </w:t>
      </w:r>
      <w:r>
        <w:rPr>
          <w:rFonts w:ascii="Times New Roman" w:hAnsi="Times New Roman"/>
          <w:sz w:val="24"/>
          <w:szCs w:val="24"/>
        </w:rPr>
        <w:t>20</w:t>
      </w:r>
      <w:r w:rsidRPr="00514281">
        <w:rPr>
          <w:rFonts w:ascii="Times New Roman" w:hAnsi="Times New Roman"/>
          <w:sz w:val="24"/>
          <w:szCs w:val="24"/>
        </w:rPr>
        <w:t>__</w:t>
      </w:r>
      <w:r w:rsidRPr="00FD4C10">
        <w:rPr>
          <w:rFonts w:ascii="Times New Roman" w:hAnsi="Times New Roman"/>
          <w:sz w:val="24"/>
          <w:szCs w:val="24"/>
        </w:rPr>
        <w:t xml:space="preserve"> р., №</w:t>
      </w:r>
      <w:r>
        <w:rPr>
          <w:rFonts w:ascii="Times New Roman" w:hAnsi="Times New Roman"/>
          <w:sz w:val="24"/>
          <w:szCs w:val="24"/>
        </w:rPr>
        <w:t xml:space="preserve"> __</w:t>
      </w:r>
    </w:p>
    <w:p w:rsidR="00B27E4E" w:rsidRPr="00803B7D" w:rsidRDefault="00B27E4E" w:rsidP="008B701B">
      <w:pPr>
        <w:pStyle w:val="a"/>
        <w:ind w:firstLine="5830"/>
        <w:rPr>
          <w:rFonts w:ascii="Times New Roman" w:hAnsi="Times New Roman"/>
          <w:b/>
          <w:sz w:val="24"/>
          <w:szCs w:val="24"/>
          <w:u w:val="single"/>
        </w:rPr>
      </w:pPr>
      <w:r w:rsidRPr="00FD4C10">
        <w:rPr>
          <w:rFonts w:ascii="Times New Roman" w:hAnsi="Times New Roman"/>
          <w:sz w:val="24"/>
          <w:szCs w:val="24"/>
        </w:rPr>
        <w:t>Директор:</w:t>
      </w:r>
      <w:r>
        <w:rPr>
          <w:rFonts w:ascii="Times New Roman" w:hAnsi="Times New Roman"/>
          <w:b/>
          <w:sz w:val="24"/>
          <w:szCs w:val="24"/>
          <w:u w:val="single"/>
        </w:rPr>
        <w:t>__</w:t>
      </w:r>
      <w:r w:rsidRPr="00514281">
        <w:rPr>
          <w:rFonts w:ascii="Times New Roman" w:hAnsi="Times New Roman"/>
          <w:b/>
          <w:sz w:val="24"/>
          <w:szCs w:val="24"/>
          <w:u w:val="single"/>
        </w:rPr>
        <w:t>_________</w:t>
      </w:r>
      <w:r w:rsidRPr="00803B7D">
        <w:rPr>
          <w:rFonts w:ascii="Times New Roman" w:hAnsi="Times New Roman"/>
          <w:b/>
          <w:sz w:val="24"/>
          <w:szCs w:val="24"/>
          <w:u w:val="single"/>
        </w:rPr>
        <w:t xml:space="preserve"> </w:t>
      </w:r>
      <w:r w:rsidRPr="00514281">
        <w:rPr>
          <w:rFonts w:ascii="Times New Roman" w:hAnsi="Times New Roman"/>
          <w:b/>
          <w:sz w:val="24"/>
          <w:szCs w:val="24"/>
          <w:u w:val="single"/>
        </w:rPr>
        <w:t>___</w:t>
      </w:r>
      <w:r>
        <w:rPr>
          <w:rFonts w:ascii="Times New Roman" w:hAnsi="Times New Roman"/>
          <w:b/>
          <w:sz w:val="24"/>
          <w:szCs w:val="24"/>
          <w:u w:val="single"/>
        </w:rPr>
        <w:t>_</w:t>
      </w:r>
    </w:p>
    <w:p w:rsidR="00B27E4E" w:rsidRPr="008B701B" w:rsidRDefault="00B27E4E" w:rsidP="008B701B">
      <w:pPr>
        <w:pStyle w:val="a"/>
        <w:ind w:firstLine="5830"/>
        <w:rPr>
          <w:rFonts w:ascii="Times New Roman" w:hAnsi="Times New Roman"/>
          <w:sz w:val="24"/>
          <w:szCs w:val="24"/>
          <w:vertAlign w:val="superscript"/>
          <w:lang w:val="ru-RU"/>
        </w:rPr>
      </w:pPr>
      <w:r w:rsidRPr="00803B7D">
        <w:rPr>
          <w:rFonts w:ascii="Times New Roman" w:hAnsi="Times New Roman"/>
          <w:sz w:val="24"/>
          <w:szCs w:val="24"/>
        </w:rPr>
        <w:t xml:space="preserve">                    </w:t>
      </w:r>
      <w:r w:rsidRPr="00E208A9">
        <w:rPr>
          <w:rFonts w:ascii="Times New Roman" w:hAnsi="Times New Roman"/>
          <w:sz w:val="24"/>
          <w:szCs w:val="24"/>
          <w:vertAlign w:val="superscript"/>
        </w:rPr>
        <w:t xml:space="preserve"> (прізвище, ініціали)</w:t>
      </w:r>
    </w:p>
    <w:p w:rsidR="00B27E4E" w:rsidRPr="00884883" w:rsidRDefault="00B27E4E" w:rsidP="008B701B">
      <w:pPr>
        <w:pStyle w:val="a"/>
        <w:ind w:firstLine="5830"/>
        <w:rPr>
          <w:rFonts w:ascii="Times New Roman" w:hAnsi="Times New Roman"/>
          <w:b/>
          <w:sz w:val="24"/>
          <w:szCs w:val="24"/>
          <w:u w:val="single"/>
        </w:rPr>
      </w:pPr>
      <w:r w:rsidRPr="008B701B">
        <w:rPr>
          <w:rFonts w:ascii="Times New Roman" w:hAnsi="Times New Roman"/>
          <w:sz w:val="24"/>
          <w:szCs w:val="24"/>
          <w:vertAlign w:val="superscript"/>
          <w:lang w:val="ru-RU"/>
        </w:rPr>
        <w:t xml:space="preserve">                         </w:t>
      </w:r>
      <w:r w:rsidRPr="00FD4C10">
        <w:rPr>
          <w:rFonts w:ascii="Times New Roman" w:hAnsi="Times New Roman"/>
          <w:sz w:val="24"/>
          <w:szCs w:val="24"/>
        </w:rPr>
        <w:t>________________</w:t>
      </w:r>
    </w:p>
    <w:p w:rsidR="00B27E4E" w:rsidRPr="00E208A9" w:rsidRDefault="00B27E4E" w:rsidP="008B701B">
      <w:pPr>
        <w:pStyle w:val="a"/>
        <w:ind w:firstLine="5830"/>
        <w:rPr>
          <w:rFonts w:ascii="Times New Roman" w:hAnsi="Times New Roman"/>
          <w:sz w:val="24"/>
          <w:szCs w:val="24"/>
          <w:vertAlign w:val="superscript"/>
        </w:rPr>
      </w:pPr>
      <w:r w:rsidRPr="00E208A9">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E208A9">
        <w:rPr>
          <w:rFonts w:ascii="Times New Roman" w:hAnsi="Times New Roman"/>
          <w:sz w:val="24"/>
          <w:szCs w:val="24"/>
          <w:vertAlign w:val="superscript"/>
        </w:rPr>
        <w:t xml:space="preserve"> (підпис)</w:t>
      </w:r>
    </w:p>
    <w:p w:rsidR="00B27E4E" w:rsidRDefault="00B27E4E" w:rsidP="004A4EEE">
      <w:pPr>
        <w:spacing w:after="10" w:line="240" w:lineRule="auto"/>
        <w:rPr>
          <w:b/>
          <w:bCs/>
          <w:lang w:val="uk-UA"/>
        </w:rPr>
      </w:pPr>
    </w:p>
    <w:p w:rsidR="00B27E4E" w:rsidRDefault="00B27E4E" w:rsidP="004A4EEE">
      <w:pPr>
        <w:spacing w:after="10" w:line="240" w:lineRule="auto"/>
        <w:rPr>
          <w:b/>
          <w:bCs/>
          <w:lang w:val="uk-UA"/>
        </w:rPr>
      </w:pPr>
    </w:p>
    <w:p w:rsidR="00B27E4E" w:rsidRPr="004A4EEE" w:rsidRDefault="00B27E4E" w:rsidP="004A4EEE">
      <w:pPr>
        <w:spacing w:after="10" w:line="240" w:lineRule="auto"/>
        <w:rPr>
          <w:b/>
          <w:bCs/>
          <w:lang w:val="uk-UA"/>
        </w:rPr>
      </w:pPr>
    </w:p>
    <w:p w:rsidR="00B27E4E" w:rsidRPr="00E27AF8" w:rsidRDefault="00B27E4E" w:rsidP="004A4EEE">
      <w:pPr>
        <w:spacing w:after="10" w:line="240" w:lineRule="auto"/>
        <w:jc w:val="center"/>
        <w:rPr>
          <w:rFonts w:ascii="Times New Roman" w:hAnsi="Times New Roman"/>
          <w:b/>
          <w:bCs/>
          <w:sz w:val="32"/>
          <w:szCs w:val="28"/>
          <w:lang w:val="uk-UA"/>
        </w:rPr>
      </w:pPr>
      <w:r w:rsidRPr="00E27AF8">
        <w:rPr>
          <w:rFonts w:ascii="Times New Roman" w:hAnsi="Times New Roman"/>
          <w:b/>
          <w:bCs/>
          <w:sz w:val="32"/>
          <w:szCs w:val="28"/>
          <w:lang w:val="uk-UA"/>
        </w:rPr>
        <w:t>ІНСТРУКЦІЯ</w:t>
      </w:r>
    </w:p>
    <w:p w:rsidR="00B27E4E" w:rsidRPr="00E27AF8" w:rsidRDefault="00B27E4E" w:rsidP="004A4EEE">
      <w:pPr>
        <w:spacing w:after="10" w:line="240" w:lineRule="auto"/>
        <w:jc w:val="center"/>
        <w:rPr>
          <w:rFonts w:ascii="Times New Roman" w:hAnsi="Times New Roman"/>
          <w:b/>
          <w:bCs/>
          <w:sz w:val="32"/>
          <w:szCs w:val="28"/>
          <w:lang w:val="uk-UA"/>
        </w:rPr>
      </w:pPr>
      <w:r w:rsidRPr="00E27AF8">
        <w:rPr>
          <w:rFonts w:ascii="Times New Roman" w:hAnsi="Times New Roman"/>
          <w:b/>
          <w:bCs/>
          <w:sz w:val="32"/>
          <w:szCs w:val="28"/>
          <w:lang w:val="uk-UA"/>
        </w:rPr>
        <w:t xml:space="preserve">З ОХОРОНИ ПРАЦІ </w:t>
      </w:r>
    </w:p>
    <w:p w:rsidR="00B27E4E" w:rsidRPr="00E27AF8" w:rsidRDefault="00B27E4E" w:rsidP="004A4EEE">
      <w:pPr>
        <w:spacing w:after="10" w:line="240" w:lineRule="auto"/>
        <w:jc w:val="center"/>
        <w:rPr>
          <w:rFonts w:ascii="Times New Roman" w:hAnsi="Times New Roman"/>
          <w:b/>
          <w:bCs/>
          <w:sz w:val="32"/>
          <w:szCs w:val="28"/>
          <w:lang w:val="uk-UA"/>
        </w:rPr>
      </w:pPr>
    </w:p>
    <w:p w:rsidR="00B27E4E" w:rsidRPr="008B701B" w:rsidRDefault="00B27E4E" w:rsidP="008B701B">
      <w:pPr>
        <w:spacing w:after="0" w:line="240" w:lineRule="auto"/>
        <w:jc w:val="center"/>
        <w:rPr>
          <w:rFonts w:ascii="Times New Roman" w:hAnsi="Times New Roman"/>
          <w:b/>
          <w:bCs/>
          <w:sz w:val="24"/>
          <w:szCs w:val="24"/>
          <w:lang w:val="uk-UA"/>
        </w:rPr>
      </w:pPr>
      <w:r w:rsidRPr="008B701B">
        <w:rPr>
          <w:rFonts w:ascii="Times New Roman" w:hAnsi="Times New Roman"/>
          <w:b/>
          <w:bCs/>
          <w:sz w:val="24"/>
          <w:szCs w:val="24"/>
          <w:lang w:val="uk-UA"/>
        </w:rPr>
        <w:t xml:space="preserve">для секретаря-діловода </w:t>
      </w:r>
    </w:p>
    <w:p w:rsidR="00B27E4E" w:rsidRDefault="00B27E4E" w:rsidP="008B701B">
      <w:pPr>
        <w:spacing w:after="0" w:line="240" w:lineRule="auto"/>
        <w:jc w:val="both"/>
        <w:rPr>
          <w:rFonts w:ascii="Times New Roman" w:hAnsi="Times New Roman"/>
          <w:b/>
          <w:bCs/>
          <w:i/>
          <w:sz w:val="24"/>
          <w:szCs w:val="24"/>
          <w:lang w:val="uk-UA"/>
        </w:rPr>
      </w:pPr>
      <w:r w:rsidRPr="008B701B">
        <w:rPr>
          <w:rFonts w:ascii="Times New Roman" w:hAnsi="Times New Roman"/>
          <w:sz w:val="24"/>
          <w:szCs w:val="24"/>
          <w:lang w:val="uk-UA"/>
        </w:rPr>
        <w:t> </w:t>
      </w:r>
      <w:r w:rsidRPr="008B701B">
        <w:rPr>
          <w:rFonts w:ascii="Times New Roman" w:hAnsi="Times New Roman"/>
          <w:b/>
          <w:bCs/>
          <w:i/>
          <w:sz w:val="24"/>
          <w:szCs w:val="24"/>
          <w:lang w:val="uk-UA"/>
        </w:rPr>
        <w:t>1. Загальні положення</w:t>
      </w:r>
    </w:p>
    <w:p w:rsidR="00B27E4E" w:rsidRDefault="00B27E4E" w:rsidP="008B701B">
      <w:pPr>
        <w:spacing w:after="0" w:line="240" w:lineRule="auto"/>
        <w:jc w:val="both"/>
        <w:rPr>
          <w:rFonts w:ascii="Times New Roman" w:hAnsi="Times New Roman"/>
          <w:sz w:val="24"/>
          <w:szCs w:val="24"/>
          <w:lang w:val="uk-UA"/>
        </w:rPr>
      </w:pPr>
      <w:r w:rsidRPr="008B701B">
        <w:rPr>
          <w:rFonts w:ascii="Times New Roman" w:hAnsi="Times New Roman"/>
          <w:sz w:val="24"/>
          <w:szCs w:val="24"/>
          <w:lang w:val="uk-UA"/>
        </w:rPr>
        <w:t>1.</w:t>
      </w:r>
      <w:r>
        <w:rPr>
          <w:rFonts w:ascii="Times New Roman" w:hAnsi="Times New Roman"/>
          <w:sz w:val="24"/>
          <w:szCs w:val="24"/>
          <w:lang w:val="uk-UA"/>
        </w:rPr>
        <w:t>1</w:t>
      </w:r>
      <w:r w:rsidRPr="008B701B">
        <w:rPr>
          <w:rFonts w:ascii="Times New Roman" w:hAnsi="Times New Roman"/>
          <w:sz w:val="24"/>
          <w:szCs w:val="24"/>
          <w:lang w:val="uk-UA"/>
        </w:rPr>
        <w:t>.</w:t>
      </w:r>
      <w:r>
        <w:rPr>
          <w:rFonts w:ascii="Times New Roman" w:hAnsi="Times New Roman"/>
          <w:sz w:val="24"/>
          <w:szCs w:val="24"/>
          <w:lang w:val="uk-UA"/>
        </w:rPr>
        <w:t xml:space="preserve"> </w:t>
      </w:r>
      <w:r w:rsidRPr="008B701B">
        <w:rPr>
          <w:rFonts w:ascii="Times New Roman" w:hAnsi="Times New Roman"/>
          <w:sz w:val="24"/>
          <w:szCs w:val="24"/>
          <w:lang w:val="uk-UA"/>
        </w:rPr>
        <w:t>Перед призначенням на роботу і періодично, один раз на рік, секретар-діловод закладу освіти повинен проходити медичний огляд.</w:t>
      </w:r>
    </w:p>
    <w:p w:rsidR="00B27E4E" w:rsidRDefault="00B27E4E" w:rsidP="008B701B">
      <w:pPr>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Pr="008B701B">
        <w:rPr>
          <w:rFonts w:ascii="Times New Roman" w:hAnsi="Times New Roman"/>
          <w:sz w:val="24"/>
          <w:szCs w:val="24"/>
          <w:lang w:val="uk-UA"/>
        </w:rPr>
        <w:t>.</w:t>
      </w:r>
      <w:r>
        <w:rPr>
          <w:rFonts w:ascii="Times New Roman" w:hAnsi="Times New Roman"/>
          <w:sz w:val="24"/>
          <w:szCs w:val="24"/>
          <w:lang w:val="uk-UA"/>
        </w:rPr>
        <w:t xml:space="preserve"> </w:t>
      </w:r>
      <w:r w:rsidRPr="008B701B">
        <w:rPr>
          <w:rFonts w:ascii="Times New Roman" w:hAnsi="Times New Roman"/>
          <w:sz w:val="24"/>
          <w:szCs w:val="24"/>
          <w:lang w:val="uk-UA"/>
        </w:rPr>
        <w:t>Секретар-діловод один раз на три роки проходить навчання з питань охорони праці, безпеки життєдіяльності з наступною перевіркою знань.</w:t>
      </w:r>
    </w:p>
    <w:p w:rsidR="00B27E4E" w:rsidRDefault="00B27E4E" w:rsidP="008B701B">
      <w:pPr>
        <w:spacing w:after="0" w:line="240" w:lineRule="auto"/>
        <w:jc w:val="both"/>
        <w:rPr>
          <w:rFonts w:ascii="Times New Roman" w:hAnsi="Times New Roman"/>
          <w:sz w:val="24"/>
          <w:szCs w:val="24"/>
          <w:lang w:val="uk-UA"/>
        </w:rPr>
      </w:pPr>
      <w:r w:rsidRPr="008B701B">
        <w:rPr>
          <w:rFonts w:ascii="Times New Roman" w:hAnsi="Times New Roman"/>
          <w:sz w:val="24"/>
          <w:szCs w:val="24"/>
          <w:lang w:val="uk-UA"/>
        </w:rPr>
        <w:t>1.</w:t>
      </w:r>
      <w:r>
        <w:rPr>
          <w:rFonts w:ascii="Times New Roman" w:hAnsi="Times New Roman"/>
          <w:sz w:val="24"/>
          <w:szCs w:val="24"/>
          <w:lang w:val="uk-UA"/>
        </w:rPr>
        <w:t>3</w:t>
      </w:r>
      <w:r w:rsidRPr="008B701B">
        <w:rPr>
          <w:rFonts w:ascii="Times New Roman" w:hAnsi="Times New Roman"/>
          <w:sz w:val="24"/>
          <w:szCs w:val="24"/>
          <w:lang w:val="uk-UA"/>
        </w:rPr>
        <w:t>.</w:t>
      </w:r>
      <w:r>
        <w:rPr>
          <w:rFonts w:ascii="Times New Roman" w:hAnsi="Times New Roman"/>
          <w:sz w:val="24"/>
          <w:szCs w:val="24"/>
          <w:lang w:val="uk-UA"/>
        </w:rPr>
        <w:t xml:space="preserve"> Завгосп ліцею</w:t>
      </w:r>
      <w:r w:rsidRPr="008B701B">
        <w:rPr>
          <w:rFonts w:ascii="Times New Roman" w:hAnsi="Times New Roman"/>
          <w:sz w:val="24"/>
          <w:szCs w:val="24"/>
          <w:lang w:val="uk-UA"/>
        </w:rPr>
        <w:t xml:space="preserve"> проводить з працівником, який приймається на роботу, вступний інструктаж з охорони праці, знайомить з правилами внутрішнього розпорядку, з заходами щодо забезпечення належного рівня пожежної безпеки, санітарними правилами улаштування і утримання приміщення.</w:t>
      </w:r>
    </w:p>
    <w:p w:rsidR="00B27E4E" w:rsidRDefault="00B27E4E" w:rsidP="008B701B">
      <w:pPr>
        <w:spacing w:after="0" w:line="240" w:lineRule="auto"/>
        <w:jc w:val="both"/>
        <w:rPr>
          <w:rFonts w:ascii="Times New Roman" w:hAnsi="Times New Roman"/>
          <w:sz w:val="24"/>
          <w:szCs w:val="24"/>
          <w:lang w:val="uk-UA"/>
        </w:rPr>
      </w:pPr>
      <w:r>
        <w:rPr>
          <w:rFonts w:ascii="Times New Roman" w:hAnsi="Times New Roman"/>
          <w:sz w:val="24"/>
          <w:szCs w:val="24"/>
          <w:lang w:val="uk-UA"/>
        </w:rPr>
        <w:t>1.4</w:t>
      </w:r>
      <w:r w:rsidRPr="008B701B">
        <w:rPr>
          <w:rFonts w:ascii="Times New Roman" w:hAnsi="Times New Roman"/>
          <w:sz w:val="24"/>
          <w:szCs w:val="24"/>
          <w:lang w:val="uk-UA"/>
        </w:rPr>
        <w:t>.</w:t>
      </w:r>
      <w:r>
        <w:rPr>
          <w:rFonts w:ascii="Times New Roman" w:hAnsi="Times New Roman"/>
          <w:sz w:val="24"/>
          <w:szCs w:val="24"/>
          <w:lang w:val="uk-UA"/>
        </w:rPr>
        <w:t xml:space="preserve"> </w:t>
      </w:r>
      <w:r w:rsidRPr="008B701B">
        <w:rPr>
          <w:rFonts w:ascii="Times New Roman" w:hAnsi="Times New Roman"/>
          <w:sz w:val="24"/>
          <w:szCs w:val="24"/>
          <w:lang w:val="uk-UA"/>
        </w:rPr>
        <w:t>У разі виконання робіт, які не передбачені трудовою угодою або на які не оформлюються розпорядження чи інші документи, секретар-діловод повинен одержати цільовий інструктаж на робочому місці.</w:t>
      </w:r>
    </w:p>
    <w:p w:rsidR="00B27E4E" w:rsidRDefault="00B27E4E" w:rsidP="008B701B">
      <w:pPr>
        <w:spacing w:after="0" w:line="240" w:lineRule="auto"/>
        <w:jc w:val="both"/>
        <w:rPr>
          <w:rFonts w:ascii="Times New Roman" w:hAnsi="Times New Roman"/>
          <w:sz w:val="24"/>
          <w:szCs w:val="24"/>
          <w:lang w:val="uk-UA"/>
        </w:rPr>
      </w:pPr>
      <w:r w:rsidRPr="008B701B">
        <w:rPr>
          <w:rFonts w:ascii="Times New Roman" w:hAnsi="Times New Roman"/>
          <w:sz w:val="24"/>
          <w:szCs w:val="24"/>
          <w:lang w:val="uk-UA"/>
        </w:rPr>
        <w:t>1.</w:t>
      </w:r>
      <w:r>
        <w:rPr>
          <w:rFonts w:ascii="Times New Roman" w:hAnsi="Times New Roman"/>
          <w:sz w:val="24"/>
          <w:szCs w:val="24"/>
          <w:lang w:val="uk-UA"/>
        </w:rPr>
        <w:t>5</w:t>
      </w:r>
      <w:r w:rsidRPr="008B701B">
        <w:rPr>
          <w:rFonts w:ascii="Times New Roman" w:hAnsi="Times New Roman"/>
          <w:sz w:val="24"/>
          <w:szCs w:val="24"/>
          <w:lang w:val="uk-UA"/>
        </w:rPr>
        <w:t>.</w:t>
      </w:r>
      <w:r>
        <w:rPr>
          <w:rFonts w:ascii="Times New Roman" w:hAnsi="Times New Roman"/>
          <w:sz w:val="24"/>
          <w:szCs w:val="24"/>
          <w:lang w:val="uk-UA"/>
        </w:rPr>
        <w:t xml:space="preserve"> </w:t>
      </w:r>
      <w:r w:rsidRPr="008B701B">
        <w:rPr>
          <w:rFonts w:ascii="Times New Roman" w:hAnsi="Times New Roman"/>
          <w:sz w:val="24"/>
          <w:szCs w:val="24"/>
          <w:lang w:val="uk-UA"/>
        </w:rPr>
        <w:t>Секретар-діловод повинен знати правила пожежної безпеки і вміти користуватися первинними засобами пожежогасіння (вогнегасниками).</w:t>
      </w:r>
    </w:p>
    <w:p w:rsidR="00B27E4E" w:rsidRPr="008B701B" w:rsidRDefault="00B27E4E" w:rsidP="008B701B">
      <w:pPr>
        <w:spacing w:after="0" w:line="240" w:lineRule="auto"/>
        <w:jc w:val="both"/>
        <w:rPr>
          <w:rFonts w:ascii="Times New Roman" w:hAnsi="Times New Roman"/>
          <w:i/>
          <w:sz w:val="24"/>
          <w:szCs w:val="24"/>
          <w:lang w:val="uk-UA"/>
        </w:rPr>
      </w:pPr>
      <w:r w:rsidRPr="008B701B">
        <w:rPr>
          <w:rFonts w:ascii="Times New Roman" w:hAnsi="Times New Roman"/>
          <w:sz w:val="24"/>
          <w:szCs w:val="24"/>
          <w:lang w:val="uk-UA"/>
        </w:rPr>
        <w:t>1.</w:t>
      </w:r>
      <w:r>
        <w:rPr>
          <w:rFonts w:ascii="Times New Roman" w:hAnsi="Times New Roman"/>
          <w:sz w:val="24"/>
          <w:szCs w:val="24"/>
          <w:lang w:val="uk-UA"/>
        </w:rPr>
        <w:t>6</w:t>
      </w:r>
      <w:r w:rsidRPr="008B701B">
        <w:rPr>
          <w:rFonts w:ascii="Times New Roman" w:hAnsi="Times New Roman"/>
          <w:sz w:val="24"/>
          <w:szCs w:val="24"/>
          <w:lang w:val="uk-UA"/>
        </w:rPr>
        <w:t>.</w:t>
      </w:r>
      <w:r>
        <w:rPr>
          <w:rFonts w:ascii="Times New Roman" w:hAnsi="Times New Roman"/>
          <w:sz w:val="24"/>
          <w:szCs w:val="24"/>
          <w:lang w:val="uk-UA"/>
        </w:rPr>
        <w:t xml:space="preserve"> </w:t>
      </w:r>
      <w:r w:rsidRPr="008B701B">
        <w:rPr>
          <w:rFonts w:ascii="Times New Roman" w:hAnsi="Times New Roman"/>
          <w:sz w:val="24"/>
          <w:szCs w:val="24"/>
          <w:lang w:val="uk-UA"/>
        </w:rPr>
        <w:t>Секретар-діловод повинен мати навички в наданні першої (долікарської) допомоги.</w:t>
      </w:r>
      <w:r>
        <w:rPr>
          <w:rFonts w:ascii="Times New Roman" w:hAnsi="Times New Roman"/>
          <w:sz w:val="24"/>
          <w:szCs w:val="24"/>
          <w:lang w:val="uk-UA"/>
        </w:rPr>
        <w:t xml:space="preserve"> </w:t>
      </w:r>
      <w:r w:rsidRPr="008B701B">
        <w:rPr>
          <w:rFonts w:ascii="Times New Roman" w:hAnsi="Times New Roman"/>
          <w:sz w:val="24"/>
          <w:szCs w:val="24"/>
          <w:lang w:val="uk-UA"/>
        </w:rPr>
        <w:t>Про виявлені несправності обладнання, устаткування, пристроїв, інші небезпечні прояви та нещасні випадки, які трапилися в приміщенні закладу освіти, секретар-діловод повинен повідомити керівника закладу або особу, яка його замінює.</w:t>
      </w:r>
    </w:p>
    <w:p w:rsidR="00B27E4E" w:rsidRDefault="00B27E4E" w:rsidP="008B701B">
      <w:pPr>
        <w:spacing w:after="0" w:line="240" w:lineRule="auto"/>
        <w:jc w:val="both"/>
        <w:rPr>
          <w:rFonts w:ascii="Times New Roman" w:hAnsi="Times New Roman"/>
          <w:b/>
          <w:bCs/>
          <w:i/>
          <w:sz w:val="24"/>
          <w:szCs w:val="24"/>
          <w:lang w:val="uk-UA"/>
        </w:rPr>
      </w:pPr>
      <w:r w:rsidRPr="008B701B">
        <w:rPr>
          <w:rFonts w:ascii="Times New Roman" w:hAnsi="Times New Roman"/>
          <w:b/>
          <w:bCs/>
          <w:i/>
          <w:sz w:val="24"/>
          <w:szCs w:val="24"/>
          <w:lang w:val="uk-UA"/>
        </w:rPr>
        <w:t>2. Вимоги безпеки праці перед початком роботи.</w:t>
      </w:r>
    </w:p>
    <w:p w:rsidR="00B27E4E" w:rsidRDefault="00B27E4E" w:rsidP="008B701B">
      <w:pPr>
        <w:spacing w:after="0" w:line="240" w:lineRule="auto"/>
        <w:jc w:val="both"/>
        <w:rPr>
          <w:rFonts w:ascii="Times New Roman" w:hAnsi="Times New Roman"/>
          <w:sz w:val="24"/>
          <w:szCs w:val="24"/>
          <w:lang w:val="uk-UA"/>
        </w:rPr>
      </w:pPr>
      <w:r w:rsidRPr="008B701B">
        <w:rPr>
          <w:rFonts w:ascii="Times New Roman" w:hAnsi="Times New Roman"/>
          <w:sz w:val="24"/>
          <w:szCs w:val="24"/>
          <w:lang w:val="uk-UA"/>
        </w:rPr>
        <w:t>2.1. Оглянути своє робоче місце з метою усунення виявлених небезпечних для життя та здоров’я факторів.</w:t>
      </w:r>
    </w:p>
    <w:p w:rsidR="00B27E4E" w:rsidRPr="008B701B" w:rsidRDefault="00B27E4E" w:rsidP="008B701B">
      <w:pPr>
        <w:spacing w:after="0" w:line="240" w:lineRule="auto"/>
        <w:jc w:val="both"/>
        <w:rPr>
          <w:rFonts w:ascii="Times New Roman" w:hAnsi="Times New Roman"/>
          <w:i/>
          <w:sz w:val="24"/>
          <w:szCs w:val="24"/>
          <w:lang w:val="uk-UA"/>
        </w:rPr>
      </w:pPr>
      <w:r w:rsidRPr="008B701B">
        <w:rPr>
          <w:rFonts w:ascii="Times New Roman" w:hAnsi="Times New Roman"/>
          <w:sz w:val="24"/>
          <w:szCs w:val="24"/>
          <w:lang w:val="uk-UA"/>
        </w:rPr>
        <w:t>2.2. У разі виявлення порушень або несправностей, вжити заходів щодо їх усунення, а при необхідності – повідомити керівника закладу освіти або особу, яка його замінює.</w:t>
      </w:r>
    </w:p>
    <w:p w:rsidR="00B27E4E" w:rsidRDefault="00B27E4E" w:rsidP="008B701B">
      <w:pPr>
        <w:spacing w:after="0" w:line="240" w:lineRule="auto"/>
        <w:jc w:val="both"/>
        <w:rPr>
          <w:rFonts w:ascii="Times New Roman" w:hAnsi="Times New Roman"/>
          <w:b/>
          <w:bCs/>
          <w:i/>
          <w:sz w:val="24"/>
          <w:szCs w:val="24"/>
          <w:lang w:val="uk-UA"/>
        </w:rPr>
      </w:pPr>
      <w:r w:rsidRPr="008B701B">
        <w:rPr>
          <w:rFonts w:ascii="Times New Roman" w:hAnsi="Times New Roman"/>
          <w:b/>
          <w:bCs/>
          <w:i/>
          <w:sz w:val="24"/>
          <w:szCs w:val="24"/>
          <w:lang w:val="uk-UA"/>
        </w:rPr>
        <w:t>3. Вимоги безпеки під час роботи</w:t>
      </w:r>
    </w:p>
    <w:p w:rsidR="00B27E4E" w:rsidRDefault="00B27E4E" w:rsidP="008B701B">
      <w:pPr>
        <w:spacing w:after="0" w:line="240" w:lineRule="auto"/>
        <w:jc w:val="both"/>
        <w:rPr>
          <w:rFonts w:ascii="Times New Roman" w:hAnsi="Times New Roman"/>
          <w:sz w:val="24"/>
          <w:szCs w:val="24"/>
          <w:lang w:val="uk-UA"/>
        </w:rPr>
      </w:pPr>
      <w:r w:rsidRPr="008B701B">
        <w:rPr>
          <w:rFonts w:ascii="Times New Roman" w:hAnsi="Times New Roman"/>
          <w:sz w:val="24"/>
          <w:szCs w:val="24"/>
          <w:lang w:val="uk-UA"/>
        </w:rPr>
        <w:t>3.1. Виконуйте роботу згідно своїх функціональних обов’язків.</w:t>
      </w:r>
    </w:p>
    <w:p w:rsidR="00B27E4E" w:rsidRPr="008B701B" w:rsidRDefault="00B27E4E" w:rsidP="008B701B">
      <w:pPr>
        <w:spacing w:after="0" w:line="240" w:lineRule="auto"/>
        <w:jc w:val="both"/>
        <w:rPr>
          <w:rFonts w:ascii="Times New Roman" w:hAnsi="Times New Roman"/>
          <w:sz w:val="24"/>
          <w:szCs w:val="24"/>
          <w:lang w:val="uk-UA"/>
        </w:rPr>
      </w:pPr>
      <w:r w:rsidRPr="008B701B">
        <w:rPr>
          <w:rFonts w:ascii="Times New Roman" w:hAnsi="Times New Roman"/>
          <w:sz w:val="24"/>
          <w:szCs w:val="24"/>
        </w:rPr>
        <w:t>3.2. Не залишайте без нагляду</w:t>
      </w:r>
      <w:r>
        <w:rPr>
          <w:rFonts w:ascii="Times New Roman" w:hAnsi="Times New Roman"/>
          <w:sz w:val="24"/>
          <w:szCs w:val="24"/>
          <w:lang w:val="uk-UA"/>
        </w:rPr>
        <w:t xml:space="preserve"> </w:t>
      </w:r>
      <w:r w:rsidRPr="008B701B">
        <w:rPr>
          <w:rFonts w:ascii="Times New Roman" w:hAnsi="Times New Roman"/>
          <w:sz w:val="24"/>
          <w:szCs w:val="24"/>
        </w:rPr>
        <w:t>своєробоче</w:t>
      </w:r>
      <w:r>
        <w:rPr>
          <w:rFonts w:ascii="Times New Roman" w:hAnsi="Times New Roman"/>
          <w:sz w:val="24"/>
          <w:szCs w:val="24"/>
          <w:lang w:val="uk-UA"/>
        </w:rPr>
        <w:t xml:space="preserve"> </w:t>
      </w:r>
      <w:r w:rsidRPr="008B701B">
        <w:rPr>
          <w:rFonts w:ascii="Times New Roman" w:hAnsi="Times New Roman"/>
          <w:sz w:val="24"/>
          <w:szCs w:val="24"/>
        </w:rPr>
        <w:t>місце, коли обладнання</w:t>
      </w:r>
      <w:r>
        <w:rPr>
          <w:rFonts w:ascii="Times New Roman" w:hAnsi="Times New Roman"/>
          <w:sz w:val="24"/>
          <w:szCs w:val="24"/>
          <w:lang w:val="uk-UA"/>
        </w:rPr>
        <w:t xml:space="preserve"> </w:t>
      </w:r>
      <w:r w:rsidRPr="008B701B">
        <w:rPr>
          <w:rFonts w:ascii="Times New Roman" w:hAnsi="Times New Roman"/>
          <w:sz w:val="24"/>
          <w:szCs w:val="24"/>
        </w:rPr>
        <w:t>підключено до електромережі</w:t>
      </w:r>
      <w:r>
        <w:rPr>
          <w:rFonts w:ascii="Times New Roman" w:hAnsi="Times New Roman"/>
          <w:sz w:val="24"/>
          <w:szCs w:val="24"/>
          <w:lang w:val="uk-UA"/>
        </w:rPr>
        <w:t xml:space="preserve"> </w:t>
      </w:r>
      <w:r w:rsidRPr="008B701B">
        <w:rPr>
          <w:rFonts w:ascii="Times New Roman" w:hAnsi="Times New Roman"/>
          <w:sz w:val="24"/>
          <w:szCs w:val="24"/>
          <w:lang w:val="uk-UA"/>
        </w:rPr>
        <w:t>(комп’ютер, електроприлади тощо).</w:t>
      </w:r>
    </w:p>
    <w:p w:rsidR="00B27E4E" w:rsidRPr="008B701B" w:rsidRDefault="00B27E4E" w:rsidP="008B701B">
      <w:pPr>
        <w:spacing w:after="0" w:line="240" w:lineRule="auto"/>
        <w:jc w:val="both"/>
        <w:rPr>
          <w:rFonts w:ascii="Times New Roman" w:hAnsi="Times New Roman"/>
          <w:sz w:val="24"/>
          <w:szCs w:val="24"/>
          <w:lang w:val="uk-UA"/>
        </w:rPr>
      </w:pPr>
      <w:r w:rsidRPr="008B701B">
        <w:rPr>
          <w:rFonts w:ascii="Times New Roman" w:hAnsi="Times New Roman"/>
          <w:sz w:val="24"/>
          <w:szCs w:val="24"/>
          <w:lang w:val="uk-UA"/>
        </w:rPr>
        <w:t>3.3. Секретар-діловод, що виконує свої обов'язки в місцевому відрядженні, зобов'язана:</w:t>
      </w:r>
    </w:p>
    <w:p w:rsidR="00B27E4E" w:rsidRPr="008B701B" w:rsidRDefault="00B27E4E" w:rsidP="008B701B">
      <w:pPr>
        <w:pStyle w:val="ListParagraph"/>
        <w:ind w:left="0" w:firstLine="284"/>
        <w:jc w:val="both"/>
      </w:pPr>
      <w:r w:rsidRPr="008B701B">
        <w:t xml:space="preserve"> - при русі пішки необхідно виконувати правила дорожнього руху для пішохода:</w:t>
      </w:r>
    </w:p>
    <w:p w:rsidR="00B27E4E" w:rsidRPr="008B701B" w:rsidRDefault="00B27E4E" w:rsidP="008B701B">
      <w:pPr>
        <w:pStyle w:val="ListParagraph"/>
        <w:ind w:left="0" w:firstLine="284"/>
        <w:jc w:val="both"/>
      </w:pPr>
      <w:r w:rsidRPr="008B701B">
        <w:t xml:space="preserve"> - при переході через автодорожні проїзди необхідно користатися пішохідними мостами і тунелями;</w:t>
      </w:r>
    </w:p>
    <w:p w:rsidR="00B27E4E" w:rsidRPr="008B701B" w:rsidRDefault="00B27E4E" w:rsidP="008B701B">
      <w:pPr>
        <w:pStyle w:val="ListParagraph"/>
        <w:ind w:left="0" w:firstLine="284"/>
        <w:jc w:val="both"/>
      </w:pPr>
      <w:r w:rsidRPr="008B701B">
        <w:t xml:space="preserve"> - при відсутності пішохідних мостів і тунелів переходити автодорожні проїзди на зелений сигнал світлофора по позначеному переході «зеброю»;</w:t>
      </w:r>
    </w:p>
    <w:p w:rsidR="00B27E4E" w:rsidRPr="008B701B" w:rsidRDefault="00B27E4E" w:rsidP="008B701B">
      <w:pPr>
        <w:pStyle w:val="ListParagraph"/>
        <w:ind w:left="0" w:firstLine="284"/>
        <w:jc w:val="both"/>
      </w:pPr>
      <w:r w:rsidRPr="008B701B">
        <w:t xml:space="preserve"> - при відсутності інженерних споруджень та світлофорів, знаходячись на узбіччі автопроїзда або на тротуарі, оцінити відстань до автомашин, що наближаються, умови переходу автопроїзда і переходити автопроїзд в перпендикулярному напрямку при відсутності транспорту та безпеці переходу.</w:t>
      </w:r>
    </w:p>
    <w:p w:rsidR="00B27E4E" w:rsidRPr="008B701B" w:rsidRDefault="00B27E4E" w:rsidP="008B701B">
      <w:pPr>
        <w:pStyle w:val="ListParagraph"/>
        <w:ind w:left="0" w:firstLine="284"/>
        <w:jc w:val="both"/>
      </w:pPr>
      <w:r w:rsidRPr="008B701B">
        <w:t xml:space="preserve"> - залізничні колії переходити по пішохідних тунелях і мостах.</w:t>
      </w:r>
    </w:p>
    <w:p w:rsidR="00B27E4E" w:rsidRDefault="00B27E4E" w:rsidP="008B701B">
      <w:pPr>
        <w:spacing w:after="0" w:line="240" w:lineRule="auto"/>
        <w:jc w:val="both"/>
        <w:rPr>
          <w:rFonts w:ascii="Times New Roman" w:hAnsi="Times New Roman"/>
          <w:b/>
          <w:bCs/>
          <w:i/>
          <w:sz w:val="24"/>
          <w:szCs w:val="24"/>
          <w:lang w:val="uk-UA"/>
        </w:rPr>
      </w:pPr>
      <w:r w:rsidRPr="008B701B">
        <w:rPr>
          <w:rFonts w:ascii="Times New Roman" w:hAnsi="Times New Roman"/>
          <w:b/>
          <w:bCs/>
          <w:i/>
          <w:sz w:val="24"/>
          <w:szCs w:val="24"/>
          <w:lang w:val="uk-UA"/>
        </w:rPr>
        <w:t>4. Вимоги безпеки після закінчення роботи</w:t>
      </w:r>
    </w:p>
    <w:p w:rsidR="00B27E4E" w:rsidRDefault="00B27E4E" w:rsidP="008B701B">
      <w:pPr>
        <w:spacing w:after="0" w:line="240" w:lineRule="auto"/>
        <w:jc w:val="both"/>
        <w:rPr>
          <w:rFonts w:ascii="Times New Roman" w:hAnsi="Times New Roman"/>
          <w:sz w:val="24"/>
          <w:szCs w:val="24"/>
          <w:lang w:val="uk-UA"/>
        </w:rPr>
      </w:pPr>
      <w:r w:rsidRPr="008B701B">
        <w:rPr>
          <w:rFonts w:ascii="Times New Roman" w:hAnsi="Times New Roman"/>
          <w:sz w:val="24"/>
          <w:szCs w:val="24"/>
          <w:lang w:val="uk-UA"/>
        </w:rPr>
        <w:t>4.1. Перевірте своє робоче місце.</w:t>
      </w:r>
    </w:p>
    <w:p w:rsidR="00B27E4E" w:rsidRDefault="00B27E4E" w:rsidP="008B701B">
      <w:pPr>
        <w:spacing w:after="0" w:line="240" w:lineRule="auto"/>
        <w:jc w:val="both"/>
        <w:rPr>
          <w:rFonts w:ascii="Times New Roman" w:hAnsi="Times New Roman"/>
          <w:sz w:val="24"/>
          <w:szCs w:val="24"/>
          <w:lang w:val="uk-UA"/>
        </w:rPr>
      </w:pPr>
      <w:r w:rsidRPr="008B701B">
        <w:rPr>
          <w:rFonts w:ascii="Times New Roman" w:hAnsi="Times New Roman"/>
          <w:sz w:val="24"/>
          <w:szCs w:val="24"/>
          <w:lang w:val="uk-UA"/>
        </w:rPr>
        <w:t>4.2. Відключить від електромережі електрообладнання.</w:t>
      </w:r>
    </w:p>
    <w:p w:rsidR="00B27E4E" w:rsidRDefault="00B27E4E" w:rsidP="008B701B">
      <w:pPr>
        <w:spacing w:after="0" w:line="240" w:lineRule="auto"/>
        <w:jc w:val="both"/>
        <w:rPr>
          <w:rFonts w:ascii="Times New Roman" w:hAnsi="Times New Roman"/>
          <w:sz w:val="24"/>
          <w:szCs w:val="24"/>
          <w:lang w:val="uk-UA"/>
        </w:rPr>
      </w:pPr>
      <w:r w:rsidRPr="008B701B">
        <w:rPr>
          <w:rFonts w:ascii="Times New Roman" w:hAnsi="Times New Roman"/>
          <w:sz w:val="24"/>
          <w:szCs w:val="24"/>
          <w:lang w:val="pt-PT"/>
        </w:rPr>
        <w:t>4.3. Закрийте вікна.</w:t>
      </w:r>
    </w:p>
    <w:p w:rsidR="00B27E4E" w:rsidRDefault="00B27E4E" w:rsidP="008B701B">
      <w:pPr>
        <w:spacing w:after="0" w:line="240" w:lineRule="auto"/>
        <w:jc w:val="both"/>
        <w:rPr>
          <w:rFonts w:ascii="Times New Roman" w:hAnsi="Times New Roman"/>
          <w:sz w:val="24"/>
          <w:szCs w:val="24"/>
          <w:lang w:val="uk-UA"/>
        </w:rPr>
      </w:pPr>
      <w:r w:rsidRPr="008B701B">
        <w:rPr>
          <w:rFonts w:ascii="Times New Roman" w:hAnsi="Times New Roman"/>
          <w:sz w:val="24"/>
          <w:szCs w:val="24"/>
          <w:lang w:val="pt-PT"/>
        </w:rPr>
        <w:t>4.4.Перевірте справність телефонного зв’язку</w:t>
      </w:r>
      <w:r w:rsidRPr="008B701B">
        <w:rPr>
          <w:rFonts w:ascii="Times New Roman" w:hAnsi="Times New Roman"/>
          <w:sz w:val="24"/>
          <w:szCs w:val="24"/>
          <w:lang w:val="uk-UA"/>
        </w:rPr>
        <w:t xml:space="preserve">. </w:t>
      </w:r>
    </w:p>
    <w:p w:rsidR="00B27E4E" w:rsidRPr="008B701B" w:rsidRDefault="00B27E4E" w:rsidP="008B701B">
      <w:pPr>
        <w:spacing w:after="0" w:line="240" w:lineRule="auto"/>
        <w:jc w:val="both"/>
        <w:rPr>
          <w:rFonts w:ascii="Times New Roman" w:hAnsi="Times New Roman"/>
          <w:b/>
          <w:bCs/>
          <w:i/>
          <w:sz w:val="24"/>
          <w:szCs w:val="24"/>
          <w:lang w:val="uk-UA"/>
        </w:rPr>
      </w:pPr>
      <w:r w:rsidRPr="008B701B">
        <w:rPr>
          <w:rFonts w:ascii="Times New Roman" w:hAnsi="Times New Roman"/>
          <w:sz w:val="24"/>
          <w:szCs w:val="24"/>
          <w:lang w:val="uk-UA"/>
        </w:rPr>
        <w:t>4.5. Про виявлені недоліків повідомте керівника закладу освіти,</w:t>
      </w:r>
      <w:r w:rsidRPr="008B701B">
        <w:rPr>
          <w:rFonts w:ascii="Times New Roman" w:hAnsi="Times New Roman"/>
          <w:sz w:val="24"/>
          <w:szCs w:val="24"/>
          <w:lang w:val="pt-PT"/>
        </w:rPr>
        <w:t> </w:t>
      </w:r>
      <w:r w:rsidRPr="008B701B">
        <w:rPr>
          <w:rFonts w:ascii="Times New Roman" w:hAnsi="Times New Roman"/>
          <w:sz w:val="24"/>
          <w:szCs w:val="24"/>
          <w:lang w:val="uk-UA"/>
        </w:rPr>
        <w:t xml:space="preserve"> або особу, яка його замінює.</w:t>
      </w:r>
    </w:p>
    <w:p w:rsidR="00B27E4E" w:rsidRDefault="00B27E4E" w:rsidP="008B701B">
      <w:pPr>
        <w:spacing w:after="0" w:line="240" w:lineRule="auto"/>
        <w:jc w:val="both"/>
        <w:rPr>
          <w:rFonts w:ascii="Times New Roman" w:hAnsi="Times New Roman"/>
          <w:b/>
          <w:bCs/>
          <w:i/>
          <w:sz w:val="24"/>
          <w:szCs w:val="24"/>
          <w:lang w:val="uk-UA"/>
        </w:rPr>
      </w:pPr>
      <w:r w:rsidRPr="008B701B">
        <w:rPr>
          <w:rFonts w:ascii="Times New Roman" w:hAnsi="Times New Roman"/>
          <w:b/>
          <w:bCs/>
          <w:i/>
          <w:sz w:val="24"/>
          <w:szCs w:val="24"/>
          <w:lang w:val="uk-UA"/>
        </w:rPr>
        <w:t>5. Вимоги безпеки в аварійних та небезпечних ситуаціях.</w:t>
      </w:r>
    </w:p>
    <w:p w:rsidR="00B27E4E" w:rsidRDefault="00B27E4E" w:rsidP="008B701B">
      <w:pPr>
        <w:spacing w:after="0" w:line="240" w:lineRule="auto"/>
        <w:jc w:val="both"/>
        <w:rPr>
          <w:rFonts w:ascii="Times New Roman" w:hAnsi="Times New Roman"/>
          <w:sz w:val="24"/>
          <w:szCs w:val="24"/>
          <w:lang w:val="uk-UA"/>
        </w:rPr>
      </w:pPr>
      <w:r w:rsidRPr="008B701B">
        <w:rPr>
          <w:rFonts w:ascii="Times New Roman" w:hAnsi="Times New Roman"/>
          <w:sz w:val="24"/>
          <w:szCs w:val="24"/>
          <w:lang w:val="uk-UA"/>
        </w:rPr>
        <w:t>5.1. При виявлені небезпечної ситуації (пожежа, землетрус, радіаційна безпека, неполадки в електрогосподарстві тощо) для вашого життя та життя співробітників заспокойтесь і заспокойте оточуючих. Оцініть важкість аварійної ситуації.</w:t>
      </w:r>
    </w:p>
    <w:p w:rsidR="00B27E4E" w:rsidRDefault="00B27E4E" w:rsidP="008B701B">
      <w:pPr>
        <w:spacing w:after="0" w:line="240" w:lineRule="auto"/>
        <w:jc w:val="both"/>
        <w:rPr>
          <w:rFonts w:ascii="Times New Roman" w:hAnsi="Times New Roman"/>
          <w:sz w:val="24"/>
          <w:szCs w:val="24"/>
          <w:lang w:val="uk-UA"/>
        </w:rPr>
      </w:pPr>
      <w:r w:rsidRPr="008B701B">
        <w:rPr>
          <w:rFonts w:ascii="Times New Roman" w:hAnsi="Times New Roman"/>
          <w:sz w:val="24"/>
          <w:szCs w:val="24"/>
          <w:lang w:val="uk-UA"/>
        </w:rPr>
        <w:t>5.2. Не усувайте самі несправностей електромережі та електрообладнання, а вимкніть загальне електропостачання.</w:t>
      </w:r>
    </w:p>
    <w:p w:rsidR="00B27E4E" w:rsidRDefault="00B27E4E" w:rsidP="008B701B">
      <w:pPr>
        <w:spacing w:after="0" w:line="240" w:lineRule="auto"/>
        <w:jc w:val="both"/>
        <w:rPr>
          <w:rFonts w:ascii="Times New Roman" w:hAnsi="Times New Roman"/>
          <w:sz w:val="24"/>
          <w:szCs w:val="24"/>
          <w:lang w:val="uk-UA"/>
        </w:rPr>
      </w:pPr>
      <w:r w:rsidRPr="008B701B">
        <w:rPr>
          <w:rFonts w:ascii="Times New Roman" w:hAnsi="Times New Roman"/>
          <w:sz w:val="24"/>
          <w:szCs w:val="24"/>
          <w:lang w:val="uk-UA"/>
        </w:rPr>
        <w:t xml:space="preserve">5.3. При виявленні пожежі  викличте пожежну частину за телефоном </w:t>
      </w:r>
      <w:r w:rsidRPr="008B701B">
        <w:rPr>
          <w:rFonts w:ascii="Times New Roman" w:hAnsi="Times New Roman"/>
          <w:b/>
          <w:sz w:val="24"/>
          <w:szCs w:val="24"/>
          <w:lang w:val="uk-UA"/>
        </w:rPr>
        <w:t>1</w:t>
      </w:r>
      <w:r w:rsidRPr="008B701B">
        <w:rPr>
          <w:rFonts w:ascii="Times New Roman" w:hAnsi="Times New Roman"/>
          <w:b/>
          <w:bCs/>
          <w:sz w:val="24"/>
          <w:szCs w:val="24"/>
          <w:lang w:val="uk-UA"/>
        </w:rPr>
        <w:t>01</w:t>
      </w:r>
      <w:r w:rsidRPr="008B701B">
        <w:rPr>
          <w:rFonts w:ascii="Times New Roman" w:hAnsi="Times New Roman"/>
          <w:sz w:val="24"/>
          <w:szCs w:val="24"/>
          <w:lang w:val="uk-UA"/>
        </w:rPr>
        <w:t xml:space="preserve">, повідомте керівника </w:t>
      </w:r>
      <w:r>
        <w:rPr>
          <w:rFonts w:ascii="Times New Roman" w:hAnsi="Times New Roman"/>
          <w:sz w:val="24"/>
          <w:szCs w:val="24"/>
          <w:lang w:val="uk-UA"/>
        </w:rPr>
        <w:t>ліцею</w:t>
      </w:r>
      <w:r w:rsidRPr="008B701B">
        <w:rPr>
          <w:rFonts w:ascii="Times New Roman" w:hAnsi="Times New Roman"/>
          <w:sz w:val="24"/>
          <w:szCs w:val="24"/>
          <w:lang w:val="uk-UA"/>
        </w:rPr>
        <w:t xml:space="preserve">. </w:t>
      </w:r>
    </w:p>
    <w:p w:rsidR="00B27E4E" w:rsidRDefault="00B27E4E" w:rsidP="008B701B">
      <w:pPr>
        <w:spacing w:after="0" w:line="240" w:lineRule="auto"/>
        <w:jc w:val="both"/>
        <w:rPr>
          <w:rFonts w:ascii="Times New Roman" w:hAnsi="Times New Roman"/>
          <w:b/>
          <w:sz w:val="24"/>
          <w:szCs w:val="24"/>
          <w:lang w:val="uk-UA"/>
        </w:rPr>
      </w:pPr>
      <w:r w:rsidRPr="008B701B">
        <w:rPr>
          <w:rFonts w:ascii="Times New Roman" w:hAnsi="Times New Roman"/>
          <w:sz w:val="24"/>
          <w:szCs w:val="24"/>
          <w:lang w:val="uk-UA"/>
        </w:rPr>
        <w:t xml:space="preserve">5.4. Вжити заходи згідно з планом евакуації на випадок пожежі, виробничих та природних явищ. Організувати роботу ДПД щодо збереження державного майна та цінних паперів.                                                                                                                                                                  5.5. При появі сторонньої особи, яка застосовує противоправні дії щодо Вашої безпеки життєдіяльності або оточуючих Вас, викличте міліцію за телефоном </w:t>
      </w:r>
      <w:r w:rsidRPr="008B701B">
        <w:rPr>
          <w:rFonts w:ascii="Times New Roman" w:hAnsi="Times New Roman"/>
          <w:b/>
          <w:sz w:val="24"/>
          <w:szCs w:val="24"/>
          <w:lang w:val="uk-UA"/>
        </w:rPr>
        <w:t>1</w:t>
      </w:r>
      <w:r w:rsidRPr="008B701B">
        <w:rPr>
          <w:rFonts w:ascii="Times New Roman" w:hAnsi="Times New Roman"/>
          <w:b/>
          <w:bCs/>
          <w:sz w:val="24"/>
          <w:szCs w:val="24"/>
          <w:lang w:val="uk-UA"/>
        </w:rPr>
        <w:t>02</w:t>
      </w:r>
      <w:r w:rsidRPr="008B701B">
        <w:rPr>
          <w:rFonts w:ascii="Times New Roman" w:hAnsi="Times New Roman"/>
          <w:b/>
          <w:sz w:val="24"/>
          <w:szCs w:val="24"/>
          <w:lang w:val="uk-UA"/>
        </w:rPr>
        <w:t>.</w:t>
      </w:r>
    </w:p>
    <w:p w:rsidR="00B27E4E" w:rsidRDefault="00B27E4E" w:rsidP="008B701B">
      <w:pPr>
        <w:spacing w:after="0" w:line="240" w:lineRule="auto"/>
        <w:rPr>
          <w:rFonts w:ascii="Times New Roman" w:hAnsi="Times New Roman"/>
          <w:b/>
          <w:sz w:val="24"/>
          <w:szCs w:val="24"/>
          <w:lang w:val="uk-UA"/>
        </w:rPr>
      </w:pPr>
    </w:p>
    <w:p w:rsidR="00B27E4E" w:rsidRPr="003508E0" w:rsidRDefault="00B27E4E" w:rsidP="008B701B">
      <w:pPr>
        <w:spacing w:after="0" w:line="20" w:lineRule="atLeast"/>
        <w:jc w:val="both"/>
        <w:rPr>
          <w:rFonts w:ascii="Times New Roman" w:hAnsi="Times New Roman"/>
          <w:b/>
          <w:sz w:val="24"/>
          <w:szCs w:val="24"/>
        </w:rPr>
      </w:pPr>
      <w:r w:rsidRPr="00823224">
        <w:rPr>
          <w:rFonts w:ascii="Times New Roman" w:hAnsi="Times New Roman"/>
          <w:b/>
          <w:sz w:val="24"/>
          <w:szCs w:val="24"/>
        </w:rPr>
        <w:t>Розробив:</w:t>
      </w:r>
      <w:r>
        <w:rPr>
          <w:rFonts w:ascii="Times New Roman" w:hAnsi="Times New Roman"/>
          <w:b/>
          <w:sz w:val="24"/>
          <w:szCs w:val="24"/>
        </w:rPr>
        <w:t xml:space="preserve">               </w:t>
      </w:r>
      <w:r w:rsidRPr="00823224">
        <w:rPr>
          <w:rFonts w:ascii="Times New Roman" w:hAnsi="Times New Roman"/>
          <w:sz w:val="24"/>
          <w:szCs w:val="24"/>
        </w:rPr>
        <w:t xml:space="preserve">_________________  </w:t>
      </w:r>
      <w:r w:rsidRPr="00823224">
        <w:rPr>
          <w:rFonts w:ascii="Times New Roman" w:hAnsi="Times New Roman"/>
          <w:sz w:val="24"/>
          <w:szCs w:val="24"/>
        </w:rPr>
        <w:tab/>
      </w:r>
      <w:r w:rsidRPr="00823224">
        <w:rPr>
          <w:rFonts w:ascii="Times New Roman" w:hAnsi="Times New Roman"/>
          <w:sz w:val="24"/>
          <w:szCs w:val="24"/>
        </w:rPr>
        <w:tab/>
      </w:r>
      <w:r w:rsidRPr="00823224">
        <w:rPr>
          <w:rFonts w:ascii="Times New Roman" w:hAnsi="Times New Roman"/>
          <w:sz w:val="24"/>
          <w:szCs w:val="24"/>
        </w:rPr>
        <w:tab/>
        <w:t xml:space="preserve">_________________                                    </w:t>
      </w:r>
    </w:p>
    <w:p w:rsidR="00B27E4E" w:rsidRPr="00823224" w:rsidRDefault="00B27E4E" w:rsidP="008B701B">
      <w:pPr>
        <w:spacing w:after="0" w:line="20" w:lineRule="atLeast"/>
        <w:jc w:val="both"/>
        <w:rPr>
          <w:rFonts w:ascii="Times New Roman" w:hAnsi="Times New Roman"/>
          <w:sz w:val="24"/>
          <w:szCs w:val="24"/>
        </w:rPr>
      </w:pPr>
    </w:p>
    <w:p w:rsidR="00B27E4E" w:rsidRPr="00823224" w:rsidRDefault="00B27E4E" w:rsidP="008B701B">
      <w:pPr>
        <w:pStyle w:val="a"/>
        <w:rPr>
          <w:rFonts w:ascii="Times New Roman" w:hAnsi="Times New Roman"/>
          <w:b/>
          <w:sz w:val="24"/>
          <w:szCs w:val="24"/>
        </w:rPr>
      </w:pPr>
      <w:r w:rsidRPr="00823224">
        <w:rPr>
          <w:rFonts w:ascii="Times New Roman" w:hAnsi="Times New Roman"/>
          <w:b/>
          <w:sz w:val="24"/>
          <w:szCs w:val="24"/>
        </w:rPr>
        <w:t>Інструкцію отримав(ла)</w:t>
      </w:r>
    </w:p>
    <w:p w:rsidR="00B27E4E" w:rsidRPr="00823224" w:rsidRDefault="00B27E4E" w:rsidP="008B701B">
      <w:pPr>
        <w:pStyle w:val="a"/>
        <w:rPr>
          <w:rFonts w:ascii="Times New Roman" w:hAnsi="Times New Roman"/>
          <w:sz w:val="24"/>
          <w:szCs w:val="24"/>
        </w:rPr>
      </w:pPr>
      <w:r w:rsidRPr="00823224">
        <w:rPr>
          <w:rFonts w:ascii="Times New Roman" w:hAnsi="Times New Roman"/>
          <w:b/>
          <w:sz w:val="24"/>
          <w:szCs w:val="24"/>
        </w:rPr>
        <w:t xml:space="preserve">і з її змістом ознайомлений(а)    </w:t>
      </w:r>
      <w:r w:rsidRPr="00823224">
        <w:rPr>
          <w:rFonts w:ascii="Times New Roman" w:hAnsi="Times New Roman"/>
          <w:sz w:val="24"/>
          <w:szCs w:val="24"/>
        </w:rPr>
        <w:t xml:space="preserve">_________________  </w:t>
      </w:r>
      <w:r w:rsidRPr="00823224">
        <w:rPr>
          <w:rFonts w:ascii="Times New Roman" w:hAnsi="Times New Roman"/>
          <w:sz w:val="24"/>
          <w:szCs w:val="24"/>
        </w:rPr>
        <w:tab/>
      </w:r>
      <w:r w:rsidRPr="00823224">
        <w:rPr>
          <w:rFonts w:ascii="Times New Roman" w:hAnsi="Times New Roman"/>
          <w:sz w:val="24"/>
          <w:szCs w:val="24"/>
        </w:rPr>
        <w:tab/>
      </w:r>
      <w:r w:rsidRPr="00823224">
        <w:rPr>
          <w:rFonts w:ascii="Times New Roman" w:hAnsi="Times New Roman"/>
          <w:sz w:val="24"/>
          <w:szCs w:val="24"/>
        </w:rPr>
        <w:tab/>
        <w:t xml:space="preserve">_________________                                                                                                           </w:t>
      </w:r>
    </w:p>
    <w:p w:rsidR="00B27E4E" w:rsidRPr="00C916C3" w:rsidRDefault="00B27E4E" w:rsidP="008B701B">
      <w:pPr>
        <w:spacing w:after="0" w:line="360" w:lineRule="auto"/>
        <w:ind w:left="2124" w:firstLine="708"/>
        <w:jc w:val="both"/>
        <w:rPr>
          <w:rFonts w:ascii="Times New Roman" w:hAnsi="Times New Roman"/>
          <w:b/>
          <w:sz w:val="24"/>
          <w:szCs w:val="24"/>
        </w:rPr>
      </w:pPr>
      <w:r w:rsidRPr="00C916C3">
        <w:rPr>
          <w:rFonts w:ascii="Times New Roman" w:hAnsi="Times New Roman"/>
          <w:b/>
          <w:sz w:val="24"/>
          <w:szCs w:val="24"/>
        </w:rPr>
        <w:tab/>
      </w:r>
      <w:r w:rsidRPr="00C916C3">
        <w:rPr>
          <w:rFonts w:ascii="Times New Roman" w:hAnsi="Times New Roman"/>
          <w:b/>
          <w:sz w:val="24"/>
          <w:szCs w:val="24"/>
        </w:rPr>
        <w:tab/>
      </w:r>
    </w:p>
    <w:p w:rsidR="00B27E4E" w:rsidRPr="008B701B" w:rsidRDefault="00B27E4E" w:rsidP="008B701B">
      <w:pPr>
        <w:spacing w:after="0" w:line="240" w:lineRule="auto"/>
        <w:rPr>
          <w:rFonts w:ascii="Times New Roman" w:hAnsi="Times New Roman"/>
          <w:i/>
          <w:sz w:val="24"/>
          <w:szCs w:val="24"/>
        </w:rPr>
      </w:pPr>
    </w:p>
    <w:sectPr w:rsidR="00B27E4E" w:rsidRPr="008B701B" w:rsidSect="00FE614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794"/>
    <w:rsid w:val="00056252"/>
    <w:rsid w:val="000A1C68"/>
    <w:rsid w:val="000C69E7"/>
    <w:rsid w:val="000D4A9F"/>
    <w:rsid w:val="00107B50"/>
    <w:rsid w:val="001A3785"/>
    <w:rsid w:val="001F0CC7"/>
    <w:rsid w:val="002B1AEC"/>
    <w:rsid w:val="002F50A8"/>
    <w:rsid w:val="003508E0"/>
    <w:rsid w:val="00365C93"/>
    <w:rsid w:val="0037116F"/>
    <w:rsid w:val="004017C8"/>
    <w:rsid w:val="0046433D"/>
    <w:rsid w:val="004950B8"/>
    <w:rsid w:val="004A4EEE"/>
    <w:rsid w:val="004F2306"/>
    <w:rsid w:val="004F2CBB"/>
    <w:rsid w:val="00514281"/>
    <w:rsid w:val="00626DEB"/>
    <w:rsid w:val="00650F4E"/>
    <w:rsid w:val="0072341F"/>
    <w:rsid w:val="00803B7D"/>
    <w:rsid w:val="00823224"/>
    <w:rsid w:val="00854621"/>
    <w:rsid w:val="008663D3"/>
    <w:rsid w:val="00884883"/>
    <w:rsid w:val="008B701B"/>
    <w:rsid w:val="0090511F"/>
    <w:rsid w:val="00A54794"/>
    <w:rsid w:val="00AA29BB"/>
    <w:rsid w:val="00AD0032"/>
    <w:rsid w:val="00B27E4E"/>
    <w:rsid w:val="00B92974"/>
    <w:rsid w:val="00C15D22"/>
    <w:rsid w:val="00C916C3"/>
    <w:rsid w:val="00D05877"/>
    <w:rsid w:val="00D72A6A"/>
    <w:rsid w:val="00D8460C"/>
    <w:rsid w:val="00D86EE2"/>
    <w:rsid w:val="00E208A9"/>
    <w:rsid w:val="00E27AF8"/>
    <w:rsid w:val="00E3558F"/>
    <w:rsid w:val="00E47871"/>
    <w:rsid w:val="00E60913"/>
    <w:rsid w:val="00FD4C10"/>
    <w:rsid w:val="00FE6146"/>
    <w:rsid w:val="00FF16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4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4794"/>
    <w:rPr>
      <w:rFonts w:ascii="Tahoma" w:hAnsi="Tahoma" w:cs="Tahoma"/>
      <w:sz w:val="16"/>
      <w:szCs w:val="16"/>
    </w:rPr>
  </w:style>
  <w:style w:type="paragraph" w:styleId="NoSpacing">
    <w:name w:val="No Spacing"/>
    <w:uiPriority w:val="99"/>
    <w:qFormat/>
    <w:rsid w:val="004A4EEE"/>
    <w:rPr>
      <w:rFonts w:eastAsia="Times New Roman"/>
      <w:lang w:val="uk-UA" w:eastAsia="uk-UA"/>
    </w:rPr>
  </w:style>
  <w:style w:type="paragraph" w:styleId="ListParagraph">
    <w:name w:val="List Paragraph"/>
    <w:basedOn w:val="Normal"/>
    <w:uiPriority w:val="99"/>
    <w:qFormat/>
    <w:rsid w:val="004950B8"/>
    <w:pPr>
      <w:spacing w:after="0" w:line="240" w:lineRule="auto"/>
      <w:ind w:left="720"/>
      <w:contextualSpacing/>
    </w:pPr>
    <w:rPr>
      <w:rFonts w:ascii="Times New Roman" w:eastAsia="Times New Roman" w:hAnsi="Times New Roman"/>
      <w:sz w:val="24"/>
      <w:szCs w:val="24"/>
      <w:lang w:val="uk-UA" w:eastAsia="ru-RU"/>
    </w:rPr>
  </w:style>
  <w:style w:type="paragraph" w:customStyle="1" w:styleId="a">
    <w:name w:val="Без интервала"/>
    <w:uiPriority w:val="99"/>
    <w:rsid w:val="008B701B"/>
    <w:rPr>
      <w:lang w:val="uk-UA" w:eastAsia="uk-UA"/>
    </w:rPr>
  </w:style>
  <w:style w:type="paragraph" w:styleId="BodyText">
    <w:name w:val="Body Text"/>
    <w:basedOn w:val="Normal"/>
    <w:link w:val="BodyTextChar"/>
    <w:uiPriority w:val="99"/>
    <w:rsid w:val="008B701B"/>
    <w:pPr>
      <w:spacing w:after="0" w:line="240" w:lineRule="auto"/>
    </w:pPr>
    <w:rPr>
      <w:rFonts w:ascii="Times New Roman" w:hAnsi="Times New Roman"/>
      <w:sz w:val="28"/>
      <w:szCs w:val="24"/>
      <w:lang w:val="uk-UA" w:eastAsia="ru-RU"/>
    </w:rPr>
  </w:style>
  <w:style w:type="character" w:customStyle="1" w:styleId="BodyTextChar">
    <w:name w:val="Body Text Char"/>
    <w:basedOn w:val="DefaultParagraphFont"/>
    <w:link w:val="BodyText"/>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995525392">
      <w:marLeft w:val="0"/>
      <w:marRight w:val="0"/>
      <w:marTop w:val="0"/>
      <w:marBottom w:val="0"/>
      <w:divBdr>
        <w:top w:val="none" w:sz="0" w:space="0" w:color="auto"/>
        <w:left w:val="none" w:sz="0" w:space="0" w:color="auto"/>
        <w:bottom w:val="none" w:sz="0" w:space="0" w:color="auto"/>
        <w:right w:val="none" w:sz="0" w:space="0" w:color="auto"/>
      </w:divBdr>
      <w:divsChild>
        <w:div w:id="1995525393">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669</Words>
  <Characters>3817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vitaliy</dc:creator>
  <cp:keywords/>
  <dc:description/>
  <cp:lastModifiedBy>User</cp:lastModifiedBy>
  <cp:revision>3</cp:revision>
  <dcterms:created xsi:type="dcterms:W3CDTF">2016-09-09T07:37:00Z</dcterms:created>
  <dcterms:modified xsi:type="dcterms:W3CDTF">2016-09-09T07:40:00Z</dcterms:modified>
</cp:coreProperties>
</file>