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462E68" w:rsidRPr="00462E68" w14:paraId="07C9F866" w14:textId="77777777" w:rsidTr="00462E68">
        <w:tc>
          <w:tcPr>
            <w:tcW w:w="0" w:type="auto"/>
            <w:tcBorders>
              <w:top w:val="single" w:sz="2" w:space="0" w:color="auto"/>
              <w:left w:val="single" w:sz="2" w:space="0" w:color="auto"/>
              <w:bottom w:val="single" w:sz="2" w:space="0" w:color="auto"/>
              <w:right w:val="single" w:sz="2" w:space="0" w:color="auto"/>
            </w:tcBorders>
            <w:hideMark/>
          </w:tcPr>
          <w:p w14:paraId="1F973B48" w14:textId="77777777" w:rsidR="00462E68" w:rsidRPr="00462E68" w:rsidRDefault="00462E68" w:rsidP="00462E68">
            <w:pPr>
              <w:spacing w:before="150" w:after="15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noProof/>
                <w:sz w:val="24"/>
                <w:szCs w:val="24"/>
                <w:lang w:eastAsia="uk-UA"/>
              </w:rPr>
              <w:drawing>
                <wp:inline distT="0" distB="0" distL="0" distR="0" wp14:anchorId="2E873A0E" wp14:editId="14CAF99D">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62E68" w:rsidRPr="00462E68" w14:paraId="5F1FE2E7" w14:textId="77777777" w:rsidTr="00462E68">
        <w:tc>
          <w:tcPr>
            <w:tcW w:w="0" w:type="auto"/>
            <w:tcBorders>
              <w:top w:val="single" w:sz="2" w:space="0" w:color="auto"/>
              <w:left w:val="single" w:sz="2" w:space="0" w:color="auto"/>
              <w:bottom w:val="single" w:sz="2" w:space="0" w:color="auto"/>
              <w:right w:val="single" w:sz="2" w:space="0" w:color="auto"/>
            </w:tcBorders>
            <w:hideMark/>
          </w:tcPr>
          <w:tbl>
            <w:tblPr>
              <w:tblW w:w="5000" w:type="pct"/>
              <w:tblCellMar>
                <w:left w:w="0" w:type="dxa"/>
                <w:right w:w="0" w:type="dxa"/>
              </w:tblCellMar>
              <w:tblLook w:val="04A0" w:firstRow="1" w:lastRow="0" w:firstColumn="1" w:lastColumn="0" w:noHBand="0" w:noVBand="1"/>
            </w:tblPr>
            <w:tblGrid>
              <w:gridCol w:w="9622"/>
            </w:tblGrid>
            <w:tr w:rsidR="00462E68" w:rsidRPr="00462E68" w14:paraId="2A7DF385" w14:textId="77777777" w:rsidTr="00462E68">
              <w:tc>
                <w:tcPr>
                  <w:tcW w:w="0" w:type="auto"/>
                  <w:tcBorders>
                    <w:top w:val="single" w:sz="2" w:space="0" w:color="auto"/>
                    <w:left w:val="single" w:sz="2" w:space="0" w:color="auto"/>
                    <w:bottom w:val="single" w:sz="2" w:space="0" w:color="auto"/>
                    <w:right w:val="single" w:sz="2" w:space="0" w:color="auto"/>
                  </w:tcBorders>
                  <w:hideMark/>
                </w:tcPr>
                <w:p w14:paraId="5CAB1628" w14:textId="77777777" w:rsidR="00462E68" w:rsidRPr="00462E68" w:rsidRDefault="00462E68" w:rsidP="00462E68">
                  <w:pPr>
                    <w:spacing w:before="150" w:after="15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noProof/>
                      <w:sz w:val="24"/>
                      <w:szCs w:val="24"/>
                      <w:lang w:eastAsia="uk-UA"/>
                    </w:rPr>
                    <w:drawing>
                      <wp:inline distT="0" distB="0" distL="0" distR="0" wp14:anchorId="550AC37A" wp14:editId="18FA0F1E">
                        <wp:extent cx="5715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62E68" w:rsidRPr="00462E68" w14:paraId="76C5E7EE" w14:textId="77777777" w:rsidTr="00462E68">
              <w:tc>
                <w:tcPr>
                  <w:tcW w:w="0" w:type="auto"/>
                  <w:tcBorders>
                    <w:top w:val="single" w:sz="2" w:space="0" w:color="auto"/>
                    <w:left w:val="single" w:sz="2" w:space="0" w:color="auto"/>
                    <w:bottom w:val="single" w:sz="2" w:space="0" w:color="auto"/>
                    <w:right w:val="single" w:sz="2" w:space="0" w:color="auto"/>
                  </w:tcBorders>
                  <w:hideMark/>
                </w:tcPr>
                <w:p w14:paraId="3CF3F9E0" w14:textId="77777777" w:rsidR="00462E68" w:rsidRPr="00462E68" w:rsidRDefault="00462E68" w:rsidP="00462E68">
                  <w:pPr>
                    <w:spacing w:before="300" w:after="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i/>
                      <w:iCs/>
                      <w:spacing w:val="60"/>
                      <w:sz w:val="40"/>
                      <w:szCs w:val="40"/>
                      <w:lang w:eastAsia="uk-UA"/>
                    </w:rPr>
                    <w:t>ЗАКОН УКРАЇНИ</w:t>
                  </w:r>
                </w:p>
              </w:tc>
            </w:tr>
          </w:tbl>
          <w:p w14:paraId="215F8255" w14:textId="77777777" w:rsidR="00462E68" w:rsidRPr="00462E68" w:rsidRDefault="00462E68" w:rsidP="00462E68">
            <w:pPr>
              <w:spacing w:before="300" w:after="45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32"/>
                <w:szCs w:val="32"/>
                <w:lang w:eastAsia="uk-UA"/>
              </w:rPr>
              <w:t>Про забезпечення організаційно-правових умов соціального захисту дітей-сиріт та дітей, позбавлених батьківського піклування</w:t>
            </w:r>
          </w:p>
          <w:p w14:paraId="6817CDDE" w14:textId="77777777" w:rsidR="00462E68" w:rsidRPr="00462E68" w:rsidRDefault="00462E68" w:rsidP="00462E68">
            <w:pPr>
              <w:spacing w:before="150" w:after="15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(Відомості Верховної Ради України (ВВР), 2005, № 6, ст.147)</w:t>
            </w:r>
          </w:p>
          <w:p w14:paraId="7441B96D"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5" w:tgtFrame="_blank" w:history="1">
              <w:r w:rsidRPr="00462E68">
                <w:rPr>
                  <w:rFonts w:ascii="Times New Roman" w:eastAsia="Times New Roman" w:hAnsi="Times New Roman" w:cs="Times New Roman"/>
                  <w:color w:val="000099"/>
                  <w:sz w:val="24"/>
                  <w:szCs w:val="24"/>
                  <w:u w:val="single"/>
                  <w:lang w:eastAsia="uk-UA"/>
                </w:rPr>
                <w:t>№ 230-V від 05.10.2006</w:t>
              </w:r>
            </w:hyperlink>
            <w:r w:rsidRPr="00462E68">
              <w:rPr>
                <w:rFonts w:ascii="Times New Roman" w:eastAsia="Times New Roman" w:hAnsi="Times New Roman" w:cs="Times New Roman"/>
                <w:sz w:val="24"/>
                <w:szCs w:val="24"/>
                <w:lang w:eastAsia="uk-UA"/>
              </w:rPr>
              <w:t>, ВВР, 2006, № 49, ст.484</w:t>
            </w:r>
            <w:r w:rsidRPr="00462E68">
              <w:rPr>
                <w:rFonts w:ascii="Times New Roman" w:eastAsia="Times New Roman" w:hAnsi="Times New Roman" w:cs="Times New Roman"/>
                <w:sz w:val="24"/>
                <w:szCs w:val="24"/>
                <w:lang w:eastAsia="uk-UA"/>
              </w:rPr>
              <w:br/>
            </w:r>
            <w:hyperlink r:id="rId6" w:tgtFrame="_blank" w:history="1">
              <w:r w:rsidRPr="00462E68">
                <w:rPr>
                  <w:rFonts w:ascii="Times New Roman" w:eastAsia="Times New Roman" w:hAnsi="Times New Roman" w:cs="Times New Roman"/>
                  <w:color w:val="000099"/>
                  <w:sz w:val="24"/>
                  <w:szCs w:val="24"/>
                  <w:u w:val="single"/>
                  <w:lang w:eastAsia="uk-UA"/>
                </w:rPr>
                <w:t>№ 609-V від 07.02.2007</w:t>
              </w:r>
            </w:hyperlink>
            <w:r w:rsidRPr="00462E68">
              <w:rPr>
                <w:rFonts w:ascii="Times New Roman" w:eastAsia="Times New Roman" w:hAnsi="Times New Roman" w:cs="Times New Roman"/>
                <w:sz w:val="24"/>
                <w:szCs w:val="24"/>
                <w:lang w:eastAsia="uk-UA"/>
              </w:rPr>
              <w:t>, ВВР, 2007, № 15, ст.194</w:t>
            </w:r>
            <w:r w:rsidRPr="00462E68">
              <w:rPr>
                <w:rFonts w:ascii="Times New Roman" w:eastAsia="Times New Roman" w:hAnsi="Times New Roman" w:cs="Times New Roman"/>
                <w:sz w:val="24"/>
                <w:szCs w:val="24"/>
                <w:lang w:eastAsia="uk-UA"/>
              </w:rPr>
              <w:br/>
            </w:r>
            <w:hyperlink r:id="rId7" w:tgtFrame="_blank" w:history="1">
              <w:r w:rsidRPr="00462E68">
                <w:rPr>
                  <w:rFonts w:ascii="Times New Roman" w:eastAsia="Times New Roman" w:hAnsi="Times New Roman" w:cs="Times New Roman"/>
                  <w:color w:val="000099"/>
                  <w:sz w:val="24"/>
                  <w:szCs w:val="24"/>
                  <w:u w:val="single"/>
                  <w:lang w:eastAsia="uk-UA"/>
                </w:rPr>
                <w:t>№ 107-VI від 28.12.2007</w:t>
              </w:r>
            </w:hyperlink>
            <w:r w:rsidRPr="00462E68">
              <w:rPr>
                <w:rFonts w:ascii="Times New Roman" w:eastAsia="Times New Roman" w:hAnsi="Times New Roman" w:cs="Times New Roman"/>
                <w:sz w:val="24"/>
                <w:szCs w:val="24"/>
                <w:lang w:eastAsia="uk-UA"/>
              </w:rPr>
              <w:t>, ВВР, 2008, № 5-6, № 7-8, ст.78 - зміни діють по 31 грудня 2008 року}</w:t>
            </w:r>
          </w:p>
          <w:p w14:paraId="18738D80"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{Додатково див. Рішення Конституційного Суду</w:t>
            </w:r>
            <w:r w:rsidRPr="00462E68">
              <w:rPr>
                <w:rFonts w:ascii="Times New Roman" w:eastAsia="Times New Roman" w:hAnsi="Times New Roman" w:cs="Times New Roman"/>
                <w:sz w:val="24"/>
                <w:szCs w:val="24"/>
                <w:lang w:eastAsia="uk-UA"/>
              </w:rPr>
              <w:br/>
            </w:r>
            <w:hyperlink r:id="rId8" w:tgtFrame="_blank" w:history="1">
              <w:r w:rsidRPr="00462E68">
                <w:rPr>
                  <w:rFonts w:ascii="Times New Roman" w:eastAsia="Times New Roman" w:hAnsi="Times New Roman" w:cs="Times New Roman"/>
                  <w:color w:val="000099"/>
                  <w:sz w:val="24"/>
                  <w:szCs w:val="24"/>
                  <w:u w:val="single"/>
                  <w:lang w:eastAsia="uk-UA"/>
                </w:rPr>
                <w:t>№ 10-рп/2008 від 22.05.2008</w:t>
              </w:r>
            </w:hyperlink>
            <w:r w:rsidRPr="00462E68">
              <w:rPr>
                <w:rFonts w:ascii="Times New Roman" w:eastAsia="Times New Roman" w:hAnsi="Times New Roman" w:cs="Times New Roman"/>
                <w:sz w:val="24"/>
                <w:szCs w:val="24"/>
                <w:lang w:eastAsia="uk-UA"/>
              </w:rPr>
              <w:t>}</w:t>
            </w:r>
          </w:p>
          <w:p w14:paraId="24082791"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9" w:tgtFrame="_blank" w:history="1">
              <w:r w:rsidRPr="00462E68">
                <w:rPr>
                  <w:rFonts w:ascii="Times New Roman" w:eastAsia="Times New Roman" w:hAnsi="Times New Roman" w:cs="Times New Roman"/>
                  <w:color w:val="000099"/>
                  <w:sz w:val="24"/>
                  <w:szCs w:val="24"/>
                  <w:u w:val="single"/>
                  <w:lang w:eastAsia="uk-UA"/>
                </w:rPr>
                <w:t>№ 1276-VI від 16.04.2009</w:t>
              </w:r>
            </w:hyperlink>
            <w:r w:rsidRPr="00462E68">
              <w:rPr>
                <w:rFonts w:ascii="Times New Roman" w:eastAsia="Times New Roman" w:hAnsi="Times New Roman" w:cs="Times New Roman"/>
                <w:sz w:val="24"/>
                <w:szCs w:val="24"/>
                <w:lang w:eastAsia="uk-UA"/>
              </w:rPr>
              <w:t>, ВВР, 2009, № 38, ст.535</w:t>
            </w:r>
            <w:r w:rsidRPr="00462E68">
              <w:rPr>
                <w:rFonts w:ascii="Times New Roman" w:eastAsia="Times New Roman" w:hAnsi="Times New Roman" w:cs="Times New Roman"/>
                <w:sz w:val="24"/>
                <w:szCs w:val="24"/>
                <w:lang w:eastAsia="uk-UA"/>
              </w:rPr>
              <w:br/>
            </w:r>
            <w:hyperlink r:id="rId10" w:tgtFrame="_blank" w:history="1">
              <w:r w:rsidRPr="00462E68">
                <w:rPr>
                  <w:rFonts w:ascii="Times New Roman" w:eastAsia="Times New Roman" w:hAnsi="Times New Roman" w:cs="Times New Roman"/>
                  <w:color w:val="000099"/>
                  <w:sz w:val="24"/>
                  <w:szCs w:val="24"/>
                  <w:u w:val="single"/>
                  <w:lang w:eastAsia="uk-UA"/>
                </w:rPr>
                <w:t>№ 2394-VI від 01.07.2010</w:t>
              </w:r>
            </w:hyperlink>
            <w:r w:rsidRPr="00462E68">
              <w:rPr>
                <w:rFonts w:ascii="Times New Roman" w:eastAsia="Times New Roman" w:hAnsi="Times New Roman" w:cs="Times New Roman"/>
                <w:sz w:val="24"/>
                <w:szCs w:val="24"/>
                <w:lang w:eastAsia="uk-UA"/>
              </w:rPr>
              <w:t>, ВВР, 2010, № 39, ст.513</w:t>
            </w:r>
            <w:r w:rsidRPr="00462E68">
              <w:rPr>
                <w:rFonts w:ascii="Times New Roman" w:eastAsia="Times New Roman" w:hAnsi="Times New Roman" w:cs="Times New Roman"/>
                <w:sz w:val="24"/>
                <w:szCs w:val="24"/>
                <w:lang w:eastAsia="uk-UA"/>
              </w:rPr>
              <w:br/>
            </w:r>
            <w:hyperlink r:id="rId11" w:tgtFrame="_blank" w:history="1">
              <w:r w:rsidRPr="00462E68">
                <w:rPr>
                  <w:rFonts w:ascii="Times New Roman" w:eastAsia="Times New Roman" w:hAnsi="Times New Roman" w:cs="Times New Roman"/>
                  <w:color w:val="000099"/>
                  <w:sz w:val="24"/>
                  <w:szCs w:val="24"/>
                  <w:u w:val="single"/>
                  <w:lang w:eastAsia="uk-UA"/>
                </w:rPr>
                <w:t>№ 2592-VI від 07.10.2010</w:t>
              </w:r>
            </w:hyperlink>
            <w:r w:rsidRPr="00462E68">
              <w:rPr>
                <w:rFonts w:ascii="Times New Roman" w:eastAsia="Times New Roman" w:hAnsi="Times New Roman" w:cs="Times New Roman"/>
                <w:sz w:val="24"/>
                <w:szCs w:val="24"/>
                <w:lang w:eastAsia="uk-UA"/>
              </w:rPr>
              <w:t>, ВВР, 2011, № 10, ст.63</w:t>
            </w:r>
            <w:r w:rsidRPr="00462E68">
              <w:rPr>
                <w:rFonts w:ascii="Times New Roman" w:eastAsia="Times New Roman" w:hAnsi="Times New Roman" w:cs="Times New Roman"/>
                <w:sz w:val="24"/>
                <w:szCs w:val="24"/>
                <w:lang w:eastAsia="uk-UA"/>
              </w:rPr>
              <w:br/>
            </w:r>
            <w:hyperlink r:id="rId12" w:tgtFrame="_blank" w:history="1">
              <w:r w:rsidRPr="00462E68">
                <w:rPr>
                  <w:rFonts w:ascii="Times New Roman" w:eastAsia="Times New Roman" w:hAnsi="Times New Roman" w:cs="Times New Roman"/>
                  <w:color w:val="000099"/>
                  <w:sz w:val="24"/>
                  <w:szCs w:val="24"/>
                  <w:u w:val="single"/>
                  <w:lang w:eastAsia="uk-UA"/>
                </w:rPr>
                <w:t>№ 4675-VI від 15.05.2012</w:t>
              </w:r>
            </w:hyperlink>
            <w:r w:rsidRPr="00462E68">
              <w:rPr>
                <w:rFonts w:ascii="Times New Roman" w:eastAsia="Times New Roman" w:hAnsi="Times New Roman" w:cs="Times New Roman"/>
                <w:sz w:val="24"/>
                <w:szCs w:val="24"/>
                <w:lang w:eastAsia="uk-UA"/>
              </w:rPr>
              <w:t>, ВВР, 2013, № 8, ст.69</w:t>
            </w:r>
            <w:r w:rsidRPr="00462E68">
              <w:rPr>
                <w:rFonts w:ascii="Times New Roman" w:eastAsia="Times New Roman" w:hAnsi="Times New Roman" w:cs="Times New Roman"/>
                <w:sz w:val="24"/>
                <w:szCs w:val="24"/>
                <w:lang w:eastAsia="uk-UA"/>
              </w:rPr>
              <w:br/>
            </w:r>
            <w:hyperlink r:id="rId13" w:tgtFrame="_blank" w:history="1">
              <w:r w:rsidRPr="00462E68">
                <w:rPr>
                  <w:rFonts w:ascii="Times New Roman" w:eastAsia="Times New Roman" w:hAnsi="Times New Roman" w:cs="Times New Roman"/>
                  <w:color w:val="000099"/>
                  <w:sz w:val="24"/>
                  <w:szCs w:val="24"/>
                  <w:u w:val="single"/>
                  <w:lang w:eastAsia="uk-UA"/>
                </w:rPr>
                <w:t>№ 5290-VI від 18.09.2012</w:t>
              </w:r>
            </w:hyperlink>
            <w:r w:rsidRPr="00462E68">
              <w:rPr>
                <w:rFonts w:ascii="Times New Roman" w:eastAsia="Times New Roman" w:hAnsi="Times New Roman" w:cs="Times New Roman"/>
                <w:sz w:val="24"/>
                <w:szCs w:val="24"/>
                <w:lang w:eastAsia="uk-UA"/>
              </w:rPr>
              <w:t>, ВВР, 2013, № 41, ст.549</w:t>
            </w:r>
            <w:r w:rsidRPr="00462E68">
              <w:rPr>
                <w:rFonts w:ascii="Times New Roman" w:eastAsia="Times New Roman" w:hAnsi="Times New Roman" w:cs="Times New Roman"/>
                <w:sz w:val="24"/>
                <w:szCs w:val="24"/>
                <w:lang w:eastAsia="uk-UA"/>
              </w:rPr>
              <w:br/>
            </w:r>
            <w:hyperlink r:id="rId14" w:tgtFrame="_blank" w:history="1">
              <w:r w:rsidRPr="00462E68">
                <w:rPr>
                  <w:rFonts w:ascii="Times New Roman" w:eastAsia="Times New Roman" w:hAnsi="Times New Roman" w:cs="Times New Roman"/>
                  <w:color w:val="000099"/>
                  <w:sz w:val="24"/>
                  <w:szCs w:val="24"/>
                  <w:u w:val="single"/>
                  <w:lang w:eastAsia="uk-UA"/>
                </w:rPr>
                <w:t>№ 5462-VI від 16.10.2012</w:t>
              </w:r>
            </w:hyperlink>
            <w:r w:rsidRPr="00462E68">
              <w:rPr>
                <w:rFonts w:ascii="Times New Roman" w:eastAsia="Times New Roman" w:hAnsi="Times New Roman" w:cs="Times New Roman"/>
                <w:sz w:val="24"/>
                <w:szCs w:val="24"/>
                <w:lang w:eastAsia="uk-UA"/>
              </w:rPr>
              <w:t>, ВВР, 2014, № 6-7, ст.80</w:t>
            </w:r>
            <w:r w:rsidRPr="00462E68">
              <w:rPr>
                <w:rFonts w:ascii="Times New Roman" w:eastAsia="Times New Roman" w:hAnsi="Times New Roman" w:cs="Times New Roman"/>
                <w:sz w:val="24"/>
                <w:szCs w:val="24"/>
                <w:lang w:eastAsia="uk-UA"/>
              </w:rPr>
              <w:br/>
            </w:r>
            <w:hyperlink r:id="rId15" w:tgtFrame="_blank" w:history="1">
              <w:r w:rsidRPr="00462E68">
                <w:rPr>
                  <w:rFonts w:ascii="Times New Roman" w:eastAsia="Times New Roman" w:hAnsi="Times New Roman" w:cs="Times New Roman"/>
                  <w:color w:val="000099"/>
                  <w:sz w:val="24"/>
                  <w:szCs w:val="24"/>
                  <w:u w:val="single"/>
                  <w:lang w:eastAsia="uk-UA"/>
                </w:rPr>
                <w:t>№ 5477-VI від 06.11.2012</w:t>
              </w:r>
            </w:hyperlink>
            <w:r w:rsidRPr="00462E68">
              <w:rPr>
                <w:rFonts w:ascii="Times New Roman" w:eastAsia="Times New Roman" w:hAnsi="Times New Roman" w:cs="Times New Roman"/>
                <w:sz w:val="24"/>
                <w:szCs w:val="24"/>
                <w:lang w:eastAsia="uk-UA"/>
              </w:rPr>
              <w:t>, ВВР, 2013, № 50, ст.693</w:t>
            </w:r>
            <w:r w:rsidRPr="00462E68">
              <w:rPr>
                <w:rFonts w:ascii="Times New Roman" w:eastAsia="Times New Roman" w:hAnsi="Times New Roman" w:cs="Times New Roman"/>
                <w:sz w:val="24"/>
                <w:szCs w:val="24"/>
                <w:lang w:eastAsia="uk-UA"/>
              </w:rPr>
              <w:br/>
            </w:r>
            <w:hyperlink r:id="rId16" w:tgtFrame="_blank" w:history="1">
              <w:r w:rsidRPr="00462E68">
                <w:rPr>
                  <w:rFonts w:ascii="Times New Roman" w:eastAsia="Times New Roman" w:hAnsi="Times New Roman" w:cs="Times New Roman"/>
                  <w:color w:val="000099"/>
                  <w:sz w:val="24"/>
                  <w:szCs w:val="24"/>
                  <w:u w:val="single"/>
                  <w:lang w:eastAsia="uk-UA"/>
                </w:rPr>
                <w:t>№ 406-VII від 04.07.2013</w:t>
              </w:r>
            </w:hyperlink>
            <w:r w:rsidRPr="00462E68">
              <w:rPr>
                <w:rFonts w:ascii="Times New Roman" w:eastAsia="Times New Roman" w:hAnsi="Times New Roman" w:cs="Times New Roman"/>
                <w:sz w:val="24"/>
                <w:szCs w:val="24"/>
                <w:lang w:eastAsia="uk-UA"/>
              </w:rPr>
              <w:t>, ВВР, 2014, № 20-21, ст.712}</w:t>
            </w:r>
          </w:p>
          <w:p w14:paraId="67E2A4C3"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{Щодо втрати чинності Закону </w:t>
            </w:r>
            <w:hyperlink r:id="rId17" w:tgtFrame="_blank" w:history="1">
              <w:r w:rsidRPr="00462E68">
                <w:rPr>
                  <w:rFonts w:ascii="Times New Roman" w:eastAsia="Times New Roman" w:hAnsi="Times New Roman" w:cs="Times New Roman"/>
                  <w:color w:val="000099"/>
                  <w:sz w:val="24"/>
                  <w:szCs w:val="24"/>
                  <w:u w:val="single"/>
                  <w:lang w:eastAsia="uk-UA"/>
                </w:rPr>
                <w:t>№ 2592-VI від 07.10.2010</w:t>
              </w:r>
            </w:hyperlink>
            <w:r w:rsidRPr="00462E68">
              <w:rPr>
                <w:rFonts w:ascii="Times New Roman" w:eastAsia="Times New Roman" w:hAnsi="Times New Roman" w:cs="Times New Roman"/>
                <w:sz w:val="24"/>
                <w:szCs w:val="24"/>
                <w:lang w:eastAsia="uk-UA"/>
              </w:rPr>
              <w:t> додатково див. Закон </w:t>
            </w:r>
            <w:hyperlink r:id="rId18" w:tgtFrame="_blank" w:history="1">
              <w:r w:rsidRPr="00462E68">
                <w:rPr>
                  <w:rFonts w:ascii="Times New Roman" w:eastAsia="Times New Roman" w:hAnsi="Times New Roman" w:cs="Times New Roman"/>
                  <w:color w:val="000099"/>
                  <w:sz w:val="24"/>
                  <w:szCs w:val="24"/>
                  <w:u w:val="single"/>
                  <w:lang w:eastAsia="uk-UA"/>
                </w:rPr>
                <w:t>№ 763-VII від 23.02.2014</w:t>
              </w:r>
            </w:hyperlink>
            <w:r w:rsidRPr="00462E68">
              <w:rPr>
                <w:rFonts w:ascii="Times New Roman" w:eastAsia="Times New Roman" w:hAnsi="Times New Roman" w:cs="Times New Roman"/>
                <w:sz w:val="24"/>
                <w:szCs w:val="24"/>
                <w:lang w:eastAsia="uk-UA"/>
              </w:rPr>
              <w:t>, ВВР, 2014, № 12, ст.189}</w:t>
            </w:r>
          </w:p>
          <w:p w14:paraId="7CD7CACA"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19" w:tgtFrame="_blank" w:history="1">
              <w:r w:rsidRPr="00462E68">
                <w:rPr>
                  <w:rFonts w:ascii="Times New Roman" w:eastAsia="Times New Roman" w:hAnsi="Times New Roman" w:cs="Times New Roman"/>
                  <w:color w:val="000099"/>
                  <w:sz w:val="24"/>
                  <w:szCs w:val="24"/>
                  <w:u w:val="single"/>
                  <w:lang w:eastAsia="uk-UA"/>
                </w:rPr>
                <w:t>№ 766-VIII від 10.11.2015</w:t>
              </w:r>
            </w:hyperlink>
            <w:r w:rsidRPr="00462E68">
              <w:rPr>
                <w:rFonts w:ascii="Times New Roman" w:eastAsia="Times New Roman" w:hAnsi="Times New Roman" w:cs="Times New Roman"/>
                <w:sz w:val="24"/>
                <w:szCs w:val="24"/>
                <w:lang w:eastAsia="uk-UA"/>
              </w:rPr>
              <w:t>, ВВР, 2015, № 52, ст.482</w:t>
            </w:r>
            <w:r w:rsidRPr="00462E68">
              <w:rPr>
                <w:rFonts w:ascii="Times New Roman" w:eastAsia="Times New Roman" w:hAnsi="Times New Roman" w:cs="Times New Roman"/>
                <w:sz w:val="24"/>
                <w:szCs w:val="24"/>
                <w:lang w:eastAsia="uk-UA"/>
              </w:rPr>
              <w:br/>
            </w:r>
            <w:hyperlink r:id="rId20" w:tgtFrame="_blank" w:history="1">
              <w:r w:rsidRPr="00462E68">
                <w:rPr>
                  <w:rFonts w:ascii="Times New Roman" w:eastAsia="Times New Roman" w:hAnsi="Times New Roman" w:cs="Times New Roman"/>
                  <w:color w:val="000099"/>
                  <w:sz w:val="24"/>
                  <w:szCs w:val="24"/>
                  <w:u w:val="single"/>
                  <w:lang w:eastAsia="uk-UA"/>
                </w:rPr>
                <w:t>№ 936-VIII від 26.01.2016</w:t>
              </w:r>
            </w:hyperlink>
            <w:r w:rsidRPr="00462E68">
              <w:rPr>
                <w:rFonts w:ascii="Times New Roman" w:eastAsia="Times New Roman" w:hAnsi="Times New Roman" w:cs="Times New Roman"/>
                <w:sz w:val="24"/>
                <w:szCs w:val="24"/>
                <w:lang w:eastAsia="uk-UA"/>
              </w:rPr>
              <w:t>, ВВР, 2016, № 10, ст.99</w:t>
            </w:r>
            <w:r w:rsidRPr="00462E68">
              <w:rPr>
                <w:rFonts w:ascii="Times New Roman" w:eastAsia="Times New Roman" w:hAnsi="Times New Roman" w:cs="Times New Roman"/>
                <w:sz w:val="24"/>
                <w:szCs w:val="24"/>
                <w:lang w:eastAsia="uk-UA"/>
              </w:rPr>
              <w:br/>
            </w:r>
            <w:hyperlink r:id="rId21" w:tgtFrame="_blank" w:history="1">
              <w:r w:rsidRPr="00462E68">
                <w:rPr>
                  <w:rFonts w:ascii="Times New Roman" w:eastAsia="Times New Roman" w:hAnsi="Times New Roman" w:cs="Times New Roman"/>
                  <w:color w:val="000099"/>
                  <w:sz w:val="24"/>
                  <w:szCs w:val="24"/>
                  <w:u w:val="single"/>
                  <w:lang w:eastAsia="uk-UA"/>
                </w:rPr>
                <w:t>№ 1504-VIII від 08.09.2016</w:t>
              </w:r>
            </w:hyperlink>
            <w:r w:rsidRPr="00462E68">
              <w:rPr>
                <w:rFonts w:ascii="Times New Roman" w:eastAsia="Times New Roman" w:hAnsi="Times New Roman" w:cs="Times New Roman"/>
                <w:sz w:val="24"/>
                <w:szCs w:val="24"/>
                <w:lang w:eastAsia="uk-UA"/>
              </w:rPr>
              <w:t>, ВВР, 2016, № 42, ст.701</w:t>
            </w:r>
            <w:r w:rsidRPr="00462E68">
              <w:rPr>
                <w:rFonts w:ascii="Times New Roman" w:eastAsia="Times New Roman" w:hAnsi="Times New Roman" w:cs="Times New Roman"/>
                <w:sz w:val="24"/>
                <w:szCs w:val="24"/>
                <w:lang w:eastAsia="uk-UA"/>
              </w:rPr>
              <w:br/>
            </w:r>
            <w:hyperlink r:id="rId22" w:tgtFrame="_blank" w:history="1">
              <w:r w:rsidRPr="00462E68">
                <w:rPr>
                  <w:rFonts w:ascii="Times New Roman" w:eastAsia="Times New Roman" w:hAnsi="Times New Roman" w:cs="Times New Roman"/>
                  <w:color w:val="000099"/>
                  <w:sz w:val="24"/>
                  <w:szCs w:val="24"/>
                  <w:u w:val="single"/>
                  <w:lang w:eastAsia="uk-UA"/>
                </w:rPr>
                <w:t>№ 1774-VIII від 06.12.2016</w:t>
              </w:r>
            </w:hyperlink>
            <w:r w:rsidRPr="00462E68">
              <w:rPr>
                <w:rFonts w:ascii="Times New Roman" w:eastAsia="Times New Roman" w:hAnsi="Times New Roman" w:cs="Times New Roman"/>
                <w:sz w:val="24"/>
                <w:szCs w:val="24"/>
                <w:lang w:eastAsia="uk-UA"/>
              </w:rPr>
              <w:t>, ВВР, 2017, № 2, ст.25</w:t>
            </w:r>
            <w:r w:rsidRPr="00462E68">
              <w:rPr>
                <w:rFonts w:ascii="Times New Roman" w:eastAsia="Times New Roman" w:hAnsi="Times New Roman" w:cs="Times New Roman"/>
                <w:sz w:val="24"/>
                <w:szCs w:val="24"/>
                <w:lang w:eastAsia="uk-UA"/>
              </w:rPr>
              <w:br/>
            </w:r>
            <w:hyperlink r:id="rId23" w:anchor="n143" w:tgtFrame="_blank" w:history="1">
              <w:r w:rsidRPr="00462E68">
                <w:rPr>
                  <w:rFonts w:ascii="Times New Roman" w:eastAsia="Times New Roman" w:hAnsi="Times New Roman" w:cs="Times New Roman"/>
                  <w:color w:val="000099"/>
                  <w:sz w:val="24"/>
                  <w:szCs w:val="24"/>
                  <w:u w:val="single"/>
                  <w:lang w:eastAsia="uk-UA"/>
                </w:rPr>
                <w:t>№ 2249-VIII від 19.12.2017</w:t>
              </w:r>
            </w:hyperlink>
            <w:r w:rsidRPr="00462E68">
              <w:rPr>
                <w:rFonts w:ascii="Times New Roman" w:eastAsia="Times New Roman" w:hAnsi="Times New Roman" w:cs="Times New Roman"/>
                <w:sz w:val="24"/>
                <w:szCs w:val="24"/>
                <w:lang w:eastAsia="uk-UA"/>
              </w:rPr>
              <w:t>, ВВР, 2018, № 6-7, ст.43</w:t>
            </w:r>
            <w:r w:rsidRPr="00462E68">
              <w:rPr>
                <w:rFonts w:ascii="Times New Roman" w:eastAsia="Times New Roman" w:hAnsi="Times New Roman" w:cs="Times New Roman"/>
                <w:sz w:val="24"/>
                <w:szCs w:val="24"/>
                <w:lang w:eastAsia="uk-UA"/>
              </w:rPr>
              <w:br/>
            </w:r>
            <w:hyperlink r:id="rId24" w:anchor="n7" w:tgtFrame="_blank" w:history="1">
              <w:r w:rsidRPr="00462E68">
                <w:rPr>
                  <w:rFonts w:ascii="Times New Roman" w:eastAsia="Times New Roman" w:hAnsi="Times New Roman" w:cs="Times New Roman"/>
                  <w:color w:val="000099"/>
                  <w:sz w:val="24"/>
                  <w:szCs w:val="24"/>
                  <w:u w:val="single"/>
                  <w:lang w:eastAsia="uk-UA"/>
                </w:rPr>
                <w:t>№ 2279-VIII від 08.02.2018</w:t>
              </w:r>
            </w:hyperlink>
            <w:r w:rsidRPr="00462E68">
              <w:rPr>
                <w:rFonts w:ascii="Times New Roman" w:eastAsia="Times New Roman" w:hAnsi="Times New Roman" w:cs="Times New Roman"/>
                <w:sz w:val="24"/>
                <w:szCs w:val="24"/>
                <w:lang w:eastAsia="uk-UA"/>
              </w:rPr>
              <w:t>, ВВР, 2018, № 11, ст.59</w:t>
            </w:r>
            <w:r w:rsidRPr="00462E68">
              <w:rPr>
                <w:rFonts w:ascii="Times New Roman" w:eastAsia="Times New Roman" w:hAnsi="Times New Roman" w:cs="Times New Roman"/>
                <w:sz w:val="24"/>
                <w:szCs w:val="24"/>
                <w:lang w:eastAsia="uk-UA"/>
              </w:rPr>
              <w:br/>
            </w:r>
            <w:hyperlink r:id="rId25" w:anchor="n24" w:tgtFrame="_blank" w:history="1">
              <w:r w:rsidRPr="00462E68">
                <w:rPr>
                  <w:rFonts w:ascii="Times New Roman" w:eastAsia="Times New Roman" w:hAnsi="Times New Roman" w:cs="Times New Roman"/>
                  <w:color w:val="000099"/>
                  <w:sz w:val="24"/>
                  <w:szCs w:val="24"/>
                  <w:u w:val="single"/>
                  <w:lang w:eastAsia="uk-UA"/>
                </w:rPr>
                <w:t>№ 2462-VIII від 19.06.2018</w:t>
              </w:r>
            </w:hyperlink>
            <w:r w:rsidRPr="00462E68">
              <w:rPr>
                <w:rFonts w:ascii="Times New Roman" w:eastAsia="Times New Roman" w:hAnsi="Times New Roman" w:cs="Times New Roman"/>
                <w:sz w:val="24"/>
                <w:szCs w:val="24"/>
                <w:lang w:eastAsia="uk-UA"/>
              </w:rPr>
              <w:t>, ВВР, 2018, № 39, ст.285</w:t>
            </w:r>
            <w:r w:rsidRPr="00462E68">
              <w:rPr>
                <w:rFonts w:ascii="Times New Roman" w:eastAsia="Times New Roman" w:hAnsi="Times New Roman" w:cs="Times New Roman"/>
                <w:sz w:val="24"/>
                <w:szCs w:val="24"/>
                <w:lang w:eastAsia="uk-UA"/>
              </w:rPr>
              <w:br/>
            </w:r>
            <w:hyperlink r:id="rId26" w:anchor="n339" w:tgtFrame="_blank" w:history="1">
              <w:r w:rsidRPr="00462E68">
                <w:rPr>
                  <w:rFonts w:ascii="Times New Roman" w:eastAsia="Times New Roman" w:hAnsi="Times New Roman" w:cs="Times New Roman"/>
                  <w:color w:val="000099"/>
                  <w:sz w:val="24"/>
                  <w:szCs w:val="24"/>
                  <w:u w:val="single"/>
                  <w:lang w:eastAsia="uk-UA"/>
                </w:rPr>
                <w:t>№ 440-IX від 14.01.2020</w:t>
              </w:r>
            </w:hyperlink>
            <w:r w:rsidRPr="00462E68">
              <w:rPr>
                <w:rFonts w:ascii="Times New Roman" w:eastAsia="Times New Roman" w:hAnsi="Times New Roman" w:cs="Times New Roman"/>
                <w:sz w:val="24"/>
                <w:szCs w:val="24"/>
                <w:lang w:eastAsia="uk-UA"/>
              </w:rPr>
              <w:t>, ВВР, 2020, № 28, ст.188</w:t>
            </w:r>
            <w:r w:rsidRPr="00462E68">
              <w:rPr>
                <w:rFonts w:ascii="Times New Roman" w:eastAsia="Times New Roman" w:hAnsi="Times New Roman" w:cs="Times New Roman"/>
                <w:sz w:val="24"/>
                <w:szCs w:val="24"/>
                <w:lang w:eastAsia="uk-UA"/>
              </w:rPr>
              <w:br/>
            </w:r>
            <w:hyperlink r:id="rId27" w:anchor="n2" w:tgtFrame="_blank" w:history="1">
              <w:r w:rsidRPr="00462E68">
                <w:rPr>
                  <w:rFonts w:ascii="Times New Roman" w:eastAsia="Times New Roman" w:hAnsi="Times New Roman" w:cs="Times New Roman"/>
                  <w:color w:val="000099"/>
                  <w:sz w:val="24"/>
                  <w:szCs w:val="24"/>
                  <w:u w:val="single"/>
                  <w:lang w:eastAsia="uk-UA"/>
                </w:rPr>
                <w:t>№ 785-IX від 14.07.2020</w:t>
              </w:r>
            </w:hyperlink>
            <w:r w:rsidRPr="00462E68">
              <w:rPr>
                <w:rFonts w:ascii="Times New Roman" w:eastAsia="Times New Roman" w:hAnsi="Times New Roman" w:cs="Times New Roman"/>
                <w:sz w:val="24"/>
                <w:szCs w:val="24"/>
                <w:lang w:eastAsia="uk-UA"/>
              </w:rPr>
              <w:t>, ВВР, 2020, № 48, ст.436 - вводиться в дію з </w:t>
            </w:r>
            <w:hyperlink r:id="rId28" w:anchor="n9" w:tgtFrame="_blank" w:history="1">
              <w:r w:rsidRPr="00462E68">
                <w:rPr>
                  <w:rFonts w:ascii="Times New Roman" w:eastAsia="Times New Roman" w:hAnsi="Times New Roman" w:cs="Times New Roman"/>
                  <w:color w:val="000099"/>
                  <w:sz w:val="24"/>
                  <w:szCs w:val="24"/>
                  <w:u w:val="single"/>
                  <w:lang w:eastAsia="uk-UA"/>
                </w:rPr>
                <w:t xml:space="preserve">1 січня 2021 </w:t>
              </w:r>
              <w:r w:rsidRPr="00462E68">
                <w:rPr>
                  <w:rFonts w:ascii="Times New Roman" w:eastAsia="Times New Roman" w:hAnsi="Times New Roman" w:cs="Times New Roman"/>
                  <w:color w:val="000099"/>
                  <w:sz w:val="24"/>
                  <w:szCs w:val="24"/>
                  <w:u w:val="single"/>
                  <w:lang w:eastAsia="uk-UA"/>
                </w:rPr>
                <w:lastRenderedPageBreak/>
                <w:t>року</w:t>
              </w:r>
            </w:hyperlink>
            <w:r w:rsidRPr="00462E68">
              <w:rPr>
                <w:rFonts w:ascii="Times New Roman" w:eastAsia="Times New Roman" w:hAnsi="Times New Roman" w:cs="Times New Roman"/>
                <w:sz w:val="24"/>
                <w:szCs w:val="24"/>
                <w:lang w:eastAsia="uk-UA"/>
              </w:rPr>
              <w:br/>
            </w:r>
            <w:hyperlink r:id="rId29" w:anchor="n13" w:tgtFrame="_blank" w:history="1">
              <w:r w:rsidRPr="00462E68">
                <w:rPr>
                  <w:rFonts w:ascii="Times New Roman" w:eastAsia="Times New Roman" w:hAnsi="Times New Roman" w:cs="Times New Roman"/>
                  <w:color w:val="000099"/>
                  <w:sz w:val="24"/>
                  <w:szCs w:val="24"/>
                  <w:u w:val="single"/>
                  <w:lang w:eastAsia="uk-UA"/>
                </w:rPr>
                <w:t>№ 1020-IX від 02.12.2020</w:t>
              </w:r>
            </w:hyperlink>
            <w:r w:rsidRPr="00462E68">
              <w:rPr>
                <w:rFonts w:ascii="Times New Roman" w:eastAsia="Times New Roman" w:hAnsi="Times New Roman" w:cs="Times New Roman"/>
                <w:sz w:val="24"/>
                <w:szCs w:val="24"/>
                <w:lang w:eastAsia="uk-UA"/>
              </w:rPr>
              <w:t> - вводиться в дію з </w:t>
            </w:r>
            <w:hyperlink r:id="rId30" w:anchor="n22" w:tgtFrame="_blank" w:history="1">
              <w:r w:rsidRPr="00462E68">
                <w:rPr>
                  <w:rFonts w:ascii="Times New Roman" w:eastAsia="Times New Roman" w:hAnsi="Times New Roman" w:cs="Times New Roman"/>
                  <w:color w:val="000099"/>
                  <w:sz w:val="24"/>
                  <w:szCs w:val="24"/>
                  <w:u w:val="single"/>
                  <w:lang w:eastAsia="uk-UA"/>
                </w:rPr>
                <w:t>30.03.2021</w:t>
              </w:r>
            </w:hyperlink>
            <w:r w:rsidRPr="00462E68">
              <w:rPr>
                <w:rFonts w:ascii="Times New Roman" w:eastAsia="Times New Roman" w:hAnsi="Times New Roman" w:cs="Times New Roman"/>
                <w:sz w:val="24"/>
                <w:szCs w:val="24"/>
                <w:lang w:eastAsia="uk-UA"/>
              </w:rPr>
              <w:br/>
            </w:r>
            <w:hyperlink r:id="rId31" w:anchor="n18" w:tgtFrame="_blank" w:history="1">
              <w:r w:rsidRPr="00462E68">
                <w:rPr>
                  <w:rFonts w:ascii="Times New Roman" w:eastAsia="Times New Roman" w:hAnsi="Times New Roman" w:cs="Times New Roman"/>
                  <w:color w:val="000099"/>
                  <w:sz w:val="24"/>
                  <w:szCs w:val="24"/>
                  <w:u w:val="single"/>
                  <w:lang w:eastAsia="uk-UA"/>
                </w:rPr>
                <w:t>№ 1095-IX від 16.12.2020</w:t>
              </w:r>
            </w:hyperlink>
            <w:r w:rsidRPr="00462E68">
              <w:rPr>
                <w:rFonts w:ascii="Times New Roman" w:eastAsia="Times New Roman" w:hAnsi="Times New Roman" w:cs="Times New Roman"/>
                <w:sz w:val="24"/>
                <w:szCs w:val="24"/>
                <w:lang w:eastAsia="uk-UA"/>
              </w:rPr>
              <w:t> - вводиться в дію з </w:t>
            </w:r>
            <w:hyperlink r:id="rId32" w:anchor="n41" w:tgtFrame="_blank" w:history="1">
              <w:r w:rsidRPr="00462E68">
                <w:rPr>
                  <w:rFonts w:ascii="Times New Roman" w:eastAsia="Times New Roman" w:hAnsi="Times New Roman" w:cs="Times New Roman"/>
                  <w:color w:val="000099"/>
                  <w:sz w:val="24"/>
                  <w:szCs w:val="24"/>
                  <w:u w:val="single"/>
                  <w:lang w:eastAsia="uk-UA"/>
                </w:rPr>
                <w:t>31.03.2021</w:t>
              </w:r>
            </w:hyperlink>
            <w:r w:rsidRPr="00462E68">
              <w:rPr>
                <w:rFonts w:ascii="Times New Roman" w:eastAsia="Times New Roman" w:hAnsi="Times New Roman" w:cs="Times New Roman"/>
                <w:sz w:val="24"/>
                <w:szCs w:val="24"/>
                <w:lang w:eastAsia="uk-UA"/>
              </w:rPr>
              <w:br/>
            </w:r>
            <w:hyperlink r:id="rId33" w:anchor="n2821" w:tgtFrame="_blank" w:history="1">
              <w:r w:rsidRPr="00462E68">
                <w:rPr>
                  <w:rFonts w:ascii="Times New Roman" w:eastAsia="Times New Roman" w:hAnsi="Times New Roman" w:cs="Times New Roman"/>
                  <w:color w:val="000099"/>
                  <w:sz w:val="24"/>
                  <w:szCs w:val="24"/>
                  <w:u w:val="single"/>
                  <w:lang w:eastAsia="uk-UA"/>
                </w:rPr>
                <w:t>№ 2849-IX від 13.12.2022</w:t>
              </w:r>
            </w:hyperlink>
            <w:r w:rsidRPr="00462E68">
              <w:rPr>
                <w:rFonts w:ascii="Times New Roman" w:eastAsia="Times New Roman" w:hAnsi="Times New Roman" w:cs="Times New Roman"/>
                <w:sz w:val="24"/>
                <w:szCs w:val="24"/>
                <w:lang w:eastAsia="uk-UA"/>
              </w:rPr>
              <w:br/>
            </w:r>
            <w:hyperlink r:id="rId34" w:anchor="n84" w:tgtFrame="_blank" w:history="1">
              <w:r w:rsidRPr="00462E68">
                <w:rPr>
                  <w:rFonts w:ascii="Times New Roman" w:eastAsia="Times New Roman" w:hAnsi="Times New Roman" w:cs="Times New Roman"/>
                  <w:color w:val="000099"/>
                  <w:sz w:val="24"/>
                  <w:szCs w:val="24"/>
                  <w:u w:val="single"/>
                  <w:lang w:eastAsia="uk-UA"/>
                </w:rPr>
                <w:t>№ 3022-IX від 10.04.2023</w:t>
              </w:r>
            </w:hyperlink>
            <w:r w:rsidRPr="00462E68">
              <w:rPr>
                <w:rFonts w:ascii="Times New Roman" w:eastAsia="Times New Roman" w:hAnsi="Times New Roman" w:cs="Times New Roman"/>
                <w:sz w:val="24"/>
                <w:szCs w:val="24"/>
                <w:lang w:eastAsia="uk-UA"/>
              </w:rPr>
              <w:t>}</w:t>
            </w:r>
          </w:p>
          <w:p w14:paraId="7D8BB48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{У тексті Закону слова "у справах неповнолітніх" замінено словами "у справах дітей" згідно із Законом </w:t>
            </w:r>
            <w:hyperlink r:id="rId35" w:tgtFrame="_blank" w:history="1">
              <w:r w:rsidRPr="00462E68">
                <w:rPr>
                  <w:rFonts w:ascii="Times New Roman" w:eastAsia="Times New Roman" w:hAnsi="Times New Roman" w:cs="Times New Roman"/>
                  <w:i/>
                  <w:iCs/>
                  <w:color w:val="000099"/>
                  <w:sz w:val="24"/>
                  <w:szCs w:val="24"/>
                  <w:u w:val="single"/>
                  <w:lang w:eastAsia="uk-UA"/>
                </w:rPr>
                <w:t>№ 609-V від 07.02.2007</w:t>
              </w:r>
            </w:hyperlink>
            <w:r w:rsidRPr="00462E68">
              <w:rPr>
                <w:rFonts w:ascii="Times New Roman" w:eastAsia="Times New Roman" w:hAnsi="Times New Roman" w:cs="Times New Roman"/>
                <w:i/>
                <w:iCs/>
                <w:sz w:val="24"/>
                <w:szCs w:val="24"/>
                <w:lang w:eastAsia="uk-UA"/>
              </w:rPr>
              <w:t>}</w:t>
            </w:r>
          </w:p>
          <w:p w14:paraId="739A40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{У тексті Закону слова "спеціально уповноважений центральний орган виконавчої влади у справах сім’ї, дітей та молоді" в усіх відмінках замінено словами "центральний орган виконавчої влади, що забезпечує формування державної політики з питань сім’ї та дітей" у відповідному відмінку згідно із Законом </w:t>
            </w:r>
            <w:hyperlink r:id="rId36" w:anchor="n153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7FB46E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{У тексті Закону слова "засоби масової інформації" у всіх відмінках і числах замінено словом "медіа" згідно із Законом </w:t>
            </w:r>
            <w:hyperlink r:id="rId37" w:anchor="n2821" w:tgtFrame="_blank" w:history="1">
              <w:r w:rsidRPr="00462E68">
                <w:rPr>
                  <w:rFonts w:ascii="Times New Roman" w:eastAsia="Times New Roman" w:hAnsi="Times New Roman" w:cs="Times New Roman"/>
                  <w:i/>
                  <w:iCs/>
                  <w:color w:val="000099"/>
                  <w:sz w:val="24"/>
                  <w:szCs w:val="24"/>
                  <w:u w:val="single"/>
                  <w:lang w:eastAsia="uk-UA"/>
                </w:rPr>
                <w:t>№ 2849-IX від 13.12.2022</w:t>
              </w:r>
            </w:hyperlink>
            <w:r w:rsidRPr="00462E68">
              <w:rPr>
                <w:rFonts w:ascii="Times New Roman" w:eastAsia="Times New Roman" w:hAnsi="Times New Roman" w:cs="Times New Roman"/>
                <w:i/>
                <w:iCs/>
                <w:sz w:val="24"/>
                <w:szCs w:val="24"/>
                <w:lang w:eastAsia="uk-UA"/>
              </w:rPr>
              <w:t>}</w:t>
            </w:r>
          </w:p>
          <w:p w14:paraId="480BC48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br/>
            </w:r>
          </w:p>
          <w:p w14:paraId="06804E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Цей Закон визначає правові, організаційні, соціальні засади та гарантії державної підтримки дітей-сиріт та дітей, позбавлених батьківського піклування, а також осіб із їх числа, і є складовою частиною законодавства про охорону дитинства.</w:t>
            </w:r>
          </w:p>
          <w:p w14:paraId="035D13A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{Преамбула із змінами, внесеними згідно із Законом </w:t>
            </w:r>
            <w:hyperlink r:id="rId3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4C7B21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 </w:t>
            </w:r>
            <w:r w:rsidRPr="00462E68">
              <w:rPr>
                <w:rFonts w:ascii="Times New Roman" w:eastAsia="Times New Roman" w:hAnsi="Times New Roman" w:cs="Times New Roman"/>
                <w:sz w:val="24"/>
                <w:szCs w:val="24"/>
                <w:lang w:eastAsia="uk-UA"/>
              </w:rPr>
              <w:t>Визначення термінів</w:t>
            </w:r>
          </w:p>
          <w:p w14:paraId="1C077CE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цьому Законі наведені нижче терміни вживаються в такому значенні:</w:t>
            </w:r>
          </w:p>
          <w:p w14:paraId="664EDF3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дитина-сирота - дитина, в якої померли чи загинули батьки;</w:t>
            </w:r>
          </w:p>
          <w:p w14:paraId="7AD6172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14:paraId="0242E24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третій статті 1 із змінами, внесеними згідно із Законами </w:t>
            </w:r>
            <w:hyperlink r:id="rId39" w:anchor="n55" w:tgtFrame="_blank" w:history="1">
              <w:r w:rsidRPr="00462E68">
                <w:rPr>
                  <w:rFonts w:ascii="Times New Roman" w:eastAsia="Times New Roman" w:hAnsi="Times New Roman" w:cs="Times New Roman"/>
                  <w:i/>
                  <w:iCs/>
                  <w:color w:val="000099"/>
                  <w:sz w:val="24"/>
                  <w:szCs w:val="24"/>
                  <w:u w:val="single"/>
                  <w:lang w:eastAsia="uk-UA"/>
                </w:rPr>
                <w:t>№ 5290-VI від 18.09.2012</w:t>
              </w:r>
            </w:hyperlink>
            <w:r w:rsidRPr="00462E68">
              <w:rPr>
                <w:rFonts w:ascii="Times New Roman" w:eastAsia="Times New Roman" w:hAnsi="Times New Roman" w:cs="Times New Roman"/>
                <w:i/>
                <w:iCs/>
                <w:sz w:val="24"/>
                <w:szCs w:val="24"/>
                <w:lang w:eastAsia="uk-UA"/>
              </w:rPr>
              <w:t>, </w:t>
            </w:r>
            <w:hyperlink r:id="rId40" w:anchor="n38" w:tgtFrame="_blank" w:history="1">
              <w:r w:rsidRPr="00462E68">
                <w:rPr>
                  <w:rFonts w:ascii="Times New Roman" w:eastAsia="Times New Roman" w:hAnsi="Times New Roman" w:cs="Times New Roman"/>
                  <w:i/>
                  <w:iCs/>
                  <w:color w:val="000099"/>
                  <w:sz w:val="24"/>
                  <w:szCs w:val="24"/>
                  <w:u w:val="single"/>
                  <w:lang w:eastAsia="uk-UA"/>
                </w:rPr>
                <w:t>№ 766-VIII від 10.11.2015</w:t>
              </w:r>
            </w:hyperlink>
            <w:r w:rsidRPr="00462E68">
              <w:rPr>
                <w:rFonts w:ascii="Times New Roman" w:eastAsia="Times New Roman" w:hAnsi="Times New Roman" w:cs="Times New Roman"/>
                <w:i/>
                <w:iCs/>
                <w:sz w:val="24"/>
                <w:szCs w:val="24"/>
                <w:lang w:eastAsia="uk-UA"/>
              </w:rPr>
              <w:t>, </w:t>
            </w:r>
            <w:hyperlink r:id="rId41" w:anchor="n107" w:tgtFrame="_blank" w:history="1">
              <w:r w:rsidRPr="00462E68">
                <w:rPr>
                  <w:rFonts w:ascii="Times New Roman" w:eastAsia="Times New Roman" w:hAnsi="Times New Roman" w:cs="Times New Roman"/>
                  <w:i/>
                  <w:iCs/>
                  <w:color w:val="000099"/>
                  <w:sz w:val="24"/>
                  <w:szCs w:val="24"/>
                  <w:u w:val="single"/>
                  <w:lang w:eastAsia="uk-UA"/>
                </w:rPr>
                <w:t>№ 936-VIII від 26.01.2016</w:t>
              </w:r>
            </w:hyperlink>
            <w:r w:rsidRPr="00462E68">
              <w:rPr>
                <w:rFonts w:ascii="Times New Roman" w:eastAsia="Times New Roman" w:hAnsi="Times New Roman" w:cs="Times New Roman"/>
                <w:i/>
                <w:iCs/>
                <w:sz w:val="24"/>
                <w:szCs w:val="24"/>
                <w:lang w:eastAsia="uk-UA"/>
              </w:rPr>
              <w:t>, </w:t>
            </w:r>
            <w:hyperlink r:id="rId42" w:anchor="n24" w:tgtFrame="_blank" w:history="1">
              <w:r w:rsidRPr="00462E68">
                <w:rPr>
                  <w:rFonts w:ascii="Times New Roman" w:eastAsia="Times New Roman" w:hAnsi="Times New Roman" w:cs="Times New Roman"/>
                  <w:i/>
                  <w:iCs/>
                  <w:color w:val="000099"/>
                  <w:sz w:val="24"/>
                  <w:szCs w:val="24"/>
                  <w:u w:val="single"/>
                  <w:lang w:eastAsia="uk-UA"/>
                </w:rPr>
                <w:t>№ 2462-VIII від 19.06.2018</w:t>
              </w:r>
            </w:hyperlink>
            <w:r w:rsidRPr="00462E68">
              <w:rPr>
                <w:rFonts w:ascii="Times New Roman" w:eastAsia="Times New Roman" w:hAnsi="Times New Roman" w:cs="Times New Roman"/>
                <w:i/>
                <w:iCs/>
                <w:sz w:val="24"/>
                <w:szCs w:val="24"/>
                <w:lang w:eastAsia="uk-UA"/>
              </w:rPr>
              <w:t>}</w:t>
            </w:r>
          </w:p>
          <w:p w14:paraId="5AF0613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статус дитини-сироти та дитини, позбавленої батьківського піклування, - визначене відповідно до законодавства становище дитини, яке надає їй право на повне державне забезпечення і отримання передбачених законодавством пільг та яке підтверджується комплектом документів, що засвідчують обставини, через які дитина не має батьківського піклування;</w:t>
            </w:r>
          </w:p>
          <w:p w14:paraId="52CD57A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14:paraId="2AA7F9F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форми влаштування дітей-сиріт та дітей, позбавлених батьківського піклування, - усиновлення; встановлення опіки, піклування; передача до прийомної сім’ї, дитячих будинків сімейного типу, до закладів для дітей-сиріт та дітей, позбавлених батьківського піклування;</w:t>
            </w:r>
          </w:p>
          <w:p w14:paraId="092CFB8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усиновлення - прийняття усиновлювачем у свою сім’ю дитини на правах дочки чи сина, що здійснене на підставі рішення суду. Усиновлення дитини провадиться в її інтересах для забезпечення стабільних та гармонійних умов її життя;</w:t>
            </w:r>
          </w:p>
          <w:p w14:paraId="1DB952F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встановлення опіки та піклування -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позбавленими батьківського піклування, з метою забезпечення їх виховання, освіти, розвитку і захисту їх прав та інтересів;</w:t>
            </w:r>
          </w:p>
          <w:p w14:paraId="69B1868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передача до прийомної сім’ї - добровільне прийняття за плату сім’єю або окремою особою, яка не перебуває у шлюбі, із закладів для дітей-сиріт і дітей, позбавлених батьківського піклування, від одного до чотирьох дітей на виховання та для спільного проживання;</w:t>
            </w:r>
          </w:p>
          <w:p w14:paraId="5A83DC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передача до дитячого будинку сімейного типу - прийняття в окрему сім’ю, яка створюється за бажанням подружжя або окремої особи, яка не перебуває у шлюбі, на виховання та для спільного проживання не менш як п’яти дітей-сиріт та/або дітей, позбавлених батьківського піклування. Загальна кількість дітей, включаючи рідних, у такій сім’ї не може перевищувати десяти осіб;</w:t>
            </w:r>
          </w:p>
          <w:p w14:paraId="0FBBE32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діти-вихованці - діти-сироти та діти, позбавлені батьківського піклування, влаштовані до дитячого будинку сімейного типу;</w:t>
            </w:r>
          </w:p>
          <w:p w14:paraId="3604ECE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 подружжя або окрема особа, яка не перебуває у шлюбі, які взяли на виховання та для спільного проживання не менш як п’ять дітей-сиріт та/або дітей, позбавлених батьківського піклування, та яким, за рішенням органів опіки та піклування, надано статус батьків-вихователів;</w:t>
            </w:r>
          </w:p>
          <w:p w14:paraId="7600850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прийомні діти - діти-сироти і діти, позбавлені батьківського піклування, влаштовані до прийомної сім’ї;</w:t>
            </w:r>
          </w:p>
          <w:p w14:paraId="0CFC18B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прийомні батьки - подружжя або окрема особа, яка не перебуває у шлюбі, які взяли на виховання та для спільного проживання дітей-сиріт та/або дітей, позбавлених батьківського піклування;</w:t>
            </w:r>
          </w:p>
          <w:p w14:paraId="3E4DD1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заклади для дітей-сиріт і дітей, позбавлених батьківського піклування, - медичні, навчальні, виховні заклади, інші заклади та установи, в яких проживають діти-сироти і діти, позбавлені батьківського піклування;</w:t>
            </w:r>
          </w:p>
          <w:p w14:paraId="4A63F5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п’ятнадцятий статті 1 із змінами, внесеними згідно із Законами </w:t>
            </w:r>
            <w:hyperlink r:id="rId4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44" w:anchor="n150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77C5915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випускники закладів для дітей-сиріт і дітей, позбавлених батьківського піклування, - особи, які перебували на повному державному забезпеченні у закладі для дітей-сиріт і дітей, позбавлених батьківського піклування, і закінчили своє перебування у зазначеному закладі у зв’язку із закінченням навчання;</w:t>
            </w:r>
          </w:p>
          <w:p w14:paraId="71667E3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місце походження дитини-сироти і дитини, позбавленої батьківського піклування, - місце проживання або перебування її біологічних батьків на момент їх смерті або виникнення обставин, що призвели до позбавлення дитини батьківського піклування. У разі, якщо батьки та їх місце проживання чи перебування невідомі, місцем походження дитини визначається місце, де дитину знайшли, або місце розташування медичного закладу, де дитину залишили;</w:t>
            </w:r>
          </w:p>
          <w:p w14:paraId="0403FCB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сімнадцятий статті 1 із змінами, внесеними згідно із Законом </w:t>
            </w:r>
            <w:hyperlink r:id="rId45" w:tgtFrame="_blank" w:history="1">
              <w:r w:rsidRPr="00462E68">
                <w:rPr>
                  <w:rFonts w:ascii="Times New Roman" w:eastAsia="Times New Roman" w:hAnsi="Times New Roman" w:cs="Times New Roman"/>
                  <w:i/>
                  <w:iCs/>
                  <w:color w:val="000099"/>
                  <w:sz w:val="24"/>
                  <w:szCs w:val="24"/>
                  <w:u w:val="single"/>
                  <w:lang w:eastAsia="uk-UA"/>
                </w:rPr>
                <w:t>№ 1276-VI від 16.04.2009</w:t>
              </w:r>
            </w:hyperlink>
            <w:r w:rsidRPr="00462E68">
              <w:rPr>
                <w:rFonts w:ascii="Times New Roman" w:eastAsia="Times New Roman" w:hAnsi="Times New Roman" w:cs="Times New Roman"/>
                <w:i/>
                <w:iCs/>
                <w:sz w:val="24"/>
                <w:szCs w:val="24"/>
                <w:lang w:eastAsia="uk-UA"/>
              </w:rPr>
              <w:t>}</w:t>
            </w:r>
          </w:p>
          <w:p w14:paraId="2803978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місце проживання дітей-сиріт і дітей, позбавлених батьківського піклування, - місцезнаходження закладу для дітей-сиріт та дітей, позбавлених батьківського піклування, жиле приміщення дитячого будинку сімейного типу, прийомної сім’ї, опікунів або піклувальників, житло, в якому дитина проживає, інше житло;</w:t>
            </w:r>
          </w:p>
          <w:p w14:paraId="2CD9111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державні соціальні стандарти для дітей-сиріт та дітей, позбавлених батьківського піклування, а також осіб із їх числа, - встановлені законами, іншими нормативно-правовими актами мінімальні норми і нормативи забезпечення дітей-сиріт, дітей, які залишилися без батьківського піклування, та осіб з їх числа;</w:t>
            </w:r>
          </w:p>
          <w:p w14:paraId="1E70E9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дев’ятнадцятий статті 1 із змінами, внесеними згідно із Законом </w:t>
            </w:r>
            <w:hyperlink r:id="rId4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CB9FCE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державне утримання дітей-сиріт, дітей, позбавлених батьківського піклування, та осіб із їх числа - повне забезпечення відповідно до державних соціальних стандартів матеріальними та грошовими ресурсами дітей-сиріт, дітей, позбавлених батьківського піклування, та осіб із їх числа для задоволення їх життєво необхідних потреб та створення умов для нормальної життєдіяльності;</w:t>
            </w:r>
          </w:p>
          <w:p w14:paraId="362744D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двадцятий статті 1 в редакції Закону </w:t>
            </w:r>
            <w:hyperlink r:id="rId4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B88C4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соціальний супровід - робота, спрямована на здійснення соціальних опіки, допомоги та патронажу соціально незахищених категорій дітей та молоді з метою подолання життєвих труднощів, збереження, підвищення їх соціального статусу;</w:t>
            </w:r>
          </w:p>
          <w:p w14:paraId="68F0A8A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соціальне житло - жила площа, яка надається за нормами державних соціальних стандартів відповідно до законодавства за рахунок державного та/або комунального житлового фонду;</w:t>
            </w:r>
          </w:p>
          <w:p w14:paraId="738303A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наставник - повнолітня дієздатна особа, яка здійснює діяльність з надання дитині, яка проживає у закладі для 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p>
          <w:p w14:paraId="042F261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1 доповнено абзацом двадцять третім згідно із Законом </w:t>
            </w:r>
            <w:hyperlink r:id="rId48" w:anchor="n6"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1FD4D15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наставництво - добровільна безоплатна діяльність наставника з надання дитині, яка проживає у закладі для 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p>
          <w:p w14:paraId="4270BF8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1 доповнено абзацом двадцять третім згідно із Законом </w:t>
            </w:r>
            <w:hyperlink r:id="rId49" w:anchor="n6"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7A70FA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w:t>
            </w:r>
            <w:r w:rsidRPr="00462E68">
              <w:rPr>
                <w:rFonts w:ascii="Times New Roman" w:eastAsia="Times New Roman" w:hAnsi="Times New Roman" w:cs="Times New Roman"/>
                <w:sz w:val="24"/>
                <w:szCs w:val="24"/>
                <w:lang w:eastAsia="uk-UA"/>
              </w:rPr>
              <w:t> 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w:t>
            </w:r>
          </w:p>
          <w:p w14:paraId="5B43497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 складається з </w:t>
            </w:r>
            <w:hyperlink r:id="rId50" w:tgtFrame="_blank" w:history="1">
              <w:r w:rsidRPr="00462E68">
                <w:rPr>
                  <w:rFonts w:ascii="Times New Roman" w:eastAsia="Times New Roman" w:hAnsi="Times New Roman" w:cs="Times New Roman"/>
                  <w:color w:val="000099"/>
                  <w:sz w:val="24"/>
                  <w:szCs w:val="24"/>
                  <w:u w:val="single"/>
                  <w:lang w:eastAsia="uk-UA"/>
                </w:rPr>
                <w:t>Конституції України</w:t>
              </w:r>
            </w:hyperlink>
            <w:r w:rsidRPr="00462E68">
              <w:rPr>
                <w:rFonts w:ascii="Times New Roman" w:eastAsia="Times New Roman" w:hAnsi="Times New Roman" w:cs="Times New Roman"/>
                <w:sz w:val="24"/>
                <w:szCs w:val="24"/>
                <w:lang w:eastAsia="uk-UA"/>
              </w:rPr>
              <w:t>, цього Закону та інших законодавчих актів, що регулюють правовідносини, пов’язані з наданням матеріальної, соціальної та правової допомоги дітям-сиротам, дітям, позбавленим батьківського піклування, а також особам із числа дітей-сиріт та дітей, позбавлених батьківського піклування.</w:t>
            </w:r>
          </w:p>
          <w:p w14:paraId="3F6714D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w:t>
            </w:r>
            <w:r w:rsidRPr="00462E68">
              <w:rPr>
                <w:rFonts w:ascii="Times New Roman" w:eastAsia="Times New Roman" w:hAnsi="Times New Roman" w:cs="Times New Roman"/>
                <w:sz w:val="24"/>
                <w:szCs w:val="24"/>
                <w:lang w:eastAsia="uk-UA"/>
              </w:rPr>
              <w:t> Засади державної політики щодо соціального захисту дітей-сиріт та дітей, позбавлених батьківського піклування, а також осіб із їх числа</w:t>
            </w:r>
          </w:p>
          <w:p w14:paraId="7097E43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3 із змінами, внесеними згідно із Законом </w:t>
            </w:r>
            <w:hyperlink r:id="rId5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E1BA1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Основними засадами державної політики щодо соціального захисту дітей-сиріт і дітей, позбавлених батьківського піклування, а також осіб із їх числа є:</w:t>
            </w:r>
          </w:p>
          <w:p w14:paraId="54FC305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перший статті 3 із змінами, внесеними згідно із Законом </w:t>
            </w:r>
            <w:hyperlink r:id="rId5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9D6CA4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створення умов для реалізації права кожної дитини на виховання в сім’ї;</w:t>
            </w:r>
          </w:p>
          <w:p w14:paraId="7019DAE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виховання та утримання дітей за принципом родинності;</w:t>
            </w:r>
          </w:p>
          <w:p w14:paraId="2AEEDD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сприяння усиновленню дітей, створення системи заохочення та підтримки усиновлювачів;</w:t>
            </w:r>
          </w:p>
          <w:p w14:paraId="28B749B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пріоритету форм влаштування;</w:t>
            </w:r>
          </w:p>
          <w:p w14:paraId="1A93A7E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захист майнових, житлових та інших прав та інтересів таких дітей;</w:t>
            </w:r>
          </w:p>
          <w:p w14:paraId="2D9C37A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створення належних умов для їх фізичного, інтелектуального і духовного розвитку, підготовки дітей до самостійного життя;</w:t>
            </w:r>
          </w:p>
          <w:p w14:paraId="5D0F13F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права на здоровий розвиток;</w:t>
            </w:r>
          </w:p>
          <w:p w14:paraId="267E14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соціально-правових гарантій;</w:t>
            </w:r>
          </w:p>
          <w:p w14:paraId="4DDD5D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створення умов для надання психологічної, медичної та педагогічної допомоги;</w:t>
            </w:r>
          </w:p>
          <w:p w14:paraId="4049C9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формування системи соціальної адаптації;</w:t>
            </w:r>
          </w:p>
          <w:p w14:paraId="69B77A3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вільним вибором сфери професійної діяльності, яка б оптимально відповідала потребам та бажанням особистості дитини-сироти, дитини, позбавленої батьківського піклування, а також особи із їх числа та запитам ринку праці;</w:t>
            </w:r>
          </w:p>
          <w:p w14:paraId="3ED7A88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дванадцятий статті 3 із змінами, внесеними згідно із Законом </w:t>
            </w:r>
            <w:hyperlink r:id="rId5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2683C9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належне матеріально-технічне забезпечення незалежно від форми влаштування та утримання дітей-сиріт, дітей, позбавлених батьківського піклування, а також осіб із їх числа, сприяння в наданні реальної допомоги і підтримки підприємствами, установами та організаціями різних форм власності, банківськими установами, культурно-освітніми, громадськими, спортивними та іншими організаціями;</w:t>
            </w:r>
          </w:p>
          <w:p w14:paraId="23EA7ED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тринадцятий статті 3 із змінами, внесеними згідно із Законом </w:t>
            </w:r>
            <w:hyperlink r:id="rId5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61111A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вжиття вичерпних заходів щодо забезпечення доступу до безоплатної правничої допомоги на підставах та в порядку, встановлених </w:t>
            </w:r>
            <w:hyperlink r:id="rId55" w:tgtFrame="_blank" w:history="1">
              <w:r w:rsidRPr="00462E68">
                <w:rPr>
                  <w:rFonts w:ascii="Times New Roman" w:eastAsia="Times New Roman" w:hAnsi="Times New Roman" w:cs="Times New Roman"/>
                  <w:color w:val="000099"/>
                  <w:sz w:val="24"/>
                  <w:szCs w:val="24"/>
                  <w:u w:val="single"/>
                  <w:lang w:eastAsia="uk-UA"/>
                </w:rPr>
                <w:t>Законом України</w:t>
              </w:r>
            </w:hyperlink>
            <w:r w:rsidRPr="00462E68">
              <w:rPr>
                <w:rFonts w:ascii="Times New Roman" w:eastAsia="Times New Roman" w:hAnsi="Times New Roman" w:cs="Times New Roman"/>
                <w:sz w:val="24"/>
                <w:szCs w:val="24"/>
                <w:lang w:eastAsia="uk-UA"/>
              </w:rPr>
              <w:t> "Про безоплатну правничу допомогу".</w:t>
            </w:r>
          </w:p>
          <w:p w14:paraId="07DE8D0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 доповнено абзацом чотирнадцятим згідно із Законом </w:t>
            </w:r>
            <w:hyperlink r:id="rId56" w:anchor="n46" w:tgtFrame="_blank" w:history="1">
              <w:r w:rsidRPr="00462E68">
                <w:rPr>
                  <w:rFonts w:ascii="Times New Roman" w:eastAsia="Times New Roman" w:hAnsi="Times New Roman" w:cs="Times New Roman"/>
                  <w:i/>
                  <w:iCs/>
                  <w:color w:val="000099"/>
                  <w:sz w:val="24"/>
                  <w:szCs w:val="24"/>
                  <w:u w:val="single"/>
                  <w:lang w:eastAsia="uk-UA"/>
                </w:rPr>
                <w:t>№ 5477-VI від 06.11.2012</w:t>
              </w:r>
            </w:hyperlink>
            <w:r w:rsidRPr="00462E68">
              <w:rPr>
                <w:rFonts w:ascii="Times New Roman" w:eastAsia="Times New Roman" w:hAnsi="Times New Roman" w:cs="Times New Roman"/>
                <w:i/>
                <w:iCs/>
                <w:sz w:val="24"/>
                <w:szCs w:val="24"/>
                <w:lang w:eastAsia="uk-UA"/>
              </w:rPr>
              <w:t> - зміна набирає чинності поетапно після початку діяльності центрів з надання безоплатної вторинної правової допомоги - див. </w:t>
            </w:r>
            <w:hyperlink r:id="rId57" w:anchor="n57" w:tgtFrame="_blank" w:history="1">
              <w:r w:rsidRPr="00462E68">
                <w:rPr>
                  <w:rFonts w:ascii="Times New Roman" w:eastAsia="Times New Roman" w:hAnsi="Times New Roman" w:cs="Times New Roman"/>
                  <w:i/>
                  <w:iCs/>
                  <w:color w:val="000099"/>
                  <w:sz w:val="24"/>
                  <w:szCs w:val="24"/>
                  <w:u w:val="single"/>
                  <w:lang w:eastAsia="uk-UA"/>
                </w:rPr>
                <w:t>розділ II</w:t>
              </w:r>
            </w:hyperlink>
            <w:r w:rsidRPr="00462E68">
              <w:rPr>
                <w:rFonts w:ascii="Times New Roman" w:eastAsia="Times New Roman" w:hAnsi="Times New Roman" w:cs="Times New Roman"/>
                <w:i/>
                <w:iCs/>
                <w:sz w:val="24"/>
                <w:szCs w:val="24"/>
                <w:lang w:eastAsia="uk-UA"/>
              </w:rPr>
              <w:t> Закону № 5477-VI від 06.11.2012; в редакції Закону </w:t>
            </w:r>
            <w:hyperlink r:id="rId58" w:anchor="n84" w:tgtFrame="_blank" w:history="1">
              <w:r w:rsidRPr="00462E68">
                <w:rPr>
                  <w:rFonts w:ascii="Times New Roman" w:eastAsia="Times New Roman" w:hAnsi="Times New Roman" w:cs="Times New Roman"/>
                  <w:i/>
                  <w:iCs/>
                  <w:color w:val="000099"/>
                  <w:sz w:val="24"/>
                  <w:szCs w:val="24"/>
                  <w:u w:val="single"/>
                  <w:lang w:eastAsia="uk-UA"/>
                </w:rPr>
                <w:t>№ 3022-IX від 10.04.2023</w:t>
              </w:r>
            </w:hyperlink>
            <w:r w:rsidRPr="00462E68">
              <w:rPr>
                <w:rFonts w:ascii="Times New Roman" w:eastAsia="Times New Roman" w:hAnsi="Times New Roman" w:cs="Times New Roman"/>
                <w:i/>
                <w:iCs/>
                <w:sz w:val="24"/>
                <w:szCs w:val="24"/>
                <w:lang w:eastAsia="uk-UA"/>
              </w:rPr>
              <w:t>}</w:t>
            </w:r>
          </w:p>
          <w:p w14:paraId="7FD443B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4.</w:t>
            </w:r>
            <w:r w:rsidRPr="00462E68">
              <w:rPr>
                <w:rFonts w:ascii="Times New Roman" w:eastAsia="Times New Roman" w:hAnsi="Times New Roman" w:cs="Times New Roman"/>
                <w:sz w:val="24"/>
                <w:szCs w:val="24"/>
                <w:lang w:eastAsia="uk-UA"/>
              </w:rPr>
              <w:t> Заходи соціального захисту дітей-сиріт та дітей, позбавлених батьківського піклування, а також осіб із їх числа</w:t>
            </w:r>
          </w:p>
          <w:p w14:paraId="0D35BF7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4 із змінами, внесеними згідно із Законом </w:t>
            </w:r>
            <w:hyperlink r:id="rId5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1FEC38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Заходи соціального захисту дітей-сиріт та дітей, позбавлених батьківського піклування, а також осіб із їх числа гарантуються, забезпечуються та охороняються державою.</w:t>
            </w:r>
          </w:p>
          <w:p w14:paraId="05A095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4 із змінами, внесеними згідно із Законом </w:t>
            </w:r>
            <w:hyperlink r:id="rId6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C9D899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Державні соціальні стандарти для дітей-сиріт та дітей, позбавлених батьківського піклування, а також осіб із їх числа встановлюються незалежно від того, де така дитина або особа перебуває на утриманні та вихованні, на рівні, не меншому за встановлений прожитковий мінімум для осіб відповідного віку.</w:t>
            </w:r>
          </w:p>
          <w:p w14:paraId="42B4517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4 із змінами, внесеними згідно із Законом </w:t>
            </w:r>
            <w:hyperlink r:id="rId6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AA5A2B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Державні соціальні стандарти і нормативи встановлюються щодо:</w:t>
            </w:r>
          </w:p>
          <w:p w14:paraId="5F5F01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матеріального забезпечення, витрат на харчування, одяг та взуття;</w:t>
            </w:r>
          </w:p>
          <w:p w14:paraId="5AD1CA2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житлового забезпечення на рівні, не нижчому за встановлені у </w:t>
            </w:r>
            <w:hyperlink r:id="rId62" w:tgtFrame="_blank" w:history="1">
              <w:r w:rsidRPr="00462E68">
                <w:rPr>
                  <w:rFonts w:ascii="Times New Roman" w:eastAsia="Times New Roman" w:hAnsi="Times New Roman" w:cs="Times New Roman"/>
                  <w:color w:val="000099"/>
                  <w:sz w:val="24"/>
                  <w:szCs w:val="24"/>
                  <w:u w:val="single"/>
                  <w:lang w:eastAsia="uk-UA"/>
                </w:rPr>
                <w:t>Житловому кодексі Української РСР</w:t>
              </w:r>
            </w:hyperlink>
            <w:r w:rsidRPr="00462E68">
              <w:rPr>
                <w:rFonts w:ascii="Times New Roman" w:eastAsia="Times New Roman" w:hAnsi="Times New Roman" w:cs="Times New Roman"/>
                <w:sz w:val="24"/>
                <w:szCs w:val="24"/>
                <w:lang w:eastAsia="uk-UA"/>
              </w:rPr>
              <w:t> нормативи;</w:t>
            </w:r>
          </w:p>
          <w:p w14:paraId="3D444F7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житлового забезпечення таких дітей після завершення їх виховання в різних формах влаштування після досягнення ними 18-річного віку, якщо вони не мають свого житла відповідно до житлових нормативів або мають житло з характеристиками, нижчими за встановлені житлові нормативи;</w:t>
            </w:r>
          </w:p>
          <w:p w14:paraId="00A995A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щодо забезпечення гарантованого першого робочого місця, яке не може бути змінено за бажанням роботодавця протягом трьох років з моменту початку такої роботи, а в разі неможливості надання такого робочого місця - встановлення грошової компенсації на цей період, яка виплачується особі з числа дітей-сиріт та дітей, позбавлених батьківського піклування, за рахунок коштів державного або місцевих бюджетів;</w:t>
            </w:r>
          </w:p>
          <w:p w14:paraId="04DDC53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разової державної фінансової допомоги при закінченні такими дітьми виховного, навчального закладу чи при закінченні перебування таких дітей у різних формах влаштування після досягнення ними 18-річного віку;</w:t>
            </w:r>
          </w:p>
          <w:p w14:paraId="4AE46BC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щомісячного утримання таких дітей та осіб із їх числа за умови навчання їх у вищих навчальних закладах до досягнення ними 23-річного віку або до закінчення відповідних навчальних закладів;</w:t>
            </w:r>
          </w:p>
          <w:p w14:paraId="3807CCF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сьомий частини третьої статті 4 із змінами, внесеними згідно із Законом </w:t>
            </w:r>
            <w:hyperlink r:id="rId6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E4E797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медичного обслуговування;</w:t>
            </w:r>
          </w:p>
          <w:p w14:paraId="4395C4D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забезпечення таких дітей іграшками, що сприяють розвитку, спортивним інвентарем, газетами і журналами відповідно дитячого, юнацького, загальнопізнавального та виховного спрямування;</w:t>
            </w:r>
          </w:p>
          <w:p w14:paraId="63ADF97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забезпечення дитини до надання їй статусу дитини-сироти або дитини, позбавленої батьківського піклування;</w:t>
            </w:r>
          </w:p>
          <w:p w14:paraId="244870B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мінімального стандарту грошового забезпечення батьків-вихователів, прийомних батьків.</w:t>
            </w:r>
          </w:p>
          <w:p w14:paraId="0A1933E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може встановлювати інші додаткові мінімальні соціальні стандарти, нормативи споживання та нормативи забезпечення для дітей-сиріт, дітей, позбавлених батьківського піклування, а також осіб із їх числа.</w:t>
            </w:r>
          </w:p>
          <w:p w14:paraId="03E94F2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четверта статті 4 із змінами, внесеними згідно із Законом </w:t>
            </w:r>
            <w:hyperlink r:id="rId6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88E7F6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5.</w:t>
            </w:r>
            <w:r w:rsidRPr="00462E68">
              <w:rPr>
                <w:rFonts w:ascii="Times New Roman" w:eastAsia="Times New Roman" w:hAnsi="Times New Roman" w:cs="Times New Roman"/>
                <w:sz w:val="24"/>
                <w:szCs w:val="24"/>
                <w:lang w:eastAsia="uk-UA"/>
              </w:rPr>
              <w:t> Статус дитини-сироти та дитини, позбавленої батьківського піклування</w:t>
            </w:r>
          </w:p>
          <w:p w14:paraId="7DB9A1D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 умови втрати дитиною батьківського піклування відповідна служба у справах дітей зобов’язана протягом двох місяців підготувати комплект документів, який підтверджує набуття дитиною статусу дитини-сироти, дитини, позбавленої батьківського піклування.</w:t>
            </w:r>
          </w:p>
          <w:p w14:paraId="5583EEF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Статус дитини-сироти або дитини, позбавленої батьківського піклування, надається відповідно до законодавства.</w:t>
            </w:r>
          </w:p>
          <w:p w14:paraId="41730C1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lastRenderedPageBreak/>
              <w:t>Стаття 6. </w:t>
            </w:r>
            <w:r w:rsidRPr="00462E68">
              <w:rPr>
                <w:rFonts w:ascii="Times New Roman" w:eastAsia="Times New Roman" w:hAnsi="Times New Roman" w:cs="Times New Roman"/>
                <w:sz w:val="24"/>
                <w:szCs w:val="24"/>
                <w:lang w:eastAsia="uk-UA"/>
              </w:rPr>
              <w:t>Пріоритети форм влаштування дітей-сиріт та дітей, позбавлених батьківського піклування</w:t>
            </w:r>
          </w:p>
          <w:p w14:paraId="75A3951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 умови втрати дитиною батьківського піклування відповідний орган опіки та піклування вживає вичерпних заходів щодо влаштування дитини в сім’ї громадян України - на усиновлення, під опіку або піклування, у прийомні сім’ї, дитячі будинки сімейного типу.</w:t>
            </w:r>
          </w:p>
          <w:p w14:paraId="1F9B58D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 закладів для дітей-сиріт та дітей, позбавлених батьківського піклування, незалежно від форми власності та підпорядкування, дитина може бути влаштована в разі, якщо з певних причин немає можливості влаштувати її на виховання в сім’ю.</w:t>
            </w:r>
          </w:p>
          <w:p w14:paraId="25AB0C1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Влаштування дитини до закладу для дітей-сиріт та дітей, позбавлених батьківського піклування, не позбавляє органи опіки та піклування за місцем походження та за місцем перебування дитини від обов’язку продовжувати діяльність щодо реалізації права цієї дитини на сімейне виховання.</w:t>
            </w:r>
          </w:p>
          <w:p w14:paraId="2DFB90B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передачі дітей на усиновлення, виховання та спільне проживання в прийомні сім’ї або дитячі будинки сімейного типу затверджується Кабінетом Міністрів України.</w:t>
            </w:r>
          </w:p>
          <w:p w14:paraId="26ECA0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7.</w:t>
            </w:r>
            <w:r w:rsidRPr="00462E68">
              <w:rPr>
                <w:rFonts w:ascii="Times New Roman" w:eastAsia="Times New Roman" w:hAnsi="Times New Roman" w:cs="Times New Roman"/>
                <w:sz w:val="24"/>
                <w:szCs w:val="24"/>
                <w:lang w:eastAsia="uk-UA"/>
              </w:rPr>
              <w:t> Розробка і виконання цільових програм з охорони та соціального захисту дітей-сиріт та дітей, позбавлених батьківського піклування</w:t>
            </w:r>
          </w:p>
          <w:p w14:paraId="5ECF0E5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державної влади та органи місцевого самоврядування відповідно до їх компетенції, визначеної законом, забезпечують вирішення питань щодо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житлових і майнових прав та інтересів дітей та осіб із числа дітей-сиріт та дітей, позбавлених батьківського піклування.</w:t>
            </w:r>
          </w:p>
          <w:p w14:paraId="486685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уповноважені органи виконавчої влади, органи місцевого самоврядування здійснюють у межах бюджетних асигнувань розробку і виконання цільових програм щодо поліпшення соціального захисту дітей-сиріт, дітей, позбавлених батьківського піклування, та осіб з їх числа.</w:t>
            </w:r>
          </w:p>
          <w:p w14:paraId="200D6B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7 із змінами, внесеними згідно із Законом </w:t>
            </w:r>
            <w:hyperlink r:id="rId65" w:anchor="n1506"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DCF95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8.</w:t>
            </w:r>
            <w:r w:rsidRPr="00462E68">
              <w:rPr>
                <w:rFonts w:ascii="Times New Roman" w:eastAsia="Times New Roman" w:hAnsi="Times New Roman" w:cs="Times New Roman"/>
                <w:sz w:val="24"/>
                <w:szCs w:val="24"/>
                <w:lang w:eastAsia="uk-UA"/>
              </w:rPr>
              <w:t> Повне державне забезпечення дітей-сиріт та дітей, позбавлених батьківського піклування, а також осіб із їх числа</w:t>
            </w:r>
          </w:p>
          <w:p w14:paraId="5FAA24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8 із змінами, внесеними згідно із Законом </w:t>
            </w:r>
            <w:hyperlink r:id="rId6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D51FA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Держава здійснює повне забезпечення дітей-сиріт та дітей, позбавлених батьківського піклування, а також осіб із їх числа.</w:t>
            </w:r>
          </w:p>
          <w:p w14:paraId="6D06C52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8 із змінами, внесеними згідно із Законом </w:t>
            </w:r>
            <w:hyperlink r:id="rId6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7C6244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p>
          <w:p w14:paraId="476AEA7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Право на повне державне забезпечення в навчальних закладах мають 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p>
          <w:p w14:paraId="6BB2EC2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8 із змінами, внесеними згідно із Законом </w:t>
            </w:r>
            <w:hyperlink r:id="rId6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A1A116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Дітям-сиротам та дітям, позбавленим батьківського піклування, особам із їх числа, які навчаються, крім повного державного забезпечення, виплачується соціальна стипендія, а курсантам військових навчальних закладів, навчальних закладів Міністерства внутрішніх справ України, Служби безпеки України, Державної прикордонної служби України, Державної служби України з надзвичайних ситуацій, центрального органу виконавчої влади, що забезпечує формування та реалізує державну політику у сфері транспорту, дорожнього господарства, туризму та інфраструктури, Державної кримінально-виконавчої служби, Державної служби спеціального зв’язку та захисту інформації України,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ліцеїстам військових ліцеїв, ліцеїв цивільного захисту та ліцеїв з посиленою військово-фізичною підготовкою з числа зазначених осіб - посадовий оклад у розмірі не менше 150 відсотків розміру прожиткового мінімуму для дітей відповідного віку, а після досягнення такими дітьми 18 років - у розмірі не меншому 150 відсотків розміру прожиткового мінімуму для працездатних осіб, а також виплачується 100 відсотків заробітної плати, яка нарахована в період виробничого навчання та виробничої практики. Соціальна стипендія та посадовий оклад у розмірах, передбачених у першому реченні цієї частини, виплачуються також учням, студентам (курсантам), які в період навчання у віці від 18 до 23 років залишилися без батьків (батьки яких померли/оголошені померлими, загинули або пропали безвісти). Порядок виплати та розмір соціальної стипендії, посадового окладу затверджується Кабінетом Міністрів України.</w:t>
            </w:r>
          </w:p>
          <w:p w14:paraId="651A34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четверта статті 8 в редакції Законів </w:t>
            </w:r>
            <w:hyperlink r:id="rId69" w:anchor="n178" w:tgtFrame="_blank" w:history="1">
              <w:r w:rsidRPr="00462E68">
                <w:rPr>
                  <w:rFonts w:ascii="Times New Roman" w:eastAsia="Times New Roman" w:hAnsi="Times New Roman" w:cs="Times New Roman"/>
                  <w:i/>
                  <w:iCs/>
                  <w:color w:val="000099"/>
                  <w:sz w:val="24"/>
                  <w:szCs w:val="24"/>
                  <w:u w:val="single"/>
                  <w:lang w:eastAsia="uk-UA"/>
                </w:rPr>
                <w:t>№ 1774-VIII від 06.12.2016</w:t>
              </w:r>
            </w:hyperlink>
            <w:r w:rsidRPr="00462E68">
              <w:rPr>
                <w:rFonts w:ascii="Times New Roman" w:eastAsia="Times New Roman" w:hAnsi="Times New Roman" w:cs="Times New Roman"/>
                <w:i/>
                <w:iCs/>
                <w:sz w:val="24"/>
                <w:szCs w:val="24"/>
                <w:lang w:eastAsia="uk-UA"/>
              </w:rPr>
              <w:t>, </w:t>
            </w:r>
            <w:hyperlink r:id="rId70" w:anchor="n5" w:tgtFrame="_blank" w:history="1">
              <w:r w:rsidRPr="00462E68">
                <w:rPr>
                  <w:rFonts w:ascii="Times New Roman" w:eastAsia="Times New Roman" w:hAnsi="Times New Roman" w:cs="Times New Roman"/>
                  <w:i/>
                  <w:iCs/>
                  <w:color w:val="000099"/>
                  <w:sz w:val="24"/>
                  <w:szCs w:val="24"/>
                  <w:u w:val="single"/>
                  <w:lang w:eastAsia="uk-UA"/>
                </w:rPr>
                <w:t>№ 785-IX від 14.07.2020</w:t>
              </w:r>
            </w:hyperlink>
            <w:r w:rsidRPr="00462E68">
              <w:rPr>
                <w:rFonts w:ascii="Times New Roman" w:eastAsia="Times New Roman" w:hAnsi="Times New Roman" w:cs="Times New Roman"/>
                <w:i/>
                <w:iCs/>
                <w:sz w:val="24"/>
                <w:szCs w:val="24"/>
                <w:lang w:eastAsia="uk-UA"/>
              </w:rPr>
              <w:t> - вводиться в дію з 1 січня 2021 року}</w:t>
            </w:r>
          </w:p>
          <w:p w14:paraId="3956057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Особам, зазначеним у частині четвертій цієї статті, які навчаються, до завершення навчання виплачується щорічна допомога для придбання навчальної літератури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навчальних закладів у відповідних бюджетах.</w:t>
            </w:r>
          </w:p>
          <w:p w14:paraId="341C20E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п’ята статті 8 в редакції Законів </w:t>
            </w:r>
            <w:hyperlink r:id="rId71" w:anchor="n178" w:tgtFrame="_blank" w:history="1">
              <w:r w:rsidRPr="00462E68">
                <w:rPr>
                  <w:rFonts w:ascii="Times New Roman" w:eastAsia="Times New Roman" w:hAnsi="Times New Roman" w:cs="Times New Roman"/>
                  <w:i/>
                  <w:iCs/>
                  <w:color w:val="000099"/>
                  <w:sz w:val="24"/>
                  <w:szCs w:val="24"/>
                  <w:u w:val="single"/>
                  <w:lang w:eastAsia="uk-UA"/>
                </w:rPr>
                <w:t>№ 1774-VIII від 06.12.2016</w:t>
              </w:r>
            </w:hyperlink>
            <w:r w:rsidRPr="00462E68">
              <w:rPr>
                <w:rFonts w:ascii="Times New Roman" w:eastAsia="Times New Roman" w:hAnsi="Times New Roman" w:cs="Times New Roman"/>
                <w:i/>
                <w:iCs/>
                <w:sz w:val="24"/>
                <w:szCs w:val="24"/>
                <w:lang w:eastAsia="uk-UA"/>
              </w:rPr>
              <w:t>, </w:t>
            </w:r>
            <w:hyperlink r:id="rId72" w:anchor="n5" w:tgtFrame="_blank" w:history="1">
              <w:r w:rsidRPr="00462E68">
                <w:rPr>
                  <w:rFonts w:ascii="Times New Roman" w:eastAsia="Times New Roman" w:hAnsi="Times New Roman" w:cs="Times New Roman"/>
                  <w:i/>
                  <w:iCs/>
                  <w:color w:val="000099"/>
                  <w:sz w:val="24"/>
                  <w:szCs w:val="24"/>
                  <w:u w:val="single"/>
                  <w:lang w:eastAsia="uk-UA"/>
                </w:rPr>
                <w:t>№ 785-IX від 14.07.2020</w:t>
              </w:r>
            </w:hyperlink>
            <w:r w:rsidRPr="00462E68">
              <w:rPr>
                <w:rFonts w:ascii="Times New Roman" w:eastAsia="Times New Roman" w:hAnsi="Times New Roman" w:cs="Times New Roman"/>
                <w:i/>
                <w:iCs/>
                <w:sz w:val="24"/>
                <w:szCs w:val="24"/>
                <w:lang w:eastAsia="uk-UA"/>
              </w:rPr>
              <w:t> - вводиться в дію з 1 січня 2021 року}</w:t>
            </w:r>
          </w:p>
          <w:p w14:paraId="3627687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 наданні особам із числа дітей-сиріт та дітей, позбавлених батьківського піклування, які навчаються,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 Навчальний заклад сприяє організації їх лікування.</w:t>
            </w:r>
          </w:p>
          <w:p w14:paraId="20DF13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Випускники навчальних закладів із числа дітей-сиріт та дітей, позбавлених батьківського піклування, забезпечуються за рахунок навчального закладу або відповідної установи у порядку, встановленому Кабінетом Міністрів України, одягом і взуттям, а також одноразовою грошовою допомогою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14:paraId="2909EA7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сьома статті 8 із змінами, внесеними згідно із Законами </w:t>
            </w:r>
            <w:hyperlink r:id="rId7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74" w:anchor="n5" w:tgtFrame="_blank" w:history="1">
              <w:r w:rsidRPr="00462E68">
                <w:rPr>
                  <w:rFonts w:ascii="Times New Roman" w:eastAsia="Times New Roman" w:hAnsi="Times New Roman" w:cs="Times New Roman"/>
                  <w:i/>
                  <w:iCs/>
                  <w:color w:val="000099"/>
                  <w:sz w:val="24"/>
                  <w:szCs w:val="24"/>
                  <w:u w:val="single"/>
                  <w:lang w:eastAsia="uk-UA"/>
                </w:rPr>
                <w:t>№ 4675-VI від 15.05.2012</w:t>
              </w:r>
            </w:hyperlink>
            <w:r w:rsidRPr="00462E68">
              <w:rPr>
                <w:rFonts w:ascii="Times New Roman" w:eastAsia="Times New Roman" w:hAnsi="Times New Roman" w:cs="Times New Roman"/>
                <w:i/>
                <w:iCs/>
                <w:sz w:val="24"/>
                <w:szCs w:val="24"/>
                <w:lang w:eastAsia="uk-UA"/>
              </w:rPr>
              <w:t>, </w:t>
            </w:r>
            <w:hyperlink r:id="rId75" w:anchor="n150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7C73AC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Вартість повного державного забезпечення у грошовому еквіваленті для дітей віком від народження до трьох років, від трьох до семи років, від семи до десяти років, від десяти до чотирнадцяти років, від чотирнадцяти до вісімнадцяти років та осіб із числа дітей-сиріт та дітей, позбавлених батьківського піклування, до двадцяти трьох років визначається відповідно до </w:t>
            </w:r>
            <w:hyperlink r:id="rId76" w:tgtFrame="_blank" w:history="1">
              <w:r w:rsidRPr="00462E68">
                <w:rPr>
                  <w:rFonts w:ascii="Times New Roman" w:eastAsia="Times New Roman" w:hAnsi="Times New Roman" w:cs="Times New Roman"/>
                  <w:color w:val="000099"/>
                  <w:sz w:val="24"/>
                  <w:szCs w:val="24"/>
                  <w:u w:val="single"/>
                  <w:lang w:eastAsia="uk-UA"/>
                </w:rPr>
                <w:t>Закону України</w:t>
              </w:r>
            </w:hyperlink>
            <w:r w:rsidRPr="00462E68">
              <w:rPr>
                <w:rFonts w:ascii="Times New Roman" w:eastAsia="Times New Roman" w:hAnsi="Times New Roman" w:cs="Times New Roman"/>
                <w:sz w:val="24"/>
                <w:szCs w:val="24"/>
                <w:lang w:eastAsia="uk-UA"/>
              </w:rPr>
              <w:t> "Про прожитковий мінімум".</w:t>
            </w:r>
          </w:p>
          <w:p w14:paraId="7CB7D2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 xml:space="preserve">Державні соціальні стандарти, нормативи споживання, нормативи забезпечення є однаковими для всіх дітей-сиріт та дітей, позбавлених батьківського піклування, а також осіб </w:t>
            </w:r>
            <w:r w:rsidRPr="00462E68">
              <w:rPr>
                <w:rFonts w:ascii="Times New Roman" w:eastAsia="Times New Roman" w:hAnsi="Times New Roman" w:cs="Times New Roman"/>
                <w:sz w:val="24"/>
                <w:szCs w:val="24"/>
                <w:lang w:eastAsia="uk-UA"/>
              </w:rPr>
              <w:lastRenderedPageBreak/>
              <w:t>із їх числа, незалежно від форми їх влаштування та утримання, і затверджуються відповідно до законодавства.</w:t>
            </w:r>
          </w:p>
          <w:p w14:paraId="3312E5D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дев’ята статті 8 із змінами, внесеними згідно із Законом </w:t>
            </w:r>
            <w:hyperlink r:id="rId7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708609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9.</w:t>
            </w:r>
            <w:r w:rsidRPr="00462E68">
              <w:rPr>
                <w:rFonts w:ascii="Times New Roman" w:eastAsia="Times New Roman" w:hAnsi="Times New Roman" w:cs="Times New Roman"/>
                <w:sz w:val="24"/>
                <w:szCs w:val="24"/>
                <w:lang w:eastAsia="uk-UA"/>
              </w:rPr>
              <w:t> Фінансування заходів щодо забезпечення соціального захисту дітей-сиріт та дітей, позбавлених батьківського піклування, а також осіб із їх числа</w:t>
            </w:r>
          </w:p>
          <w:p w14:paraId="176F5C6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9 із змінами, внесеними згідно із Законом </w:t>
            </w:r>
            <w:hyperlink r:id="rId7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63793B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Витрати на утримання дітей-сиріт та дітей, позбавлених батьківського піклування, а також осіб із їх числа у сім’ях опікунів, прийомних сім’ях, дитячих будинках сімейного типу, у державних закладах фінансуються з державного, обласних бюджетів, бюджету Автономної Республіки Крим, інших джерел, не заборонених законодавством.</w:t>
            </w:r>
          </w:p>
          <w:p w14:paraId="3D2B6A5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9 в редакції Закону </w:t>
            </w:r>
            <w:hyperlink r:id="rId7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59C4E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Витрати на фінансування заходів щодо соціального забезпечення дітей-сиріт, дітей, позбавлених батьківського піклування, та осіб із їх числа передбачаються в Державному бюджеті України окремим рядком.</w:t>
            </w:r>
          </w:p>
          <w:p w14:paraId="186FC6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9 доповнено частиною згідно із Законом </w:t>
            </w:r>
            <w:hyperlink r:id="rId8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31B1DC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разі зміни форми влаштування дітей-сиріт та дітей, позбавлених батьківського піклування, а також осіб з їх числа дозволяються трансферти між бюджетами різних рівнів.</w:t>
            </w:r>
          </w:p>
          <w:p w14:paraId="12525C9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10.</w:t>
            </w:r>
            <w:r w:rsidRPr="00462E68">
              <w:rPr>
                <w:rFonts w:ascii="Times New Roman" w:eastAsia="Times New Roman" w:hAnsi="Times New Roman" w:cs="Times New Roman"/>
                <w:sz w:val="24"/>
                <w:szCs w:val="24"/>
                <w:lang w:eastAsia="uk-UA"/>
              </w:rPr>
              <w:t> Розмежування повноважень центральних органів виконавчої влади стосовно соціального захисту дітей-сиріт, дітей, позбавлених батьківського піклування, а також осіб із їх числа</w:t>
            </w:r>
          </w:p>
          <w:p w14:paraId="7CB806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здійснює координацію та методологічне забезпечення діяльності центральних та місцевих органів виконавчої влади та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14:paraId="3AEC5AF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10 в редакції Закону </w:t>
            </w:r>
            <w:hyperlink r:id="rId8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82" w:tgtFrame="_blank" w:history="1">
              <w:r w:rsidRPr="00462E68">
                <w:rPr>
                  <w:rFonts w:ascii="Times New Roman" w:eastAsia="Times New Roman" w:hAnsi="Times New Roman" w:cs="Times New Roman"/>
                  <w:i/>
                  <w:iCs/>
                  <w:color w:val="000099"/>
                  <w:sz w:val="24"/>
                  <w:szCs w:val="24"/>
                  <w:u w:val="single"/>
                  <w:lang w:eastAsia="uk-UA"/>
                </w:rPr>
                <w:t>№ 609-V від 07.02.2007</w:t>
              </w:r>
            </w:hyperlink>
            <w:r w:rsidRPr="00462E68">
              <w:rPr>
                <w:rFonts w:ascii="Times New Roman" w:eastAsia="Times New Roman" w:hAnsi="Times New Roman" w:cs="Times New Roman"/>
                <w:i/>
                <w:iCs/>
                <w:sz w:val="24"/>
                <w:szCs w:val="24"/>
                <w:lang w:eastAsia="uk-UA"/>
              </w:rPr>
              <w:t>}</w:t>
            </w:r>
          </w:p>
          <w:p w14:paraId="1869F02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11.</w:t>
            </w:r>
            <w:r w:rsidRPr="00462E68">
              <w:rPr>
                <w:rFonts w:ascii="Times New Roman" w:eastAsia="Times New Roman" w:hAnsi="Times New Roman" w:cs="Times New Roman"/>
                <w:sz w:val="24"/>
                <w:szCs w:val="24"/>
                <w:lang w:eastAsia="uk-UA"/>
              </w:rPr>
              <w:t> Органи опіки та піклування</w:t>
            </w:r>
          </w:p>
          <w:p w14:paraId="332DB8E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Органами опіки та піклування є районні, районні у містах Києві та Севастополі місцеві державні адміністрації, виконавчі органи міських чи районних у містах, сільських, селищних рад.</w:t>
            </w:r>
          </w:p>
          <w:p w14:paraId="7C1BD9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11 із змінами, внесеними згідно із Законом </w:t>
            </w:r>
            <w:hyperlink r:id="rId83" w:anchor="n150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36769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опіки та піклування забезпечують вирішення питань щодо:</w:t>
            </w:r>
          </w:p>
          <w:p w14:paraId="415901A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встановлення статусу дитини-сироти та дитини, позбавленої батьківського піклування;</w:t>
            </w:r>
          </w:p>
          <w:p w14:paraId="0EA1EE4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надання опіки та піклування над дітьми-сиротами та дітьми, позбавленими батьківського піклування, та застосування інших форм влаштування дітей-сиріт та дітей, позбавлених батьківського піклування;</w:t>
            </w:r>
          </w:p>
          <w:p w14:paraId="753E64D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соціального захисту і захисту особистих, майнових, житлових прав та інтересів дітей;</w:t>
            </w:r>
          </w:p>
          <w:p w14:paraId="75AE960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забезпечення пріоритетних форм влаштування дітей-сиріт та дітей, позбавлених батьківського піклування;</w:t>
            </w:r>
          </w:p>
          <w:p w14:paraId="45BE0D7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притягнення до відповідальності осіб, які порушують права дитини;</w:t>
            </w:r>
          </w:p>
          <w:p w14:paraId="27176B5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надання письмової згоди або заперечення на відчуження нерухомого майна (у тому числі житла) та іншого майна, власником якого є дитина;</w:t>
            </w:r>
          </w:p>
          <w:p w14:paraId="487EC68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подання заяв, клопотань, позовів про захист прав дітей-сиріт та дітей, позбавлених батьківського піклування.</w:t>
            </w:r>
          </w:p>
          <w:p w14:paraId="4292C03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Соціальний захист та захист прав дітей у межах своєї компетенції здійснюють районні, районні у містах Києві та Севастополі місцеві державні адміністрації, виконавчих органів міських, районних у містах, сільських, селищних рад.</w:t>
            </w:r>
          </w:p>
          <w:p w14:paraId="12E41CE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11 із змінами, внесеними згідно із Законом </w:t>
            </w:r>
            <w:hyperlink r:id="rId84" w:anchor="n150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43487A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опіки та піклування мають право перевіряти умови влаштування, утримання, виховання, навчання дітей-сиріт та дітей, позбавлених батьківського піклування, можуть переводити дітей, життю та здоров’ю (у тому числі психічному) яких загрожує небезпека, до інших форм влаштування дітей.</w:t>
            </w:r>
          </w:p>
          <w:p w14:paraId="7E44058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Присутність представника органів опіки та піклування на судових засіданнях є обов’язковою в разі, якщо розглядається справа стосовно дитини або з питань, що зачіпають права дитини.</w:t>
            </w:r>
          </w:p>
          <w:p w14:paraId="1295D8C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12.</w:t>
            </w:r>
            <w:r w:rsidRPr="00462E68">
              <w:rPr>
                <w:rFonts w:ascii="Times New Roman" w:eastAsia="Times New Roman" w:hAnsi="Times New Roman" w:cs="Times New Roman"/>
                <w:sz w:val="24"/>
                <w:szCs w:val="24"/>
                <w:lang w:eastAsia="uk-UA"/>
              </w:rPr>
              <w:t> Функції служби у справах дітей щодо опіки та піклування над дітьми-сиротами та дітьми, позбавленими батьківського піклування</w:t>
            </w:r>
          </w:p>
          <w:p w14:paraId="19AAFD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Безпосереднє ведення справ та координація діяльності стосовно дітей-сиріт та дітей, позбавлених батьківського піклування, покладаються на служби у справах дітей.</w:t>
            </w:r>
          </w:p>
          <w:p w14:paraId="4FCEC6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Служба у справах дітей:</w:t>
            </w:r>
          </w:p>
          <w:p w14:paraId="4AAA644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14:paraId="05D5ACB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14:paraId="714EE5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оформляє клопотання щодо переведення дітей-сиріт та дітей, позбавлених батьківського піклування, на інші форми влаштування дітей-сиріт та дітей, позбавлених батьківського піклування;</w:t>
            </w:r>
          </w:p>
          <w:p w14:paraId="7ABED2F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здійснює контроль за умовами влаштування і утримання дітей-сиріт та дітей, позбавлених батьківського піклування;</w:t>
            </w:r>
          </w:p>
          <w:p w14:paraId="05B06F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здійснює моніторинг діяльності стосовно дітей-сиріт та дітей, позбавлених батьківського піклування;</w:t>
            </w:r>
          </w:p>
          <w:p w14:paraId="5CBDE11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здійснює інші заходи стосовно дітей-сиріт та дітей, позбавлених батьківського піклування.</w:t>
            </w:r>
          </w:p>
          <w:p w14:paraId="7B7206F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Для здійснення функцій щодо опіки та піклування над дітьми-сиротами та дітьми, позбавленими батьківського піклування, у складі служби у справах дітей створюється окремий підрозділ, діяльність якого визначається в установленому порядку. Штатна чисельність такого підрозділу встановлюється залежно від кількості дітей-сиріт та дітей, позбавлених батьківського піклування, але має становити не менше двох осіб.</w:t>
            </w:r>
          </w:p>
          <w:p w14:paraId="60827EC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13.</w:t>
            </w:r>
            <w:r w:rsidRPr="00462E68">
              <w:rPr>
                <w:rFonts w:ascii="Times New Roman" w:eastAsia="Times New Roman" w:hAnsi="Times New Roman" w:cs="Times New Roman"/>
                <w:sz w:val="24"/>
                <w:szCs w:val="24"/>
                <w:lang w:eastAsia="uk-UA"/>
              </w:rPr>
              <w:t> Банк даних про дітей-сиріт та дітей, позбавлених батьківського піклування</w:t>
            </w:r>
          </w:p>
          <w:p w14:paraId="0947AAE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Служба у справах дітей забезпечує створення і ведення банку даних про дітей-сиріт та дітей, позбавлених батьківського піклування.</w:t>
            </w:r>
          </w:p>
          <w:p w14:paraId="1D73783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hyperlink r:id="rId85" w:anchor="n17" w:tgtFrame="_blank" w:history="1">
              <w:r w:rsidRPr="00462E68">
                <w:rPr>
                  <w:rFonts w:ascii="Times New Roman" w:eastAsia="Times New Roman" w:hAnsi="Times New Roman" w:cs="Times New Roman"/>
                  <w:color w:val="000099"/>
                  <w:sz w:val="24"/>
                  <w:szCs w:val="24"/>
                  <w:u w:val="single"/>
                  <w:lang w:eastAsia="uk-UA"/>
                </w:rPr>
                <w:t>Порядок ведення банку даних про дітей-сиріт та дітей, позбавлених батьківського піклування</w:t>
              </w:r>
            </w:hyperlink>
            <w:r w:rsidRPr="00462E68">
              <w:rPr>
                <w:rFonts w:ascii="Times New Roman" w:eastAsia="Times New Roman" w:hAnsi="Times New Roman" w:cs="Times New Roman"/>
                <w:sz w:val="24"/>
                <w:szCs w:val="24"/>
                <w:lang w:eastAsia="uk-UA"/>
              </w:rPr>
              <w:t>, затверджується центральним органом виконавчої влади, що забезпечує формування державної політики з питань сім’ї та дітей.</w:t>
            </w:r>
          </w:p>
          <w:p w14:paraId="71D7C73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Основна мета створення і ведення банку даних про дітей-сиріт та дітей, позбавлених батьківського піклування, - удосконалення соціального захисту таких дітей, перш за все щодо процесу вилучення та влаштування таких дітей та осіб з їх числа, реалізації їх права на здоровий розвиток та сімейне виховання, підвищення ефективності діяльності органів виконавчої влади, удосконалення статистичного обліку таких дітей в інтересах самих дітей.</w:t>
            </w:r>
          </w:p>
          <w:p w14:paraId="7E01B49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Банк даних про дітей-сиріт та дітей, позбавлених батьківського піклування, формується на підставі даних обліково-статистичних карток, порядок ведення та використання яких визначається відповідно до законодавства.</w:t>
            </w:r>
          </w:p>
          <w:p w14:paraId="227AB0C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14. </w:t>
            </w:r>
            <w:r w:rsidRPr="00462E68">
              <w:rPr>
                <w:rFonts w:ascii="Times New Roman" w:eastAsia="Times New Roman" w:hAnsi="Times New Roman" w:cs="Times New Roman"/>
                <w:sz w:val="24"/>
                <w:szCs w:val="24"/>
                <w:lang w:eastAsia="uk-UA"/>
              </w:rPr>
              <w:t>Банк даних про сім’ї потенційних усиновителів, опікунів, піклувальників, прийомних батьків, батьків-вихователів</w:t>
            </w:r>
          </w:p>
          <w:p w14:paraId="57DD39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здійснює нормативно-правове регулювання, координацію та методологічне забезпечення діяльності центральних та місцевих органів виконавчої влади,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14:paraId="5CFE85E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14 в редакції Закону </w:t>
            </w:r>
            <w:hyperlink r:id="rId86" w:anchor="n151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B64878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Ведення банку даних про сім’ї потенційних усиновителів, опікунів, піклувальників, прийомних батьків, батьків-вихователів покладається на відповідні місцеві органи виконавчої влади та органи місцевого самоврядування.</w:t>
            </w:r>
          </w:p>
          <w:p w14:paraId="4AB002E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Потенційні опікуни, піклувальники, прийомні батьки, батьки-вихователі в разі необхідності зобов’язані пройти курс підготовки з проблем виховання дітей-сиріт та дітей, позбавлених батьківського піклування, за програмою, затвердженою центральним органом виконавчої влади, що забезпечує формування державної політики з питань сім’ї та дітей, до моменту передачі їм дітей на виховання та для спільного проживання.</w:t>
            </w:r>
          </w:p>
          <w:p w14:paraId="5D6B84D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14 із змінами, внесеними згідно із Законом </w:t>
            </w:r>
            <w:hyperlink r:id="rId87" w:anchor="n1512"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00D35BA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15.</w:t>
            </w:r>
            <w:r w:rsidRPr="00462E68">
              <w:rPr>
                <w:rFonts w:ascii="Times New Roman" w:eastAsia="Times New Roman" w:hAnsi="Times New Roman" w:cs="Times New Roman"/>
                <w:sz w:val="24"/>
                <w:szCs w:val="24"/>
                <w:lang w:eastAsia="uk-UA"/>
              </w:rPr>
              <w:t> Соціальний супровід дітей-сиріт та дітей, позбавлених батьківського піклування, а також осіб із їх числа</w:t>
            </w:r>
          </w:p>
          <w:p w14:paraId="476F2C8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15 із змінами, внесеними згідно із Законом </w:t>
            </w:r>
            <w:hyperlink r:id="rId8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F0CB06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Соціальний супровід здійснюється стосовно дітей, які перебувають на вихованні в сім’ях опікунів, піклувальників, прийомних сім’ях, дитячих будинках сімейного типу, а також щодо осіб із числа дітей-сиріт та дітей, позбавлених батьківського піклування. Соціальний супровід дієздатних осіб із числа дітей-сиріт та дітей, позбавлених батьківського піклування, здійснюється за їх письмовою заявою.</w:t>
            </w:r>
          </w:p>
          <w:p w14:paraId="74D857E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15 із змінами, внесеними згідно із Законом </w:t>
            </w:r>
            <w:hyperlink r:id="rId8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AB115C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Соціальний супровід може здійснюватися стосовно усиновленої дитини, якщо ця діяльність не порушує таємницю усиновлення і виконується за згодою або на прохання усиновлювача або дитини.</w:t>
            </w:r>
          </w:p>
          <w:p w14:paraId="669C690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Завдання соціального супроводу - сприяти адаптації дитини в новій сім’ї, створенню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із їх числа та захисту їх прав.</w:t>
            </w:r>
          </w:p>
          <w:p w14:paraId="1976ECB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15 із змінами, внесеними згідно із Законом </w:t>
            </w:r>
            <w:hyperlink r:id="rId9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2631B6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Соціальний працівник здійснює соціальне обслуговування дитини та сім’ї, соціальну опіку, є посередником між усиновлювачами, які висловили таке бажання, опікунами, піклувальниками, прийомними батьками, батьками-вихователями та державними структурами, на які покладено вирішення питань життєзабезпечення дітей, і не є представником органів контролю.</w:t>
            </w:r>
          </w:p>
          <w:p w14:paraId="2F1EA40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Соціальний супровід дитини-сироти, дитини, позбавленої батьківського піклування, та особи із їх числа здійснюється за спеціальним планом, який складається для кожної дитини-сироти, дитини, позбавленої батьківського піклування, та особи із їх числа і коригується раз на рік.</w:t>
            </w:r>
          </w:p>
          <w:p w14:paraId="4588163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п’ята статті 15 із змінами, внесеними згідно із Законом </w:t>
            </w:r>
            <w:hyperlink r:id="rId9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0C9DD4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16. </w:t>
            </w:r>
            <w:r w:rsidRPr="00462E68">
              <w:rPr>
                <w:rFonts w:ascii="Times New Roman" w:eastAsia="Times New Roman" w:hAnsi="Times New Roman" w:cs="Times New Roman"/>
                <w:sz w:val="24"/>
                <w:szCs w:val="24"/>
                <w:lang w:eastAsia="uk-UA"/>
              </w:rPr>
              <w:t>Обліково-статистична картка дитини-сироти та дитини, позбавленої батьківського піклування</w:t>
            </w:r>
          </w:p>
          <w:p w14:paraId="2B3AD2B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розробляє та затверджує зразок обліково-статистичної картки дитини-сироти та дитини, позбавленої батьківського піклування. В обліково-статистичній картці містяться дані про дитину, її спадковість, здоров’я, місце походження, місце проживання, дані про батьків, братів, сестер і близьких родичів, дані про майно, про житло, в якому проживала така дитина, або яке належить їй на праві власності, або яке закріплене за дитиною на інших підставах, інформація про заклади та сім’ї, де дитина перебувала на утриманні та вихованні, план та результати соціального супроводу дитини, інформація про розвиток дитини, результати навчання тощо.</w:t>
            </w:r>
          </w:p>
          <w:p w14:paraId="0AB1D1B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заповнення, захисту та доступу до інформації персонального характеру, що міститься в обліково-статистичних картках дитини-сироти та дитини, позбавленої батьківського піклування, визначається центральним органом виконавчої влади, що забезпечує формування державної політики з питань сім’ї та дітей.</w:t>
            </w:r>
          </w:p>
          <w:p w14:paraId="62C6B47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Після досягнення дитиною-сиротою або дитиною, позбавленою батьківського піклування, повноліття інформація, яка міститься в її обліково-статистичній картці, надається органом опіки та піклування на вимогу такої дитини протягом трьох днів від дня звернення. У разі всиновлення дитини-сироти або дитини, позбавленої батьківського піклування, інформація, яка міститься в її обліково-статистичній картці, видається усиновлювачам після винесення відповідного рішення судом.</w:t>
            </w:r>
          </w:p>
          <w:p w14:paraId="7C061D6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17. </w:t>
            </w:r>
            <w:r w:rsidRPr="00462E68">
              <w:rPr>
                <w:rFonts w:ascii="Times New Roman" w:eastAsia="Times New Roman" w:hAnsi="Times New Roman" w:cs="Times New Roman"/>
                <w:sz w:val="24"/>
                <w:szCs w:val="24"/>
                <w:lang w:eastAsia="uk-UA"/>
              </w:rPr>
              <w:t>Соціальна та психологічна адаптація дітей-сиріт та дітей, позбавлених батьківського піклування, осіб із їх числа</w:t>
            </w:r>
          </w:p>
          <w:p w14:paraId="11A3195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17 із змінами, внесеними згідно із Законом </w:t>
            </w:r>
            <w:hyperlink r:id="rId9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910E4E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 метою підготовки дітей-сиріт та дітей, позбавлених батьківського піклування, осіб із їх числа до самостійного життя їх соціальна та психологічна адаптація покладається на центри соціальних служб для сім’ї, дітей та молоді.</w:t>
            </w:r>
          </w:p>
          <w:p w14:paraId="582AE6E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Центральний орган виконавчої влади, що забезпечує формування державної політики з питань сім’ї та дітей, разом із центральним органом виконавчої влади, що забезпечує формування державної політики у сфері охорони здоров’я, центральним органом виконавчої влади, що забезпечує формування державної політики у сфері освіти та науки, забезпечують розробку комплексних програм індивідуальної психологічної, реабілітаційної та корекційної допомоги дітям-сиротам та дітям, позбавленим батьківського піклування, особам із їх числа, а також дітям, які перебувають у складних життєвих обставинах та потребують такої допомоги.</w:t>
            </w:r>
          </w:p>
          <w:p w14:paraId="00EA375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Центри соціальних служб для сім’ї, дітей та молоді надають юридичну, психологічну та соціальну допомогу дітям-сиротам та дітям, позбавленим батьківського піклування, особам із їх числа, а також їх біологічним батькам, опікунам, піклувальникам, прийомним батькам, батькам-вихователям, усиновлювачам та наставникам.</w:t>
            </w:r>
          </w:p>
          <w:p w14:paraId="3458E5C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Підготовка до самостійного життя дітей, які проживають у закладах для дітей-сиріт і дітей, позбавлених батьківського піклування, інших закладах для дітей, їх соціальна та психологічна адаптація можуть здійснюватися у формі наставництва в порядку, передбаченому </w:t>
            </w:r>
            <w:hyperlink r:id="rId93" w:anchor="n184" w:history="1">
              <w:r w:rsidRPr="00462E68">
                <w:rPr>
                  <w:rFonts w:ascii="Times New Roman" w:eastAsia="Times New Roman" w:hAnsi="Times New Roman" w:cs="Times New Roman"/>
                  <w:color w:val="006600"/>
                  <w:sz w:val="24"/>
                  <w:szCs w:val="24"/>
                  <w:u w:val="single"/>
                  <w:lang w:eastAsia="uk-UA"/>
                </w:rPr>
                <w:t>статтею 17</w:t>
              </w:r>
            </w:hyperlink>
            <w:hyperlink r:id="rId94" w:anchor="n184" w:history="1">
              <w:r w:rsidRPr="00462E68">
                <w:rPr>
                  <w:rFonts w:ascii="Times New Roman" w:eastAsia="Times New Roman" w:hAnsi="Times New Roman" w:cs="Times New Roman"/>
                  <w:b/>
                  <w:bCs/>
                  <w:color w:val="006600"/>
                  <w:sz w:val="2"/>
                  <w:szCs w:val="2"/>
                  <w:u w:val="single"/>
                  <w:vertAlign w:val="superscript"/>
                  <w:lang w:eastAsia="uk-UA"/>
                </w:rPr>
                <w:t>-</w:t>
              </w:r>
              <w:r w:rsidRPr="00462E68">
                <w:rPr>
                  <w:rFonts w:ascii="Times New Roman" w:eastAsia="Times New Roman" w:hAnsi="Times New Roman" w:cs="Times New Roman"/>
                  <w:b/>
                  <w:bCs/>
                  <w:color w:val="006600"/>
                  <w:sz w:val="16"/>
                  <w:szCs w:val="16"/>
                  <w:u w:val="single"/>
                  <w:vertAlign w:val="superscript"/>
                  <w:lang w:eastAsia="uk-UA"/>
                </w:rPr>
                <w:t>1</w:t>
              </w:r>
            </w:hyperlink>
            <w:r w:rsidRPr="00462E68">
              <w:rPr>
                <w:rFonts w:ascii="Times New Roman" w:eastAsia="Times New Roman" w:hAnsi="Times New Roman" w:cs="Times New Roman"/>
                <w:sz w:val="24"/>
                <w:szCs w:val="24"/>
                <w:lang w:eastAsia="uk-UA"/>
              </w:rPr>
              <w:t> цього Закону.</w:t>
            </w:r>
          </w:p>
          <w:p w14:paraId="51731A5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 метою підготовки до самостійного життя дітей-сиріт, дітей, позбавлених батьківського піклування, та осіб з їх числа після вибуття їх із прийомних сімей, дитячих будинків сімейного типу місцеві органи виконавчої влади та органи місцевого самоврядування забезпечують надання таким дітям (особам) під час їх проживання у прийомних сім’ях та дитячих будинках сімейного типу додаткових соціальних (денний догляд, соціальна реабілітація тощо), медичних, реабілітаційних та інших послуг відповідно до законодавства.</w:t>
            </w:r>
          </w:p>
          <w:p w14:paraId="47C58EC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17 доповнено частиною п'ятою згідно із Законом </w:t>
            </w:r>
            <w:hyperlink r:id="rId95" w:anchor="n14"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96"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01030EF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17 із змінами, внесеними згідно із Законами </w:t>
            </w:r>
            <w:hyperlink r:id="rId9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98" w:anchor="n1513"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 текст статті 17 в редакції Закону </w:t>
            </w:r>
            <w:hyperlink r:id="rId99" w:anchor="n9"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6D619C5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17</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Наставництво</w:t>
            </w:r>
          </w:p>
          <w:p w14:paraId="54B8103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Наставництво здійснюється в найкращих інтересах дитини, яка проживає у закладі для дітей-сиріт і дітей, позбавлених батьківського піклування, іншому закладі для дітей, зокрема, щодо:</w:t>
            </w:r>
          </w:p>
          <w:p w14:paraId="345427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визначення та розвитку здібностей дитини, реалізації її інтересів у професійному самовизначенні;</w:t>
            </w:r>
          </w:p>
          <w:p w14:paraId="1B750D8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надання дитині доступної інформації про її права та обов’язки;</w:t>
            </w:r>
          </w:p>
          <w:p w14:paraId="7494588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формування у дитини практичних навичок, спрямованих на адаптацію її до самостійного життя, зокрема, щодо вирішення побутових питань, розпорядження власним майном та коштами, отримання освітніх, соціальних, медичних, адміністративних та інших послуг;</w:t>
            </w:r>
          </w:p>
          <w:p w14:paraId="7A15B34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ознайомлення дитини з практиками суспільного спілкування та подолання складних життєвих ситуацій;</w:t>
            </w:r>
          </w:p>
          <w:p w14:paraId="2D8C4C8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сприяння становленню дитини як відповідальної, успішної особистості;</w:t>
            </w:r>
          </w:p>
          <w:p w14:paraId="7A61338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формування у дитини навичок здорового способу життя.</w:t>
            </w:r>
          </w:p>
          <w:p w14:paraId="7E03BE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Наставництво здійснюється за договором про наставництво, що укладається між центром соціальних служб для сім’ї, дітей та молоді за місцем проживання дитини, наставником та адміністрацією закладу, в якому проживає дитина, в інтересах якої укладається такий договір.</w:t>
            </w:r>
          </w:p>
          <w:p w14:paraId="70A5A9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Договір про наставництво укладається у письмовій формі.</w:t>
            </w:r>
          </w:p>
          <w:p w14:paraId="1E6F617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 xml:space="preserve">Для укладення договору про наставництво потрібна згода дитини, якщо вона досягла такого віку та рівня розвитку, що може її висловити, а також письмова згода її батьків, інших </w:t>
            </w:r>
            <w:r w:rsidRPr="00462E68">
              <w:rPr>
                <w:rFonts w:ascii="Times New Roman" w:eastAsia="Times New Roman" w:hAnsi="Times New Roman" w:cs="Times New Roman"/>
                <w:sz w:val="24"/>
                <w:szCs w:val="24"/>
                <w:lang w:eastAsia="uk-UA"/>
              </w:rPr>
              <w:lastRenderedPageBreak/>
              <w:t>законних представників. Згода дитини надається у формі, що відповідає її вікові та стану здоров’я.</w:t>
            </w:r>
          </w:p>
          <w:p w14:paraId="31FA8C7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Договір про наставництво може бути розірваний за згодою сторін, за ініціативою однієї із сторін у разі невиконання обов’язків за договором іншими сторонами або за рішенням суду в разі невиконання сторонами своїх обов’язків за договором, порушення прав та законних інтересів дитини наставником, виникнення загрози для життя та здоров’я дитини з вини наставника.</w:t>
            </w:r>
          </w:p>
          <w:p w14:paraId="73EB65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Договір про наставництво припиняється у разі повернення дитини на виховання до батьків, інших законних представників,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переведення до іншого закладу для дітей, а також у разі відмови дитини від здійснення наставництва стосовно неї, досягнення дитиною повноліття, смерті дитини чи наставника.</w:t>
            </w:r>
          </w:p>
          <w:p w14:paraId="2897648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Особа, яка виявила бажання стати наставником, до укладення договору про наставництво зобов’язана пройти курс підготовки з проблем соціальної адаптації дітей та їх підготовки до самостійного життя за програмою, затвердженою центральним органом виконавчої влади, що забезпечує формування державної політики з питань сім’ї та дітей.</w:t>
            </w:r>
          </w:p>
          <w:p w14:paraId="52F825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Наставниками не можуть бути особи, зазначені у </w:t>
            </w:r>
            <w:hyperlink r:id="rId100" w:anchor="n1076" w:tgtFrame="_blank" w:history="1">
              <w:r w:rsidRPr="00462E68">
                <w:rPr>
                  <w:rFonts w:ascii="Times New Roman" w:eastAsia="Times New Roman" w:hAnsi="Times New Roman" w:cs="Times New Roman"/>
                  <w:color w:val="000099"/>
                  <w:sz w:val="24"/>
                  <w:szCs w:val="24"/>
                  <w:u w:val="single"/>
                  <w:lang w:eastAsia="uk-UA"/>
                </w:rPr>
                <w:t>статті 212</w:t>
              </w:r>
            </w:hyperlink>
            <w:r w:rsidRPr="00462E68">
              <w:rPr>
                <w:rFonts w:ascii="Times New Roman" w:eastAsia="Times New Roman" w:hAnsi="Times New Roman" w:cs="Times New Roman"/>
                <w:sz w:val="24"/>
                <w:szCs w:val="24"/>
                <w:lang w:eastAsia="uk-UA"/>
              </w:rPr>
              <w:t> Сімейного кодексу України.</w:t>
            </w:r>
          </w:p>
          <w:p w14:paraId="14BBAC6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Організація наставництва здійснюється центрами соціальних служб для сім’ї, дітей та молоді за місцем проживання дитини.</w:t>
            </w:r>
          </w:p>
          <w:p w14:paraId="7ED2A6F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Центри соціальних служб для сім’ї, дітей та молоді:</w:t>
            </w:r>
          </w:p>
          <w:p w14:paraId="725B411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проводять добір осіб, які виявили бажання стати наставниками, забезпечують проходження такими особами курсу підготовки з проблем соціальної адаптації дітей та їх підготовки до самостійного життя;</w:t>
            </w:r>
          </w:p>
          <w:p w14:paraId="31DE068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під час здійснення діяльності з організації наставництва на основі відповідних договорів про співпрацю залучають громадські та благодійні організації, видом статутної діяльності яких є захист прав дітей;</w:t>
            </w:r>
          </w:p>
          <w:p w14:paraId="2DAD087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забезпечують відповідно до закону захист персональних даних та інформації стосовно дітей, які проживають у закладах для дітей-сиріт і дітей, позбавлених батьківського піклування, інших закладах для дітей, та наставників, що стали їм відомі під час провадження діяльності з організації наставництва.</w:t>
            </w:r>
          </w:p>
          <w:p w14:paraId="62298EA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Наставник має право відвідувати дитину за місцем її проживання, навчання, лікування, оздоровлення, а також за згодою дитини та батьків, інших законних представників дитини, адміністрації закладу для дітей-сиріт і дітей, позбавлених батьківського піклування, іншого закладу для дітей спілкуватися з дитиною поза місцем її проживання, навчання, лікування, оздоровлення, у тому числі запрошувати дитину у свою сім’ю у святкові і неробочі дні, дні канікул, надавати дитині допомогу в отриманні додаткових освітніх, соціальних, реабілітаційних, оздоровчих послуг, брати участь у забезпеченні її одягом, взуттям, приладдям для навчання та розвитку тощо.</w:t>
            </w:r>
          </w:p>
          <w:p w14:paraId="6F52479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Наставник несе відповідальність за порушення ним прав і законних інтересів дитини, заподіяння шкоди її життю та здоров’ю відповідно до закону. У разі перебування дитини в сім’ї наставника у святкові і неробочі дні, дні канікул наставник несе відповідальність за життя та здоров’я дитини, а також за повернення дитини до місця її проживання, навчання, лікування, оздоровлення.</w:t>
            </w:r>
          </w:p>
          <w:p w14:paraId="4291BBD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 xml:space="preserve">Контроль за дотриманням прав та інтересів дітей, над якими встановлено наставництво, здійснюють центри соціальних служб для сім’ї, дітей та молоді, адміністрації закладів для </w:t>
            </w:r>
            <w:r w:rsidRPr="00462E68">
              <w:rPr>
                <w:rFonts w:ascii="Times New Roman" w:eastAsia="Times New Roman" w:hAnsi="Times New Roman" w:cs="Times New Roman"/>
                <w:sz w:val="24"/>
                <w:szCs w:val="24"/>
                <w:lang w:eastAsia="uk-UA"/>
              </w:rPr>
              <w:lastRenderedPageBreak/>
              <w:t>дітей-сиріт і дітей, позбавлених батьківського піклування, інших закладів для дітей та служби у справах дітей за місцем проживання (перебування) дитини.</w:t>
            </w:r>
          </w:p>
          <w:p w14:paraId="6BE0A36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hyperlink r:id="rId101" w:anchor="n10" w:tgtFrame="_blank" w:history="1">
              <w:r w:rsidRPr="00462E68">
                <w:rPr>
                  <w:rFonts w:ascii="Times New Roman" w:eastAsia="Times New Roman" w:hAnsi="Times New Roman" w:cs="Times New Roman"/>
                  <w:color w:val="000099"/>
                  <w:sz w:val="24"/>
                  <w:szCs w:val="24"/>
                  <w:u w:val="single"/>
                  <w:lang w:eastAsia="uk-UA"/>
                </w:rPr>
                <w:t>Положення про наставництво</w:t>
              </w:r>
            </w:hyperlink>
            <w:r w:rsidRPr="00462E68">
              <w:rPr>
                <w:rFonts w:ascii="Times New Roman" w:eastAsia="Times New Roman" w:hAnsi="Times New Roman" w:cs="Times New Roman"/>
                <w:sz w:val="24"/>
                <w:szCs w:val="24"/>
                <w:lang w:eastAsia="uk-UA"/>
              </w:rPr>
              <w:t> та </w:t>
            </w:r>
            <w:hyperlink r:id="rId102" w:anchor="n93" w:tgtFrame="_blank" w:history="1">
              <w:r w:rsidRPr="00462E68">
                <w:rPr>
                  <w:rFonts w:ascii="Times New Roman" w:eastAsia="Times New Roman" w:hAnsi="Times New Roman" w:cs="Times New Roman"/>
                  <w:color w:val="000099"/>
                  <w:sz w:val="24"/>
                  <w:szCs w:val="24"/>
                  <w:u w:val="single"/>
                  <w:lang w:eastAsia="uk-UA"/>
                </w:rPr>
                <w:t>типовий договір про наставництво</w:t>
              </w:r>
            </w:hyperlink>
            <w:r w:rsidRPr="00462E68">
              <w:rPr>
                <w:rFonts w:ascii="Times New Roman" w:eastAsia="Times New Roman" w:hAnsi="Times New Roman" w:cs="Times New Roman"/>
                <w:sz w:val="24"/>
                <w:szCs w:val="24"/>
                <w:lang w:eastAsia="uk-UA"/>
              </w:rPr>
              <w:t> затверджуються Кабінетом Міністрів України.</w:t>
            </w:r>
          </w:p>
          <w:p w14:paraId="23E8FD3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17</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i/>
                <w:iCs/>
                <w:sz w:val="24"/>
                <w:szCs w:val="24"/>
                <w:lang w:eastAsia="uk-UA"/>
              </w:rPr>
              <w:t> згідно із Законом </w:t>
            </w:r>
            <w:hyperlink r:id="rId103" w:anchor="n14"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3C46B7F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18. </w:t>
            </w:r>
            <w:r w:rsidRPr="00462E68">
              <w:rPr>
                <w:rFonts w:ascii="Times New Roman" w:eastAsia="Times New Roman" w:hAnsi="Times New Roman" w:cs="Times New Roman"/>
                <w:sz w:val="24"/>
                <w:szCs w:val="24"/>
                <w:lang w:eastAsia="uk-UA"/>
              </w:rPr>
              <w:t>Створення і функціонування закладів для дітей-сиріт та дітей, позбавлених батьківського піклування</w:t>
            </w:r>
          </w:p>
          <w:p w14:paraId="000D47A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Створення і функціонування закладів для дітей-сиріт та дітей, позбавлених батьківського піклування, незалежно від підпорядкування таких закладів, здійснюються в порядку, встановленому цим Законом та іншими нормативно-правовими актами.</w:t>
            </w:r>
          </w:p>
          <w:p w14:paraId="18832E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 метою недопущення дискримінації дітей за соціальним походженням в офіційних назвах таких закладів забороняється зазначати категорію осіб, які утримуються і виховуються в цих закладах.</w:t>
            </w:r>
          </w:p>
          <w:p w14:paraId="7B89CA9C" w14:textId="77777777" w:rsidR="00462E68" w:rsidRPr="00462E68" w:rsidRDefault="00462E68" w:rsidP="00462E68">
            <w:pPr>
              <w:spacing w:after="150" w:line="240" w:lineRule="auto"/>
              <w:ind w:firstLine="450"/>
              <w:jc w:val="both"/>
              <w:rPr>
                <w:rFonts w:ascii="Times New Roman" w:eastAsia="Times New Roman" w:hAnsi="Times New Roman" w:cs="Times New Roman"/>
                <w:i/>
                <w:iCs/>
                <w:sz w:val="24"/>
                <w:szCs w:val="24"/>
                <w:lang w:eastAsia="uk-UA"/>
              </w:rPr>
            </w:pPr>
            <w:r w:rsidRPr="00462E68">
              <w:rPr>
                <w:rFonts w:ascii="Times New Roman" w:eastAsia="Times New Roman" w:hAnsi="Times New Roman" w:cs="Times New Roman"/>
                <w:i/>
                <w:iCs/>
                <w:sz w:val="24"/>
                <w:szCs w:val="24"/>
                <w:lang w:eastAsia="uk-UA"/>
              </w:rPr>
              <w:t>{Частину третю статті 18 виключено на підставі Закону </w:t>
            </w:r>
            <w:hyperlink r:id="rId104" w:tgtFrame="_blank" w:history="1">
              <w:r w:rsidRPr="00462E68">
                <w:rPr>
                  <w:rFonts w:ascii="Times New Roman" w:eastAsia="Times New Roman" w:hAnsi="Times New Roman" w:cs="Times New Roman"/>
                  <w:i/>
                  <w:iCs/>
                  <w:color w:val="000099"/>
                  <w:sz w:val="24"/>
                  <w:szCs w:val="24"/>
                  <w:u w:val="single"/>
                  <w:lang w:eastAsia="uk-UA"/>
                </w:rPr>
                <w:t>№ 107-VI від 28.12.2007</w:t>
              </w:r>
            </w:hyperlink>
            <w:r w:rsidRPr="00462E68">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05" w:tgtFrame="_blank" w:history="1">
              <w:r w:rsidRPr="00462E68">
                <w:rPr>
                  <w:rFonts w:ascii="Times New Roman" w:eastAsia="Times New Roman" w:hAnsi="Times New Roman" w:cs="Times New Roman"/>
                  <w:i/>
                  <w:iCs/>
                  <w:color w:val="000099"/>
                  <w:sz w:val="24"/>
                  <w:szCs w:val="24"/>
                  <w:u w:val="single"/>
                  <w:lang w:eastAsia="uk-UA"/>
                </w:rPr>
                <w:t>№ 10-рп/2008 від 22.05.2008</w:t>
              </w:r>
            </w:hyperlink>
            <w:r w:rsidRPr="00462E68">
              <w:rPr>
                <w:rFonts w:ascii="Times New Roman" w:eastAsia="Times New Roman" w:hAnsi="Times New Roman" w:cs="Times New Roman"/>
                <w:i/>
                <w:iCs/>
                <w:sz w:val="24"/>
                <w:szCs w:val="24"/>
                <w:lang w:eastAsia="uk-UA"/>
              </w:rPr>
              <w:t>}</w:t>
            </w:r>
          </w:p>
          <w:p w14:paraId="702ECB2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створення, реорганізації, ліквідації закладів для дітей-сиріт та дітей, позбавлених батьківського піклування, а також </w:t>
            </w:r>
            <w:hyperlink r:id="rId106" w:tgtFrame="_blank" w:history="1">
              <w:r w:rsidRPr="00462E68">
                <w:rPr>
                  <w:rFonts w:ascii="Times New Roman" w:eastAsia="Times New Roman" w:hAnsi="Times New Roman" w:cs="Times New Roman"/>
                  <w:color w:val="000099"/>
                  <w:sz w:val="24"/>
                  <w:szCs w:val="24"/>
                  <w:u w:val="single"/>
                  <w:lang w:eastAsia="uk-UA"/>
                </w:rPr>
                <w:t>положення</w:t>
              </w:r>
            </w:hyperlink>
            <w:r w:rsidRPr="00462E68">
              <w:rPr>
                <w:rFonts w:ascii="Times New Roman" w:eastAsia="Times New Roman" w:hAnsi="Times New Roman" w:cs="Times New Roman"/>
                <w:sz w:val="24"/>
                <w:szCs w:val="24"/>
                <w:lang w:eastAsia="uk-UA"/>
              </w:rPr>
              <w:t> про ці заклади затверджуються Кабінетом Міністрів України.</w:t>
            </w:r>
          </w:p>
          <w:p w14:paraId="4E33C6E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умов утримання та виховання дітей у таких закладах здійснюється відповідно до мінімальних соціальних стандартів та прожиткового мінімуму згідно із законодавством та за рахунок коштів відповідних бюджетів.</w:t>
            </w:r>
          </w:p>
          <w:p w14:paraId="3363110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Контроль за дотриманням прав та інтересів дітей у таких закладах здійснюють служби у справах дітей.</w:t>
            </w:r>
          </w:p>
          <w:p w14:paraId="7A91AD8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19. </w:t>
            </w:r>
            <w:r w:rsidRPr="00462E68">
              <w:rPr>
                <w:rFonts w:ascii="Times New Roman" w:eastAsia="Times New Roman" w:hAnsi="Times New Roman" w:cs="Times New Roman"/>
                <w:sz w:val="24"/>
                <w:szCs w:val="24"/>
                <w:lang w:eastAsia="uk-UA"/>
              </w:rPr>
              <w:t>Забезпечення навчально-виховних закладів для дітей-сиріт та дітей, позбавлених батьківського піклування</w:t>
            </w:r>
          </w:p>
          <w:p w14:paraId="41BA3E4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навчально-виховних закладів для дітей-сиріт та дітей, позбавлених батьківського піклування, матеріально-технічними ресурсами, обладнанням, транспортними засобами, товарами культурно-побутового та спортивного призначення, господарського вжитку здійснюється в першочерговому порядку на рівні, встановленому відповідними державними соціальними стандартами та нормативами.</w:t>
            </w:r>
          </w:p>
          <w:p w14:paraId="20F2F7F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20.</w:t>
            </w:r>
            <w:r w:rsidRPr="00462E68">
              <w:rPr>
                <w:rFonts w:ascii="Times New Roman" w:eastAsia="Times New Roman" w:hAnsi="Times New Roman" w:cs="Times New Roman"/>
                <w:sz w:val="24"/>
                <w:szCs w:val="24"/>
                <w:lang w:eastAsia="uk-UA"/>
              </w:rPr>
              <w:t> Сприяння у створенні підсобних господарств і цехів</w:t>
            </w:r>
          </w:p>
          <w:p w14:paraId="24207D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сприяють створенню при дитячих будинках і школах-інтернатах, інших формах влаштування дітей підсобних господарств і цехів та їх розвитку.</w:t>
            </w:r>
          </w:p>
          <w:p w14:paraId="0D7A7FA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20 із змінами, внесеними згідно із Законом </w:t>
            </w:r>
            <w:hyperlink r:id="rId107" w:tgtFrame="_blank" w:history="1">
              <w:r w:rsidRPr="00462E68">
                <w:rPr>
                  <w:rFonts w:ascii="Times New Roman" w:eastAsia="Times New Roman" w:hAnsi="Times New Roman" w:cs="Times New Roman"/>
                  <w:i/>
                  <w:iCs/>
                  <w:color w:val="000099"/>
                  <w:sz w:val="24"/>
                  <w:szCs w:val="24"/>
                  <w:u w:val="single"/>
                  <w:lang w:eastAsia="uk-UA"/>
                </w:rPr>
                <w:t>№ 2592-VI від 07.10.2010</w:t>
              </w:r>
            </w:hyperlink>
            <w:r w:rsidRPr="00462E68">
              <w:rPr>
                <w:rFonts w:ascii="Times New Roman" w:eastAsia="Times New Roman" w:hAnsi="Times New Roman" w:cs="Times New Roman"/>
                <w:i/>
                <w:iCs/>
                <w:sz w:val="24"/>
                <w:szCs w:val="24"/>
                <w:lang w:eastAsia="uk-UA"/>
              </w:rPr>
              <w:t>}</w:t>
            </w:r>
          </w:p>
          <w:p w14:paraId="2F7EC9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21. </w:t>
            </w:r>
            <w:r w:rsidRPr="00462E68">
              <w:rPr>
                <w:rFonts w:ascii="Times New Roman" w:eastAsia="Times New Roman" w:hAnsi="Times New Roman" w:cs="Times New Roman"/>
                <w:sz w:val="24"/>
                <w:szCs w:val="24"/>
                <w:lang w:eastAsia="uk-UA"/>
              </w:rPr>
              <w:t>Програми психологічної і практичної підготовки дітей-сиріт та дітей, позбавлених батьківського піклування, до праці та професійного самовизначення</w:t>
            </w:r>
          </w:p>
          <w:p w14:paraId="2E0461E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закладах для дітей-сиріт та дітей, позбавлених батьківського піклування, запроваджуються програми психологічної та практичної підготовки до праці, професійного самовизначення вихованців з урахуванням здібностей, інтересів дитини і потреб регіонів.</w:t>
            </w:r>
          </w:p>
          <w:p w14:paraId="792CBC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 xml:space="preserve">Такі програми розробляються центральним органом виконавчої влади, що забезпечує формування державної політики у сфері освіти і науки, разом із центральним органом </w:t>
            </w:r>
            <w:r w:rsidRPr="00462E68">
              <w:rPr>
                <w:rFonts w:ascii="Times New Roman" w:eastAsia="Times New Roman" w:hAnsi="Times New Roman" w:cs="Times New Roman"/>
                <w:sz w:val="24"/>
                <w:szCs w:val="24"/>
                <w:lang w:eastAsia="uk-UA"/>
              </w:rPr>
              <w:lastRenderedPageBreak/>
              <w:t>виконавчої влади, що забезпечує формування державної політики з питань сім’ї та дітей, службами у справах дітей.</w:t>
            </w:r>
          </w:p>
          <w:p w14:paraId="443BDB5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21 із змінами, внесеними згідно із Законом </w:t>
            </w:r>
            <w:hyperlink r:id="rId108" w:anchor="n1514"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475AA67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Положення про типову програму психологічної та практичної підготовки дітей-сиріт та дітей, позбавлених батьківського піклування, до праці та професійного самовизначення розробляє центральний орган виконавчої влади, що забезпечує формування державної політики у сфері освіти і науки.</w:t>
            </w:r>
          </w:p>
          <w:p w14:paraId="7BB0375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21 із змінами, внесеними згідно із Законом </w:t>
            </w:r>
            <w:hyperlink r:id="rId109" w:anchor="n151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247A28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22.</w:t>
            </w:r>
            <w:r w:rsidRPr="00462E68">
              <w:rPr>
                <w:rFonts w:ascii="Times New Roman" w:eastAsia="Times New Roman" w:hAnsi="Times New Roman" w:cs="Times New Roman"/>
                <w:sz w:val="24"/>
                <w:szCs w:val="24"/>
                <w:lang w:eastAsia="uk-UA"/>
              </w:rPr>
              <w:t> Виявлення обдарованих дітей з числа дітей-сиріт та дітей, позбавлених батьківського піклування</w:t>
            </w:r>
          </w:p>
          <w:p w14:paraId="0131F4A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опіки та піклування систематично, але не рідше одного разу на рік, забезпечують роботу по виявленню обдарованих дітей з числа дітей-сиріт та дітей, позбавлених батьківського піклування, а також сприяють їх подальшому безоплатному навчанню та працевлаштуванню відповідно до їх здібностей.</w:t>
            </w:r>
          </w:p>
          <w:p w14:paraId="748255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23. </w:t>
            </w:r>
            <w:r w:rsidRPr="00462E68">
              <w:rPr>
                <w:rFonts w:ascii="Times New Roman" w:eastAsia="Times New Roman" w:hAnsi="Times New Roman" w:cs="Times New Roman"/>
                <w:sz w:val="24"/>
                <w:szCs w:val="24"/>
                <w:lang w:eastAsia="uk-UA"/>
              </w:rPr>
              <w:t>Працевлаштування дітей-сиріт, дітей, позбавлених батьківського піклування, та осіб з їх числа</w:t>
            </w:r>
          </w:p>
          <w:p w14:paraId="471F6B8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Місцеві державні адміністрації, виконавчі органи міських чи районних у містах, сільських, селищних рад згідно із законодавством бронюють робочі місця для працевлаштування дітей-сиріт, дітей, позбавлених батьківського піклування, а також осіб з їх числа, забезпечують їх першочергове працевлаштування на наявні вакантні робочі місця.</w:t>
            </w:r>
          </w:p>
          <w:p w14:paraId="1B6C1C6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23 із змінами, внесеними згідно із Законом </w:t>
            </w:r>
            <w:hyperlink r:id="rId110" w:anchor="n151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1D89EA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Місцеві державні адміністрації, виконавчі органи міських чи районних у містах, сільських, селищних рад за участю центрів зайнятості населення для забезпечення тимчасової зайнятості залучають дітей-сиріт, дітей, позбавлених батьківського піклування, та осіб з їх числа до оплачуваних громадських робіт на підприємствах, в установах і організаціях комунальної власності та за договорами - на інших підприємствах, в установах і організаціях.</w:t>
            </w:r>
          </w:p>
          <w:p w14:paraId="4EFE45C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23 із змінами, внесеними згідно із Законом </w:t>
            </w:r>
            <w:hyperlink r:id="rId111" w:anchor="n151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0BC787D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Відповідальність за працевлаштування вихованців закладів для дітей-сиріт, дітей, позбавлених батьківського піклування, та осіб з їх числа покладається на місцеві державні адміністрації і на керівника закладу, де перебувала дитина.</w:t>
            </w:r>
          </w:p>
          <w:p w14:paraId="00B3CEF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третя статті 23 із змінами, внесеними згідно із Законом </w:t>
            </w:r>
            <w:hyperlink r:id="rId112" w:anchor="n151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0D180E5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Держава забезпечує працевлаштування осіб із числа дітей-сиріт та дітей, позбавлених батьківського піклування, надання їм першого робочого місця, інформації, професійної консультації, послуг з професійної підготовки і перепідготовки відповідно до законодавства.</w:t>
            </w:r>
          </w:p>
          <w:p w14:paraId="6EE9BD1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23 доповнено частиною четвертою згідно із Законом </w:t>
            </w:r>
            <w:hyperlink r:id="rId11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808499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24. </w:t>
            </w:r>
            <w:r w:rsidRPr="00462E68">
              <w:rPr>
                <w:rFonts w:ascii="Times New Roman" w:eastAsia="Times New Roman" w:hAnsi="Times New Roman" w:cs="Times New Roman"/>
                <w:sz w:val="24"/>
                <w:szCs w:val="24"/>
                <w:lang w:eastAsia="uk-UA"/>
              </w:rPr>
              <w:t>Заходи додаткового матеріального забезпечення</w:t>
            </w:r>
          </w:p>
          <w:p w14:paraId="10FC6F3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 xml:space="preserve">З метою поліпшення матеріального забезпечення дітей-сиріт та дітей, позбавлених батьківського піклування, митні органи зобов’язані безоплатно передавати закладам, в яких виховуються діти-сироти та діти, позбавлені батьківського піклування, дитячим будинкам сімейного типу, прийомним сім’ям дитячі речі, м’який інвентар, транспортні засоби тощо, затримані митними органами і конфісковані в установленому порядку, а також ті, за якими не </w:t>
            </w:r>
            <w:r w:rsidRPr="00462E68">
              <w:rPr>
                <w:rFonts w:ascii="Times New Roman" w:eastAsia="Times New Roman" w:hAnsi="Times New Roman" w:cs="Times New Roman"/>
                <w:sz w:val="24"/>
                <w:szCs w:val="24"/>
                <w:lang w:eastAsia="uk-UA"/>
              </w:rPr>
              <w:lastRenderedPageBreak/>
              <w:t>звернувся власник до закінчення терміну їх зберігання під митним контролем, у кількості, що не перевищує необхідних річних потреб відповідного закладу або сім’ї, за зверненням служби у справах дітей.</w:t>
            </w:r>
          </w:p>
          <w:p w14:paraId="3F4260E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24 із змінами, внесеними згідно із Законами </w:t>
            </w:r>
            <w:hyperlink r:id="rId114" w:anchor="n273" w:tgtFrame="_blank" w:history="1">
              <w:r w:rsidRPr="00462E68">
                <w:rPr>
                  <w:rFonts w:ascii="Times New Roman" w:eastAsia="Times New Roman" w:hAnsi="Times New Roman" w:cs="Times New Roman"/>
                  <w:i/>
                  <w:iCs/>
                  <w:color w:val="000099"/>
                  <w:sz w:val="24"/>
                  <w:szCs w:val="24"/>
                  <w:u w:val="single"/>
                  <w:lang w:eastAsia="uk-UA"/>
                </w:rPr>
                <w:t>№ 406-VII від 04.07.2013</w:t>
              </w:r>
            </w:hyperlink>
            <w:r w:rsidRPr="00462E68">
              <w:rPr>
                <w:rFonts w:ascii="Times New Roman" w:eastAsia="Times New Roman" w:hAnsi="Times New Roman" w:cs="Times New Roman"/>
                <w:i/>
                <w:iCs/>
                <w:sz w:val="24"/>
                <w:szCs w:val="24"/>
                <w:lang w:eastAsia="uk-UA"/>
              </w:rPr>
              <w:t>,</w:t>
            </w:r>
            <w:r w:rsidRPr="00462E68">
              <w:rPr>
                <w:rFonts w:ascii="Times New Roman" w:eastAsia="Times New Roman" w:hAnsi="Times New Roman" w:cs="Times New Roman"/>
                <w:sz w:val="24"/>
                <w:szCs w:val="24"/>
                <w:lang w:eastAsia="uk-UA"/>
              </w:rPr>
              <w:t> </w:t>
            </w:r>
            <w:hyperlink r:id="rId115" w:anchor="n339" w:tgtFrame="_blank" w:history="1">
              <w:r w:rsidRPr="00462E68">
                <w:rPr>
                  <w:rFonts w:ascii="Times New Roman" w:eastAsia="Times New Roman" w:hAnsi="Times New Roman" w:cs="Times New Roman"/>
                  <w:i/>
                  <w:iCs/>
                  <w:color w:val="000099"/>
                  <w:sz w:val="24"/>
                  <w:szCs w:val="24"/>
                  <w:u w:val="single"/>
                  <w:lang w:eastAsia="uk-UA"/>
                </w:rPr>
                <w:t>№ 440-IX від 14.01.2020</w:t>
              </w:r>
            </w:hyperlink>
            <w:r w:rsidRPr="00462E68">
              <w:rPr>
                <w:rFonts w:ascii="Times New Roman" w:eastAsia="Times New Roman" w:hAnsi="Times New Roman" w:cs="Times New Roman"/>
                <w:i/>
                <w:iCs/>
                <w:sz w:val="24"/>
                <w:szCs w:val="24"/>
                <w:lang w:eastAsia="uk-UA"/>
              </w:rPr>
              <w:t>}</w:t>
            </w:r>
          </w:p>
          <w:p w14:paraId="708C36F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25. </w:t>
            </w:r>
            <w:r w:rsidRPr="00462E68">
              <w:rPr>
                <w:rFonts w:ascii="Times New Roman" w:eastAsia="Times New Roman" w:hAnsi="Times New Roman" w:cs="Times New Roman"/>
                <w:sz w:val="24"/>
                <w:szCs w:val="24"/>
                <w:lang w:eastAsia="uk-UA"/>
              </w:rPr>
              <w:t>Порядок відшкодування витрат на утримання дітей-сиріт та дітей, позбавлених батьківського піклування, та осіб з їх числа, здійснення їм інших виплат</w:t>
            </w:r>
          </w:p>
          <w:p w14:paraId="4E2477C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відшкодування витрат, пов’язаних з утриманням дітей-сиріт, дітей, позбавлених батьківського піклування, та осіб з їх числа, у тому числі на харчування, одяг, взуття, м’який інвентар на одну фізичну особу, здійснення грошових виплат при працевлаштуванні та вступі до навчального закладу, а також інших виплат, передбачених цим Законом, встановлюється Кабінетом Міністрів України відповідно до державних соціальних стандартів.</w:t>
            </w:r>
          </w:p>
          <w:p w14:paraId="6814821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26. </w:t>
            </w:r>
            <w:r w:rsidRPr="00462E68">
              <w:rPr>
                <w:rFonts w:ascii="Times New Roman" w:eastAsia="Times New Roman" w:hAnsi="Times New Roman" w:cs="Times New Roman"/>
                <w:sz w:val="24"/>
                <w:szCs w:val="24"/>
                <w:lang w:eastAsia="uk-UA"/>
              </w:rPr>
              <w:t>Оздоровлення дітей-сиріт та дітей, позбавлених батьківського піклування, а також осіб із їх числа</w:t>
            </w:r>
          </w:p>
          <w:p w14:paraId="75CF499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26 із змінами, внесеними згідно із Законом </w:t>
            </w:r>
            <w:hyperlink r:id="rId11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C46867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забезпечують щорічне безоплатне оздоровлення дітей-сиріт та дітей, позбавлених батьківського піклування, у віці до 18 років. Рідні діти батьків-вихователів або прийомних батьків, які проживають в одній прийомній сім’ї або в одному дитячому будинку сімейного типу, мають право на безоплатне оздоровлення до досягнення ними 18-річного віку. Особи із числа дітей-сиріт, дітей, позбавлених батьківського піклування, мають право на оздоровлення на пільгових умовах.</w:t>
            </w:r>
          </w:p>
          <w:p w14:paraId="28A132A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26 із змінами, внесеними згідно із Законами </w:t>
            </w:r>
            <w:hyperlink r:id="rId11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118" w:tgtFrame="_blank" w:history="1">
              <w:r w:rsidRPr="00462E68">
                <w:rPr>
                  <w:rFonts w:ascii="Times New Roman" w:eastAsia="Times New Roman" w:hAnsi="Times New Roman" w:cs="Times New Roman"/>
                  <w:i/>
                  <w:iCs/>
                  <w:color w:val="000099"/>
                  <w:sz w:val="24"/>
                  <w:szCs w:val="24"/>
                  <w:u w:val="single"/>
                  <w:lang w:eastAsia="uk-UA"/>
                </w:rPr>
                <w:t>№ 2592-VI від 07.10.2010</w:t>
              </w:r>
            </w:hyperlink>
            <w:r w:rsidRPr="00462E68">
              <w:rPr>
                <w:rFonts w:ascii="Times New Roman" w:eastAsia="Times New Roman" w:hAnsi="Times New Roman" w:cs="Times New Roman"/>
                <w:i/>
                <w:iCs/>
                <w:sz w:val="24"/>
                <w:szCs w:val="24"/>
                <w:lang w:eastAsia="uk-UA"/>
              </w:rPr>
              <w:t>}</w:t>
            </w:r>
          </w:p>
          <w:p w14:paraId="4B21566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Кошти на оздоровлення дітей-сиріт, дітей, позбавлених батьківського піклування, та осіб із їх числа виділяються щорічно із державного, місцевих бюджетів, коштів підприємств, Фонду соціального страхування з тимчасової втрати працездатності та інших джерел, не заборонених законодавством.</w:t>
            </w:r>
          </w:p>
          <w:p w14:paraId="58FCCBE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26 в редакції Закону </w:t>
            </w:r>
            <w:hyperlink r:id="rId11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526CA2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27. </w:t>
            </w:r>
            <w:r w:rsidRPr="00462E68">
              <w:rPr>
                <w:rFonts w:ascii="Times New Roman" w:eastAsia="Times New Roman" w:hAnsi="Times New Roman" w:cs="Times New Roman"/>
                <w:sz w:val="24"/>
                <w:szCs w:val="24"/>
                <w:lang w:eastAsia="uk-UA"/>
              </w:rPr>
              <w:t>Соціально-трудова реабілітація дітей-сиріт, дітей, позбавлених батьківського піклування, осіб із їх числа, які є особами з інвалідністю</w:t>
            </w:r>
          </w:p>
          <w:p w14:paraId="6C275D8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27 із змінами, внесеними згідно із Законами </w:t>
            </w:r>
            <w:hyperlink r:id="rId12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121" w:anchor="n143" w:tgtFrame="_blank" w:history="1">
              <w:r w:rsidRPr="00462E68">
                <w:rPr>
                  <w:rFonts w:ascii="Times New Roman" w:eastAsia="Times New Roman" w:hAnsi="Times New Roman" w:cs="Times New Roman"/>
                  <w:i/>
                  <w:iCs/>
                  <w:color w:val="000099"/>
                  <w:sz w:val="24"/>
                  <w:szCs w:val="24"/>
                  <w:u w:val="single"/>
                  <w:lang w:eastAsia="uk-UA"/>
                </w:rPr>
                <w:t>№ 2249-VIII від 19.12.2017</w:t>
              </w:r>
            </w:hyperlink>
            <w:r w:rsidRPr="00462E68">
              <w:rPr>
                <w:rFonts w:ascii="Times New Roman" w:eastAsia="Times New Roman" w:hAnsi="Times New Roman" w:cs="Times New Roman"/>
                <w:i/>
                <w:iCs/>
                <w:sz w:val="24"/>
                <w:szCs w:val="24"/>
                <w:lang w:eastAsia="uk-UA"/>
              </w:rPr>
              <w:t>}</w:t>
            </w:r>
          </w:p>
          <w:p w14:paraId="3D3C69B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місцеві державні адміністрації:</w:t>
            </w:r>
          </w:p>
          <w:p w14:paraId="51AFC78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забезпечують створення мережі спеціалізованих навчальних закладів для дітей-сиріт та дітей, позбавлених батьківського піклування, що є особами з інвалідністю;</w:t>
            </w:r>
          </w:p>
          <w:p w14:paraId="5F8655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забезпечують умови для здійснення освітньо-професійної підготовки за обраними спеціальностями дітьми-сиротами та дітьми, позбавленими батьківського піклування;</w:t>
            </w:r>
          </w:p>
          <w:p w14:paraId="3F7E254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забезпечують умови для здійснення особами із числа дітей-сиріт, дітей, позбавлених батьківського піклування, які є особами з інвалідністю, трудової діяльності або продовження навчання;</w:t>
            </w:r>
          </w:p>
          <w:p w14:paraId="656888F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27 доповнено абзацом згідно із Законом </w:t>
            </w:r>
            <w:hyperlink r:id="rId12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65ADE0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розробляють заходи і гарантії медичної, трудової, соціальної реабілітації та адаптації дітей-сиріт, дітей, позбавлених батьківського піклування, та осіб із їх числа, які є особами з інвалідністю, дітей - жертв екологічних і техногенних катастроф.</w:t>
            </w:r>
          </w:p>
          <w:p w14:paraId="1704367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п’ятий статті 27 із змінами, внесеними згідно із Законом </w:t>
            </w:r>
            <w:hyperlink r:id="rId12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7A9519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{Текст статті 27 із змінами, внесеними згідно із Законом </w:t>
            </w:r>
            <w:hyperlink r:id="rId124" w:anchor="n143" w:tgtFrame="_blank" w:history="1">
              <w:r w:rsidRPr="00462E68">
                <w:rPr>
                  <w:rFonts w:ascii="Times New Roman" w:eastAsia="Times New Roman" w:hAnsi="Times New Roman" w:cs="Times New Roman"/>
                  <w:i/>
                  <w:iCs/>
                  <w:color w:val="000099"/>
                  <w:sz w:val="24"/>
                  <w:szCs w:val="24"/>
                  <w:u w:val="single"/>
                  <w:lang w:eastAsia="uk-UA"/>
                </w:rPr>
                <w:t>№ 2249-VIII від 19.12.2017</w:t>
              </w:r>
            </w:hyperlink>
            <w:r w:rsidRPr="00462E68">
              <w:rPr>
                <w:rFonts w:ascii="Times New Roman" w:eastAsia="Times New Roman" w:hAnsi="Times New Roman" w:cs="Times New Roman"/>
                <w:i/>
                <w:iCs/>
                <w:sz w:val="24"/>
                <w:szCs w:val="24"/>
                <w:lang w:eastAsia="uk-UA"/>
              </w:rPr>
              <w:t>}</w:t>
            </w:r>
          </w:p>
          <w:p w14:paraId="55ACAF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28.</w:t>
            </w:r>
            <w:r w:rsidRPr="00462E68">
              <w:rPr>
                <w:rFonts w:ascii="Times New Roman" w:eastAsia="Times New Roman" w:hAnsi="Times New Roman" w:cs="Times New Roman"/>
                <w:sz w:val="24"/>
                <w:szCs w:val="24"/>
                <w:lang w:eastAsia="uk-UA"/>
              </w:rPr>
              <w:t> Влаштування дітей, залишених батьками в медичних закладах</w:t>
            </w:r>
          </w:p>
          <w:p w14:paraId="5CCB30F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разі відсутності відомостей про батьків та родичів дитини, залишеної в пологовому будинку чи іншому медичному закладі, адміністрацією медичного закладу складається відповідний акт, на підставі якого служба у справах дітей за місцезнаходженням медичного закладу приймає рішення про передачу її на усиновлення після досягнення дитиною двомісячного віку або влаштування під опіку, у прийомну сім’ю, дитячий будинок сімейного типу, до закладу для дітей-сиріт та дітей, позбавлених батьківського піклування.</w:t>
            </w:r>
          </w:p>
          <w:p w14:paraId="7A21647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29. </w:t>
            </w:r>
            <w:r w:rsidRPr="00462E68">
              <w:rPr>
                <w:rFonts w:ascii="Times New Roman" w:eastAsia="Times New Roman" w:hAnsi="Times New Roman" w:cs="Times New Roman"/>
                <w:sz w:val="24"/>
                <w:szCs w:val="24"/>
                <w:lang w:eastAsia="uk-UA"/>
              </w:rPr>
              <w:t>Тимчасове влаштування дітей-сиріт та дітей, позбавлених батьківського піклування</w:t>
            </w:r>
          </w:p>
          <w:p w14:paraId="6E181E0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разі встановлення факту відсутності батьківського піклування щодо дитини орган опіки та піклування зобов’язаний протягом одного дня забезпечити тимчасове влаштування такої дитини до вирішення питання про форму влаштування дитини.</w:t>
            </w:r>
          </w:p>
          <w:p w14:paraId="2E456CB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Тимчасове влаштування дитини в разі відсутності батьківського піклування здійснюється в порядку, затвердженому Кабінетом Міністрів України.</w:t>
            </w:r>
          </w:p>
          <w:p w14:paraId="3869089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30. </w:t>
            </w:r>
            <w:r w:rsidRPr="00462E68">
              <w:rPr>
                <w:rFonts w:ascii="Times New Roman" w:eastAsia="Times New Roman" w:hAnsi="Times New Roman" w:cs="Times New Roman"/>
                <w:sz w:val="24"/>
                <w:szCs w:val="24"/>
                <w:lang w:eastAsia="uk-UA"/>
              </w:rPr>
              <w:t>Повідомлення про дітей-сиріт та дітей, позбавлених батьківського піклування</w:t>
            </w:r>
          </w:p>
          <w:p w14:paraId="307B6DB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Особа, якій стало відомо про дитину, яка залишилася без батьківського піклування, зобов’язана негайно повідомити про таку дитину службу у справах дітей або уповноважений орган Національної поліції за місцем її перебування.</w:t>
            </w:r>
          </w:p>
          <w:p w14:paraId="0A2CA55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Служба у справах дітей разом з уповноваженим органом Національної поліції після одержання відомостей про дитину, позбавлену батьківського піклування, зобов’язані негайно провести обстеження умов перебування дитини та обставин відсутності батьківського піклування і протягом двох місяців вжити заходів щодо надання дитині статусу дитини-сироти або дитини, позбавленої батьківського піклування. Встановлення фактів відсутності батьківського піклування реєструється у книзі первинного обліку дітей-сиріт та дітей, позбавлених батьківського піклування.</w:t>
            </w:r>
          </w:p>
          <w:p w14:paraId="6DCF428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30 із змінами, внесеними згідно із Законом </w:t>
            </w:r>
            <w:hyperlink r:id="rId125" w:anchor="n39" w:tgtFrame="_blank" w:history="1">
              <w:r w:rsidRPr="00462E68">
                <w:rPr>
                  <w:rFonts w:ascii="Times New Roman" w:eastAsia="Times New Roman" w:hAnsi="Times New Roman" w:cs="Times New Roman"/>
                  <w:i/>
                  <w:iCs/>
                  <w:color w:val="000099"/>
                  <w:sz w:val="24"/>
                  <w:szCs w:val="24"/>
                  <w:u w:val="single"/>
                  <w:lang w:eastAsia="uk-UA"/>
                </w:rPr>
                <w:t>№ 766-VIII від 10.11.2015</w:t>
              </w:r>
            </w:hyperlink>
            <w:r w:rsidRPr="00462E68">
              <w:rPr>
                <w:rFonts w:ascii="Times New Roman" w:eastAsia="Times New Roman" w:hAnsi="Times New Roman" w:cs="Times New Roman"/>
                <w:i/>
                <w:iCs/>
                <w:sz w:val="24"/>
                <w:szCs w:val="24"/>
                <w:lang w:eastAsia="uk-UA"/>
              </w:rPr>
              <w:t>}</w:t>
            </w:r>
          </w:p>
          <w:p w14:paraId="433946E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31. </w:t>
            </w:r>
            <w:r w:rsidRPr="00462E68">
              <w:rPr>
                <w:rFonts w:ascii="Times New Roman" w:eastAsia="Times New Roman" w:hAnsi="Times New Roman" w:cs="Times New Roman"/>
                <w:sz w:val="24"/>
                <w:szCs w:val="24"/>
                <w:lang w:eastAsia="uk-UA"/>
              </w:rPr>
              <w:t>Права та обов’язки батьків-вихователів</w:t>
            </w:r>
          </w:p>
          <w:p w14:paraId="07612B5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є особами, які заміняють батьків, законними представниками своїх вихованців і захищають їхні права та інтереси в органах державної влади, у тому числі судових, як опікуни або піклувальники без спеціальних на те повноважень. Вони не можуть використовувати надані їм права всупереч інтересам дитини.</w:t>
            </w:r>
          </w:p>
          <w:p w14:paraId="35C856E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Набуття статусу батьків-вихователів дитячих будинків сімейного типу не може обмежувати громадянських прав цих осіб.</w:t>
            </w:r>
          </w:p>
          <w:p w14:paraId="61BB0C3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мають право:</w:t>
            </w:r>
          </w:p>
          <w:p w14:paraId="5FD0CFE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захищати дитину, її права та інтереси як опікуни або піклувальники без спеціальних на те повноважень;</w:t>
            </w:r>
          </w:p>
          <w:p w14:paraId="68C4D20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 звернення до суду з позовом про позбавлення батьківських прав батьків дітей-вихованців;</w:t>
            </w:r>
          </w:p>
          <w:p w14:paraId="61B9E26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на звернення до суду з позовом про скасування усиновлення чи визнання його недійсним щодо дітей, які проживали разом з ними та передані на усиновлення;</w:t>
            </w:r>
          </w:p>
          <w:p w14:paraId="332E97E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 усиновлення дітей, які перебувають на вихованні та утриманні в їхніх сім’ях;</w:t>
            </w:r>
          </w:p>
          <w:p w14:paraId="1D864BA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брати участь у вирішенні органом опіки та піклування питання про управління майном дитини;</w:t>
            </w:r>
          </w:p>
          <w:p w14:paraId="44109A6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вимагати повернення дитини від будь-якої особи, яка тримає її у себе не на підставі закону або рішення суду;</w:t>
            </w:r>
          </w:p>
          <w:p w14:paraId="4C01759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вимагати надання їм органами опіки та піклування повної інформації про дитину та її батьків, стан її здоров’я, рівень та особливості розвитку дитини;</w:t>
            </w:r>
          </w:p>
          <w:p w14:paraId="6F08A62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самостійно визначати способи виховання дитини з урахуванням думки дитини та рекомендацій органу опіки та піклування.</w:t>
            </w:r>
          </w:p>
          <w:p w14:paraId="39DA010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зобов’язані:</w:t>
            </w:r>
          </w:p>
          <w:p w14:paraId="7B66367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захищати права та інтереси дітей, бути їхніми представниками в установах і організаціях;</w:t>
            </w:r>
          </w:p>
          <w:p w14:paraId="1B456E8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створити належні умови для всебічного гармонійного розвитку дітей;</w:t>
            </w:r>
          </w:p>
          <w:p w14:paraId="51ADA9C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піклуватися про здоров’я, фізичний, психічний та моральний розвиток, навчання дітей, готувати їх до праці;</w:t>
            </w:r>
          </w:p>
          <w:p w14:paraId="0E56F96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забезпечувати проведення двічі на рік медичного обстеження дітей лікарями-спеціалістами та виконувати їх рекомендації;</w:t>
            </w:r>
          </w:p>
          <w:p w14:paraId="39A9E00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забезпечити здобуття дітьми освіти, стежити за навчанням і розвитком дітей у навчально-виховних закладах, підтримувати зв’язки з учителями та вихователями;</w:t>
            </w:r>
          </w:p>
          <w:p w14:paraId="4503FB3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займатися розвитком здібностей дітей, у тому числі залучати їх до занять у позашкільних навчальних закладах;</w:t>
            </w:r>
          </w:p>
          <w:p w14:paraId="44C9D0F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не перешкоджати спілкуванню дитини з її рідними батьками та поверненню дитини в разі поновлення їх у батьківських правах, звільнення з місць позбавлення волі та в інших випадках, якщо це не суперечить інтересам дитини і не заборонено рішенням суду;</w:t>
            </w:r>
          </w:p>
          <w:p w14:paraId="0D63497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співпрацювати з місцевими державними адміністраціями, органами місцевого самоврядування та соціальними працівниками, залучати спеціалістів до вирішення проблемних питань;</w:t>
            </w:r>
          </w:p>
          <w:p w14:paraId="3506F02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повідомляти відповідні служби опіки та піклування в разі виникнення в дитячому будинку сімейного типу несприятливих умов для утримання, виховання та навчання дітей.</w:t>
            </w:r>
          </w:p>
          <w:p w14:paraId="6637639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виконують свої обов’язки стосовно дітей до досягнення дітьми вісімнадцяти років, а стосовно осіб з числа дітей-сиріт і дітей, позбавлених батьківського піклування, які навчаються в закладі загальної середньої, професійної (професійно-технічної), фахової передвищої, вищої освіти, - до закінчення такими особами навчання у такому закладі навіть у разі їх окремого проживання.</w:t>
            </w:r>
          </w:p>
          <w:p w14:paraId="75F4F29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п'ята статті 31в редакції Закону </w:t>
            </w:r>
            <w:hyperlink r:id="rId126" w:anchor="n17"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127"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510AACE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Батьки-вихователі виконують свої обов’язки стосовно осіб з числа дітей-сиріт і дітей, позбавлених батьківського піклування, яким встановлено інвалідність і які продовжують проживати та виховуватися у дитячому будинку сімейного типу, до досягнення такими особами 23-річного віку незалежно від того, чи навчаються вони в закладі загальної середньої, професійної (професійно-технічної), фахової передвищої, вищої освіти.</w:t>
            </w:r>
          </w:p>
          <w:p w14:paraId="2197AFB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lastRenderedPageBreak/>
              <w:t>{Статтю 31 доповнено частиною шостою згідно із Законом </w:t>
            </w:r>
            <w:hyperlink r:id="rId128" w:anchor="n19"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129"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533D209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32.</w:t>
            </w:r>
            <w:r w:rsidRPr="00462E68">
              <w:rPr>
                <w:rFonts w:ascii="Times New Roman" w:eastAsia="Times New Roman" w:hAnsi="Times New Roman" w:cs="Times New Roman"/>
                <w:sz w:val="24"/>
                <w:szCs w:val="24"/>
                <w:lang w:eastAsia="uk-UA"/>
              </w:rPr>
              <w:t> Збереження права дітей-сиріт та дітей, позбавлених батьківського піклування, а також осіб із їх числа на житло</w:t>
            </w:r>
          </w:p>
          <w:p w14:paraId="6B17957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32 із змінами, внесеними згідно із Законом </w:t>
            </w:r>
            <w:hyperlink r:id="rId13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2CE164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w:t>
            </w:r>
          </w:p>
          <w:p w14:paraId="37397B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32 із змінами, внесеними згідно із Законом </w:t>
            </w:r>
            <w:hyperlink r:id="rId13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в редакції Закону </w:t>
            </w:r>
            <w:hyperlink r:id="rId132"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3331C89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Місцеві державні адміністрації, органи місцевого самоврядування за місцем знаходження житла дітей несуть відповідальність за збереження зазначеного у частині першій цієї статті житла і повернення його дітям-сиротам та дітям, позбавленим батьківського піклування, а також особам з їх числа після завершення терміну перебування у сім’ї опікуна чи піклувальника, прийомній сім’ї, дитячому будинку сімейного типу, закладі для дітей-сиріт та дітей, позбавлених батьківського піклування.</w:t>
            </w:r>
          </w:p>
          <w:p w14:paraId="17E800F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32 із змінами, внесеними згідно із Законом </w:t>
            </w:r>
            <w:hyperlink r:id="rId13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в редакції Закону </w:t>
            </w:r>
            <w:hyperlink r:id="rId134"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3A792C7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Жилі приміщення, в яких проживали діти-сироти та діти, позбавлені батьківського піклування, до влаштування їх у сім’ї громадян України, заклади для дітей-сиріт та дітей, позбавлених батьківського піклування, а також щодо яких є рішення суду, не можуть бути відчужені без отримання згоди на таке від органів опіки та піклування, яка може надаватися лише в разі гарантування збереження права на житло таких дітей.</w:t>
            </w:r>
          </w:p>
          <w:p w14:paraId="55AAAD7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Діти-сироти та діти, позбавлені батьківського піклування, мають право проживати в дитячих будинках сімейного типу до повернення їм зазначеного житла або надання житла місцевими державними адміністраціями та органами місцевого самоврядування.</w:t>
            </w:r>
          </w:p>
          <w:p w14:paraId="0FCC78F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До працевлаштування випускників закладів для дітей-сиріт та дітей, позбавлених батьківського піклування, які перебувають на обліку в державній службі зайнятості як такі, що шукають роботу, квартирна плата та плата за комунальні послуги здійснюються місцевими державними адміністраціями за місцезнаходженням житла.</w:t>
            </w:r>
          </w:p>
          <w:p w14:paraId="324A001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32 доповнено частиною п’ятою згідно із Законом </w:t>
            </w:r>
            <w:hyperlink r:id="rId13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136" w:anchor="n1519"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BF3249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33. </w:t>
            </w:r>
            <w:r w:rsidRPr="00462E68">
              <w:rPr>
                <w:rFonts w:ascii="Times New Roman" w:eastAsia="Times New Roman" w:hAnsi="Times New Roman" w:cs="Times New Roman"/>
                <w:sz w:val="24"/>
                <w:szCs w:val="24"/>
                <w:lang w:eastAsia="uk-UA"/>
              </w:rPr>
              <w:t>Забезпечення дітей-сиріт, дітей, позбавлених батьківського піклування, та осіб з їх числа житлом</w:t>
            </w:r>
          </w:p>
          <w:p w14:paraId="19CF765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за заявою опікуна чи піклувальника, прийомних батьків, батьків-вихователів, адміністрації закладу, де проживає дитина, або органу опіки та піклування. Після завершення перебування у відповідних закладах, дитячих будинках сімейного типу, прийомних сім’ях або завершення строку піклування діти-сироти та діти, позбавлені батьківського піклування, а також особи з їх числа протягом місяця забезпечуються соціальним житлом до надання їм благоустроєного жилого приміщення для постійного проживання.</w:t>
            </w:r>
          </w:p>
          <w:p w14:paraId="46FBDE5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lastRenderedPageBreak/>
              <w:t>{Статтю 33 доповнено частиною першою згідно із Законом </w:t>
            </w:r>
            <w:hyperlink r:id="rId137"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138" w:anchor="n19"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139"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478E92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а також особи з їх числа, які перебувають на обліку внутрішньо переміщених осіб, мають право зараховуватися на облік громадян, які потребують поліпшення житлових умов, і соціальний квартирний облік за місцем їх фактичного проживання, зазначеним у довідці про взяття на облік внутрішньо переміщеної особи.</w:t>
            </w:r>
          </w:p>
          <w:p w14:paraId="438A432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33 доповнено новою частиною згідно із Законом </w:t>
            </w:r>
            <w:hyperlink r:id="rId140" w:anchor="n7" w:tgtFrame="_blank" w:history="1">
              <w:r w:rsidRPr="00462E68">
                <w:rPr>
                  <w:rFonts w:ascii="Times New Roman" w:eastAsia="Times New Roman" w:hAnsi="Times New Roman" w:cs="Times New Roman"/>
                  <w:i/>
                  <w:iCs/>
                  <w:color w:val="000099"/>
                  <w:sz w:val="24"/>
                  <w:szCs w:val="24"/>
                  <w:u w:val="single"/>
                  <w:lang w:eastAsia="uk-UA"/>
                </w:rPr>
                <w:t>№ 2279-VIII від 08.02.2018</w:t>
              </w:r>
            </w:hyperlink>
            <w:r w:rsidRPr="00462E68">
              <w:rPr>
                <w:rFonts w:ascii="Times New Roman" w:eastAsia="Times New Roman" w:hAnsi="Times New Roman" w:cs="Times New Roman"/>
                <w:i/>
                <w:iCs/>
                <w:sz w:val="24"/>
                <w:szCs w:val="24"/>
                <w:lang w:eastAsia="uk-UA"/>
              </w:rPr>
              <w:t>; в редакції Закону </w:t>
            </w:r>
            <w:hyperlink r:id="rId141" w:anchor="n20"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142"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2A40011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а також особи з їх числа, місцем походження або проживання яких до влаштування в сім’ї громадян, заклади для дітей-сиріт та дітей, позбавлених батьківського піклування, є населені пункти тимчасово окупованих територій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та які не перебувають на обліку внутрішньо переміщених осіб, беруться на облік громадян, які потребують поліпшення житлових умов, соціальний квартирний облік органами місцевого самоврядування за місцем їх фактичного проживання на території населених пунктів України, крім тимчасово окупованих територій та територій населених пунктів на лінії зіткнення. Зміна місця проживання таких осіб після взяття їх на облік як громадян, які потребують поліпшення житлових умов, та на соціальний квартирний облік не є підставою для зняття їх з відповідного обліку.</w:t>
            </w:r>
          </w:p>
          <w:p w14:paraId="7476D73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33 доповнено новою частиною згідно із Законом </w:t>
            </w:r>
            <w:hyperlink r:id="rId143" w:anchor="n22"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144"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0E2AA56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Перебування дітей-сиріт та дітей, позбавлених батьківського піклування, які досягли 16 років, на соціальному квартирному обліку не є підставою для відмови їм у взятті на квартирний облік або зняття з квартирного обліку осіб, які потребують поліпшення житлових умов, чи обліку осіб, які мають право на отримання житла (пільгових кредитів на будівництво і придбання житла) за державними житловими програмами для окремих категорій громадян, визначених законодавством.</w:t>
            </w:r>
          </w:p>
          <w:p w14:paraId="151948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33 доповнено частиною згідно із Законом </w:t>
            </w:r>
            <w:hyperlink r:id="rId145"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05EBF61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Після завершення перебування дітей-сиріт та дітей, позбавлених батьківського піклування, у відповідних закладах для таких дітей, дитячому будинку сімейного типу, прийомній сім’ї або завершення терміну піклування над такими дітьми та в разі відсутності в таких дітей права на житло обласні, Київська та Севастопольська міські, районні державні адміністрації, органи місцевого самоврядування забезпечують дітей-сиріт та дітей, позбавлених батьківського піклування, а також осіб з їх числа протягом місяця у позачерговому порядку впорядкованим соціальним житлом.</w:t>
            </w:r>
          </w:p>
          <w:p w14:paraId="484C1B1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забезпечення соціальним житлом дітей-сиріт та дітей, позбавлених батьківського піклування, а також осіб з їх числа затверджується Кабінетом Міністрів України.</w:t>
            </w:r>
          </w:p>
          <w:p w14:paraId="2AB7C8D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Соціальне житло, що надається дітям-сиротам та дітям, позбавленим батьківського піклування, особам з їх числа для проживання, має відповідати санітарним і технічним вимогам.</w:t>
            </w:r>
          </w:p>
          <w:p w14:paraId="67A10C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Забезпечення дітей-сиріт, дітей, позбавлених батьківського піклування, осіб з їх числа впорядкованим житлом або, за їхнім бажанням, - грошовою компенсацією за належне їм для отримання жиле приміщення здійснюється в </w:t>
            </w:r>
            <w:hyperlink r:id="rId146" w:anchor="n188" w:tgtFrame="_blank" w:history="1">
              <w:r w:rsidRPr="00462E68">
                <w:rPr>
                  <w:rFonts w:ascii="Times New Roman" w:eastAsia="Times New Roman" w:hAnsi="Times New Roman" w:cs="Times New Roman"/>
                  <w:color w:val="000099"/>
                  <w:sz w:val="24"/>
                  <w:szCs w:val="24"/>
                  <w:u w:val="single"/>
                  <w:lang w:eastAsia="uk-UA"/>
                </w:rPr>
                <w:t>порядку</w:t>
              </w:r>
            </w:hyperlink>
            <w:r w:rsidRPr="00462E68">
              <w:rPr>
                <w:rFonts w:ascii="Times New Roman" w:eastAsia="Times New Roman" w:hAnsi="Times New Roman" w:cs="Times New Roman"/>
                <w:sz w:val="24"/>
                <w:szCs w:val="24"/>
                <w:lang w:eastAsia="uk-UA"/>
              </w:rPr>
              <w:t>, встановленому Кабінетом Міністрів України.</w:t>
            </w:r>
          </w:p>
          <w:p w14:paraId="287B3B4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lastRenderedPageBreak/>
              <w:t>{Статтю 33 доповнено частиною восьмою згідно із Законом </w:t>
            </w:r>
            <w:hyperlink r:id="rId147" w:anchor="n25"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148"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1A9E84B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Особи з числа дітей-сиріт та дітей, позбавлених батьківського піклування, після досягнення 23 років не втрачають право на позачергове отримання благоустроєного жилого приміщення або соціального житла до надання їм благоустроєного жилого приміщення для постійного проживання або, за їхнім бажанням, - грошової компенсації за належне їм для отримання жиле приміщення, за умови перебування у встановленому порядку на обліку громадян, які потребують поліпшення житлових умов, або соціальному квартирному обліку на момент досягнення 23-річного віку.</w:t>
            </w:r>
          </w:p>
          <w:p w14:paraId="4E570DF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{Статтю 33 доповнено частиною дев'ятою згідно із Законом </w:t>
            </w:r>
            <w:hyperlink r:id="rId149" w:anchor="n25"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150"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7CC0A01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34. </w:t>
            </w:r>
            <w:r w:rsidRPr="00462E68">
              <w:rPr>
                <w:rFonts w:ascii="Times New Roman" w:eastAsia="Times New Roman" w:hAnsi="Times New Roman" w:cs="Times New Roman"/>
                <w:sz w:val="24"/>
                <w:szCs w:val="24"/>
                <w:lang w:eastAsia="uk-UA"/>
              </w:rPr>
              <w:t>Забезпечення медичного обслуговування дітей-сиріт та дітей, позбавлених батьківського піклування, а також осіб із їх числа</w:t>
            </w:r>
          </w:p>
          <w:p w14:paraId="04CB666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34 із змінами, внесеними згідно із Законом </w:t>
            </w:r>
            <w:hyperlink r:id="rId15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A237C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охорони здоров’я, забезпечує медичне обслуговування (у тому числі стоматологами-ортопедами) дітей-сиріт та дітей, позбавлених батьківського піклування, а також осіб із їх числа у межах, не нижчих за мінімальні соціальні стандарти.</w:t>
            </w:r>
          </w:p>
          <w:p w14:paraId="0E5F4AC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перша статті 34 із змінами, внесеними згідно із Законами </w:t>
            </w:r>
            <w:hyperlink r:id="rId15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153" w:anchor="n152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78C5516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Обов’язкові медичні огляди всіх дітей-сиріт та дітей, позбавлених батьківського піклування, а також осіб із їх числа здійснюються двічі на рік.</w:t>
            </w:r>
          </w:p>
          <w:p w14:paraId="44D06F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34 із змінами, внесеними згідно із Законом </w:t>
            </w:r>
            <w:hyperlink r:id="rId15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B3F2EA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разі потреби здійснюються взяття дітей на диспансерний облік, постійний медичний нагляд за ними і своєчасне лікування.</w:t>
            </w:r>
          </w:p>
          <w:p w14:paraId="11ED02A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Навчально-виховним закладам забезпечується пріоритетне постачання необхідних медикаментів, медичної апаратури та обладнання, засобів корекції фізичного розвитку.</w:t>
            </w:r>
          </w:p>
          <w:p w14:paraId="4C8C6A0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35.</w:t>
            </w:r>
            <w:r w:rsidRPr="00462E68">
              <w:rPr>
                <w:rFonts w:ascii="Times New Roman" w:eastAsia="Times New Roman" w:hAnsi="Times New Roman" w:cs="Times New Roman"/>
                <w:sz w:val="24"/>
                <w:szCs w:val="24"/>
                <w:lang w:eastAsia="uk-UA"/>
              </w:rPr>
              <w:t> Державна статистична звітність щодо дітей-сиріт та дітей, позбавлених батьківського піклування</w:t>
            </w:r>
          </w:p>
          <w:p w14:paraId="41CD98A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статистики, здійснює систематичне ведення державної статистичної (неперсоніфікованої) звітності про дітей-сиріт та дітей, позбавлених батьківського піклування, яка підлягає постійному оприлюдненню через відповідні державні друковані медіа.</w:t>
            </w:r>
          </w:p>
          <w:p w14:paraId="07669C1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35 із змінами, внесеними згідно із Законом </w:t>
            </w:r>
            <w:hyperlink r:id="rId155" w:anchor="n1521"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067EA1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36. </w:t>
            </w:r>
            <w:r w:rsidRPr="00462E68">
              <w:rPr>
                <w:rFonts w:ascii="Times New Roman" w:eastAsia="Times New Roman" w:hAnsi="Times New Roman" w:cs="Times New Roman"/>
                <w:sz w:val="24"/>
                <w:szCs w:val="24"/>
                <w:lang w:eastAsia="uk-UA"/>
              </w:rPr>
              <w:t>Підготовка спеціалістів для роботи з дітьми-сиротами та дітьми, позбавленими батьківського піклування</w:t>
            </w:r>
          </w:p>
          <w:p w14:paraId="43121CF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 і науки, забезпечує за спеціальними програмами підготовку спеціалістів-педагогів і вихователів для державних і недержавних закладів для роботи з дітьми-сиротами та дітьми, позбавленими батьківського піклування, а також підготовку працівників органів опіки та піклування.</w:t>
            </w:r>
          </w:p>
          <w:p w14:paraId="28ED6A3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36 із змінами, внесеними згідно із Законом </w:t>
            </w:r>
            <w:hyperlink r:id="rId156" w:anchor="n1522"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70FEA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37.</w:t>
            </w:r>
            <w:r w:rsidRPr="00462E68">
              <w:rPr>
                <w:rFonts w:ascii="Times New Roman" w:eastAsia="Times New Roman" w:hAnsi="Times New Roman" w:cs="Times New Roman"/>
                <w:sz w:val="24"/>
                <w:szCs w:val="24"/>
                <w:lang w:eastAsia="uk-UA"/>
              </w:rPr>
              <w:t> Забезпечення виховання правової культури дітей-сиріт та дітей, позбавлених батьківського піклування</w:t>
            </w:r>
          </w:p>
          <w:p w14:paraId="78AF0D1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З метою профілактики правопорушень серед дітей-сиріт та дітей, позбавлених батьківського піклування, і забезпечення правової освіти в базові навчальні плани навчально-виховних закладів для цієї категорії дітей вводиться курс "Правова культура".</w:t>
            </w:r>
          </w:p>
          <w:p w14:paraId="6E951C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Розробка такого курсу покладається на центральний орган виконавчої влади, що забезпечує формування державної політики у сфері освіти і науки.</w:t>
            </w:r>
          </w:p>
          <w:p w14:paraId="6966731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37 із змінами, внесеними згідно із Законом </w:t>
            </w:r>
            <w:hyperlink r:id="rId157" w:anchor="n151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1A5B031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38. </w:t>
            </w:r>
            <w:r w:rsidRPr="00462E68">
              <w:rPr>
                <w:rFonts w:ascii="Times New Roman" w:eastAsia="Times New Roman" w:hAnsi="Times New Roman" w:cs="Times New Roman"/>
                <w:sz w:val="24"/>
                <w:szCs w:val="24"/>
                <w:lang w:eastAsia="uk-UA"/>
              </w:rPr>
              <w:t>Інформування громадськості про проблеми дітей-сиріт та дітей, позбавлених батьківського піклування, а також осіб із їх числа</w:t>
            </w:r>
          </w:p>
          <w:p w14:paraId="309358B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38 із змінами, внесеними згідно із Законом </w:t>
            </w:r>
            <w:hyperlink r:id="rId15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FBFFF0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 метою привернення уваги громадськості до проблем дітей-сиріт та дітей, позбавлених батьківського піклування, а також осіб із їх числа центральний орган виконавчої влади, що реалізує державну політику у сфері телебачення і радіомовлення:</w:t>
            </w:r>
          </w:p>
          <w:p w14:paraId="23A7D4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перший статті 38 із змінами, внесеними згідно із Законами </w:t>
            </w:r>
            <w:hyperlink r:id="rId15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160" w:anchor="n1523"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789CE40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забезпечує систематичний випуск теле- і радіопередач за спеціальними сюжетами для висвітлення питань соціального та правового захисту, фінансової підтримки, працевлаштування і забезпечення житлом дітей-сиріт та дітей, позбавлених батьківського піклування, а також осіб із їх числа, висвітлення проблем, що стоять перед такими дітьми, перед закладами, в яких вони перебувають на утриманні та вихованні;</w:t>
            </w:r>
          </w:p>
          <w:p w14:paraId="35E54C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другий статті 38 із змінами, внесеними згідно із Законом </w:t>
            </w:r>
            <w:hyperlink r:id="rId16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8BCF6B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сприяє поширенню реклами щодо соціального захисту дітей-сиріт та дітей, позбавлених батьківського піклування, а також осіб із їх числа;</w:t>
            </w:r>
          </w:p>
          <w:p w14:paraId="4451124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третій статті 38 із змінами, внесеними згідно із Законом </w:t>
            </w:r>
            <w:hyperlink r:id="rId16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5374B8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пропагує усиновлення і виховання дітей-сиріт та дітей, позбавлених батьківського піклування, громадянами України, виконання регіональних програм надання практичної допомоги дітям-сиротам та дітям, позбавленим батьківського піклування, а також особам із їх числа, запровадження шефства над ними з боку трудових колективів, громадських організацій, благодійних фондів тощо.</w:t>
            </w:r>
          </w:p>
          <w:p w14:paraId="6558EE5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{Абзац четвертий статті 38 із змінами, внесеними згідно із Законом </w:t>
            </w:r>
            <w:hyperlink r:id="rId16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FBCE60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 </w:t>
            </w:r>
            <w:r w:rsidRPr="00462E68">
              <w:rPr>
                <w:rFonts w:ascii="Times New Roman" w:eastAsia="Times New Roman" w:hAnsi="Times New Roman" w:cs="Times New Roman"/>
                <w:sz w:val="24"/>
                <w:szCs w:val="24"/>
                <w:lang w:eastAsia="uk-UA"/>
              </w:rPr>
              <w:t>Організація благодійних акцій</w:t>
            </w:r>
          </w:p>
          <w:p w14:paraId="2CD0C97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з питань сім’ї та дітей, органи опіки та піклування сприяють організації та проведенню благодійних акцій, кошти від яких спрямовуються на матеріальне забезпечення дітей-сиріт та дітей, позбавлених батьківського піклування, а також осіб із їх числа, які потребують першочергової допомоги, зокрема щодо лікування, оздоровлення тощо.</w:t>
            </w:r>
          </w:p>
          <w:p w14:paraId="60CDEC4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39 із змінами, внесеними згідно із Законами </w:t>
            </w:r>
            <w:hyperlink r:id="rId16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165" w:anchor="n1524"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6EDC7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Звільнення дітей-сиріт та дітей, позбавлених батьківського піклування, а також осіб із їх числа від плати за навчання в державних і комунальних навчальних закладах усіх рівнів</w:t>
            </w:r>
          </w:p>
          <w:p w14:paraId="7B0073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Діти-сироти та діти, позбавлені батьківського піклування, а також особи із їх числа звільняються від плати за навчання в державних і комунальних навчальних закладах усіх рівнів.</w:t>
            </w:r>
          </w:p>
          <w:p w14:paraId="5B48C8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lastRenderedPageBreak/>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i/>
                <w:iCs/>
                <w:sz w:val="24"/>
                <w:szCs w:val="24"/>
                <w:lang w:eastAsia="uk-UA"/>
              </w:rPr>
              <w:t> згідно із Законом </w:t>
            </w:r>
            <w:hyperlink r:id="rId16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22E864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2</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Надання шефської допомоги дітям-сиротам та дітям, позбавленим батьківського піклування, а також особам із їх числа</w:t>
            </w:r>
          </w:p>
          <w:p w14:paraId="1DE2A53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виконавчої влади, органи місцевого самоврядування, підприємства, установи і організації незалежно від форм власності, профспілкові та інші громадські організації можуть надавати шефську допомогу закладам для дітей-сиріт, дітей, позбавлених батьківського піклування, дитячим будинкам сімейного типу у зміцненні матеріальної бази, організації трудового навчання, проведенні масових заходів, організації індивідуальної роботи з вихованцями цих закладів, а також у подальшому навчанні, працевлаштуванні, розвитку спортивних і творчих здібностей, забезпеченні житлом осіб із числа дітей-сиріт та дітей, позбавлених батьківського піклування.</w:t>
            </w:r>
          </w:p>
          <w:p w14:paraId="1AEA05A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2</w:t>
            </w:r>
            <w:r w:rsidRPr="00462E68">
              <w:rPr>
                <w:rFonts w:ascii="Times New Roman" w:eastAsia="Times New Roman" w:hAnsi="Times New Roman" w:cs="Times New Roman"/>
                <w:i/>
                <w:iCs/>
                <w:sz w:val="24"/>
                <w:szCs w:val="24"/>
                <w:lang w:eastAsia="uk-UA"/>
              </w:rPr>
              <w:t> згідно із Законом </w:t>
            </w:r>
            <w:hyperlink r:id="rId16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EE6BD9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3</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Установлення спеціальних стипендій для обдарованих осіб із числа дітей-сиріт та дітей, позбавлених батьківського піклування</w:t>
            </w:r>
          </w:p>
          <w:p w14:paraId="15051ED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Місцеві органи виконавчої влади, органи місцевого самоврядування можуть встановлювати разом із заінтересованими центральними органами виконавчої влади, науковими товариствами та творчими спілками, молодіжними фондами спеціальні стипендії для обдарованих осіб із числа дітей-сиріт та дітей, позбавлених батьківського піклування, - студентів вищих навчальних закладів і передбачати виділення коштів на їх стажування у провідних вітчизняних наукових установах і за кордоном.</w:t>
            </w:r>
          </w:p>
          <w:p w14:paraId="007D83D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3</w:t>
            </w:r>
            <w:r w:rsidRPr="00462E68">
              <w:rPr>
                <w:rFonts w:ascii="Times New Roman" w:eastAsia="Times New Roman" w:hAnsi="Times New Roman" w:cs="Times New Roman"/>
                <w:i/>
                <w:iCs/>
                <w:sz w:val="24"/>
                <w:szCs w:val="24"/>
                <w:lang w:eastAsia="uk-UA"/>
              </w:rPr>
              <w:t> згідно із Законом </w:t>
            </w:r>
            <w:hyperlink r:id="rId16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A377F2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4</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Залучення обдарованих осіб із числа випускників закладів для дітей-сиріт та дітей, позбавлених батьківського піклування до позашкільних виховних закладів</w:t>
            </w:r>
          </w:p>
          <w:p w14:paraId="6E1525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виконавчої влади, органи місцевого самоврядування разом із підприємствами, організаціями, науковими установами, вищими навчальними закладами, об’єднаннями громадян, що створюють позашкільні навчально-виховні заклади для задоволення потреб дітей у додатковій освіті, розвитку творчих здібностей, організації змістовного дозвілля та відпочинку молоді, а також заклади, що забезпечують пошук, підтримку та розвиток талановитої молоді в різних сферах життя, залучають до таких закладів обдаровану молодь із числа випускників закладів для дітей-сиріт та дітей, позбавлених батьківського піклування.</w:t>
            </w:r>
          </w:p>
          <w:p w14:paraId="3C5619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4</w:t>
            </w:r>
            <w:r w:rsidRPr="00462E68">
              <w:rPr>
                <w:rFonts w:ascii="Times New Roman" w:eastAsia="Times New Roman" w:hAnsi="Times New Roman" w:cs="Times New Roman"/>
                <w:i/>
                <w:iCs/>
                <w:sz w:val="24"/>
                <w:szCs w:val="24"/>
                <w:lang w:eastAsia="uk-UA"/>
              </w:rPr>
              <w:t> згідно із Законом </w:t>
            </w:r>
            <w:hyperlink r:id="rId16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E17936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5</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Удосконалення умов для розвитку, виховання та освіти випускників закладів для дітей-сиріт та дітей, позбавлених батьківського піклування</w:t>
            </w:r>
          </w:p>
          <w:p w14:paraId="797E73A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Центральні органи виконавчої влади, що забезпечують формування державної політики у сферах культури та мистецтв, освіти і науки, охорони здоров’я, сім’ї та дітей, місцеві державні адміністрації та органи місцевого самоврядування забезпечують постійне удосконалення форм і методів індивідуальної виховної роботи по підготовці до самостійного та сімейного життя випускників закладів для дітей-сиріт та дітей, позбавлених батьківського піклування, у тому числі шляхом підтримки і розвитку наставництва над такими дітьми, забезпечують участь випускників закладів для дітей-сиріт та дітей, позбавлених батьківського піклування, в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p w14:paraId="03272E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5</w:t>
            </w:r>
            <w:r w:rsidRPr="00462E68">
              <w:rPr>
                <w:rFonts w:ascii="Times New Roman" w:eastAsia="Times New Roman" w:hAnsi="Times New Roman" w:cs="Times New Roman"/>
                <w:i/>
                <w:iCs/>
                <w:sz w:val="24"/>
                <w:szCs w:val="24"/>
                <w:lang w:eastAsia="uk-UA"/>
              </w:rPr>
              <w:t> згідно із Законом </w:t>
            </w:r>
            <w:hyperlink r:id="rId17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Законами </w:t>
            </w:r>
            <w:hyperlink r:id="rId171" w:anchor="n152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 Законом </w:t>
            </w:r>
            <w:hyperlink r:id="rId172" w:anchor="n39"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112709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6</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Сприяння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14:paraId="2199A8B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Держава сприяє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14:paraId="1EEAA9F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Органи виконавчої влади та органи місцевого самоврядування встановлюють для туристичних груп із числа випускників закладів для дітей-сиріт та дітей, позбавлених батьківського піклування, пільги у користуванні транспортними, готельними, культурними та іншими послугами. Відповідні кошти передбачаються в місцевих бюджетах.</w:t>
            </w:r>
          </w:p>
          <w:p w14:paraId="2B86F3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надання зазначених пільг встановлюється Кабінетом Міністрів України, місцевими органами виконавчої влади, органами місцевого самоврядування.</w:t>
            </w:r>
          </w:p>
          <w:p w14:paraId="7330758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6</w:t>
            </w:r>
            <w:r w:rsidRPr="00462E68">
              <w:rPr>
                <w:rFonts w:ascii="Times New Roman" w:eastAsia="Times New Roman" w:hAnsi="Times New Roman" w:cs="Times New Roman"/>
                <w:i/>
                <w:iCs/>
                <w:sz w:val="24"/>
                <w:szCs w:val="24"/>
                <w:lang w:eastAsia="uk-UA"/>
              </w:rPr>
              <w:t> згідно із Законом </w:t>
            </w:r>
            <w:hyperlink r:id="rId17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519FB3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7</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Допомога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в працевлаштуванні у позанавчальний час, в отриманні послуг, пов’язаних із профорієнтацією та підготовкою до роботи за новою професією</w:t>
            </w:r>
          </w:p>
          <w:p w14:paraId="70C621F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Державна служба зайнятості разом з місцевими органами виконавчої влади, центрами соціальних служб для сім’ї, дітей та молоді надає учням, студентам та аспірантам денної форми навчання із числа випускників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допомогу в працевлаштуванні у позанавчальний час.</w:t>
            </w:r>
          </w:p>
          <w:p w14:paraId="7C13315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Молодіжні центри праці, а також молодіжні громадські організації з питань працевлаштування (агентства, біржі, бюро тощо) сприяють працевлаштуванню випускників закладів для дітей-сиріт та дітей, позбавлених батьківського піклування, а також інших осіб із числа дітей-сиріт та дітей, позбавлених батьківського піклування, у тому числі учнів, студентів, аспірантів, у позанавчальний час, надають послуги, пов’язані з профорієнтацією та підготовкою до роботи за новою професією.</w:t>
            </w:r>
          </w:p>
          <w:p w14:paraId="0759B53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7</w:t>
            </w:r>
            <w:r w:rsidRPr="00462E68">
              <w:rPr>
                <w:rFonts w:ascii="Times New Roman" w:eastAsia="Times New Roman" w:hAnsi="Times New Roman" w:cs="Times New Roman"/>
                <w:i/>
                <w:iCs/>
                <w:sz w:val="24"/>
                <w:szCs w:val="24"/>
                <w:lang w:eastAsia="uk-UA"/>
              </w:rPr>
              <w:t> згідно із Законом </w:t>
            </w:r>
            <w:hyperlink r:id="rId17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78915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8</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Користування випускниками закладів для дітей-сиріт та дітей, позбавлених батьківського піклування, фізкультурно-оздоровчими і спортивними об’єктами</w:t>
            </w:r>
          </w:p>
          <w:p w14:paraId="00FB93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Випускники закладів для дітей-сиріт та дітей, позбавлених батьківського піклування, користуються фізкультурно-оздоровчими і спортивними об’єктами безоплатно або на пільгових умовах. Порядок надання цих пільг, компенсації вартості послуг визначається органами місцевого самоврядування.</w:t>
            </w:r>
          </w:p>
          <w:p w14:paraId="4E60695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8</w:t>
            </w:r>
            <w:r w:rsidRPr="00462E68">
              <w:rPr>
                <w:rFonts w:ascii="Times New Roman" w:eastAsia="Times New Roman" w:hAnsi="Times New Roman" w:cs="Times New Roman"/>
                <w:i/>
                <w:iCs/>
                <w:sz w:val="24"/>
                <w:szCs w:val="24"/>
                <w:lang w:eastAsia="uk-UA"/>
              </w:rPr>
              <w:t> згідно із Законом </w:t>
            </w:r>
            <w:hyperlink r:id="rId17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3B6361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9</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Порядок відшкодування витрат на виплату допомоги випускникам закладів для дітей-сиріт та дітей, позбавлених батьківського піклування</w:t>
            </w:r>
          </w:p>
          <w:p w14:paraId="60456B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Порядок відшкодування витрат на виплату допомоги випускникам закладів для дітей-сиріт та дітей, позбавлених батьківського піклування, повне державне забезпечення відповідно до </w:t>
            </w:r>
            <w:hyperlink r:id="rId176" w:anchor="n100" w:history="1">
              <w:r w:rsidRPr="00462E68">
                <w:rPr>
                  <w:rFonts w:ascii="Times New Roman" w:eastAsia="Times New Roman" w:hAnsi="Times New Roman" w:cs="Times New Roman"/>
                  <w:color w:val="006600"/>
                  <w:sz w:val="24"/>
                  <w:szCs w:val="24"/>
                  <w:u w:val="single"/>
                  <w:lang w:eastAsia="uk-UA"/>
                </w:rPr>
                <w:t>статті 8</w:t>
              </w:r>
            </w:hyperlink>
            <w:r w:rsidRPr="00462E68">
              <w:rPr>
                <w:rFonts w:ascii="Times New Roman" w:eastAsia="Times New Roman" w:hAnsi="Times New Roman" w:cs="Times New Roman"/>
                <w:sz w:val="24"/>
                <w:szCs w:val="24"/>
                <w:lang w:eastAsia="uk-UA"/>
              </w:rPr>
              <w:t> цього Закону при працевлаштуванні та вступі до навчального закладу відповідно до норм забезпечення випускників закладів для дітей-сиріт та дітей, позбавлених батьківського піклування, затверджується Кабінетом Міністрів України.</w:t>
            </w:r>
          </w:p>
          <w:p w14:paraId="62450C0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9</w:t>
            </w:r>
            <w:r w:rsidRPr="00462E68">
              <w:rPr>
                <w:rFonts w:ascii="Times New Roman" w:eastAsia="Times New Roman" w:hAnsi="Times New Roman" w:cs="Times New Roman"/>
                <w:i/>
                <w:iCs/>
                <w:sz w:val="24"/>
                <w:szCs w:val="24"/>
                <w:lang w:eastAsia="uk-UA"/>
              </w:rPr>
              <w:t> згідно із Законом </w:t>
            </w:r>
            <w:hyperlink r:id="rId17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DEA8A9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Профілактика і ліквідація безпритульності серед дітей-сиріт та дітей, позбавлених батьківського піклування, а також осіб із їх числа</w:t>
            </w:r>
          </w:p>
          <w:p w14:paraId="79D3588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Кабінет Міністрів України може створювати відповідний допоміжний орган для сприяння виявленню безпритульних дітей-сиріт та дітей, позбавлених батьківського піклування, а також осіб із їх числа, які не мають повної загальної середньої освіти, не навчаються і не працюють.</w:t>
            </w:r>
          </w:p>
          <w:p w14:paraId="3BF760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lastRenderedPageBreak/>
              <w:t>{Частина перша статті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із змінами, внесеними згідно із Законом </w:t>
            </w:r>
            <w:hyperlink r:id="rId178" w:anchor="n152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1C2B962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Зазначений орган сприяє влаштуванню таких дітей до закладів для дітей-сиріт та дітей, позбавлених батьківського піклування, а при випуску із таких закладів організовує забезпечення таких дітей та осіб із їх числа соціальним житлом, залучення до навчання, професійної підготовки і сприяє їх подальшому навчанню та працевлаштуванню.</w:t>
            </w:r>
          </w:p>
          <w:p w14:paraId="4F2B428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{Частина друга статті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із змінами, внесеними згідно із Законом </w:t>
            </w:r>
            <w:hyperlink r:id="rId179" w:anchor="n152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49A5483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згідно із Законом </w:t>
            </w:r>
            <w:hyperlink r:id="rId18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4D0E8E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11</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Забезпечення осіб із числа дітей-сиріт та дітей, позбавлених батьківського піклування, під час канікул</w:t>
            </w:r>
          </w:p>
          <w:p w14:paraId="3D84E91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У період канікул особам із числа дітей-сиріт та дітей, позбавлених батьківського піклування, які навчаються в професійно-технічних, вищих навчальних закладах, виплачуються (за нормами службових відряджень) добові за час перебування у дорозі (туди і назад) та вартість проїзду залізничним, водним, міжміським автомобільним транспортом до закладів чи сімей, де вони виховувалися, чи у місця відпочинку за рахунок асигнувань, що виділяються для цієї мети центральним органом виконавчої влади, що забезпечує формування державної політики з питань сім’ї та дітей, із коштів, передбачених у державному бюджеті окремим рядком на утримання та соціальне забезпечення осіб із числа дітей-сиріт та дітей, позбавлених батьківського піклування.</w:t>
            </w:r>
          </w:p>
          <w:p w14:paraId="2EEE45F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11</w:t>
            </w:r>
            <w:r w:rsidRPr="00462E68">
              <w:rPr>
                <w:rFonts w:ascii="Times New Roman" w:eastAsia="Times New Roman" w:hAnsi="Times New Roman" w:cs="Times New Roman"/>
                <w:i/>
                <w:iCs/>
                <w:sz w:val="24"/>
                <w:szCs w:val="24"/>
                <w:lang w:eastAsia="uk-UA"/>
              </w:rPr>
              <w:t> згідно із Законом </w:t>
            </w:r>
            <w:hyperlink r:id="rId18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182" w:anchor="n1529"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05FFA45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12</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Фінансування перебування осіб із числа дітей-сиріт та дітей, позбавлених батьківського піклування, під час канікул</w:t>
            </w:r>
          </w:p>
          <w:p w14:paraId="3B50AEF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Особи із числа дітей-сиріт та дітей, позбавлених батьківського піклування, що є учнями професійно-технічних навчальних закладів або студентами вищих навчальних закладів, - колишні вихованці закладів для дітей-сиріт та дітей, позбавлених батьківського піклування, дитячих будинків сімейного типу під час своїх канікул можуть перебувати у зазначених закладах за рахунок коштів, визначених частинами </w:t>
            </w:r>
            <w:hyperlink r:id="rId183" w:anchor="n119" w:history="1">
              <w:r w:rsidRPr="00462E68">
                <w:rPr>
                  <w:rFonts w:ascii="Times New Roman" w:eastAsia="Times New Roman" w:hAnsi="Times New Roman" w:cs="Times New Roman"/>
                  <w:color w:val="006600"/>
                  <w:sz w:val="24"/>
                  <w:szCs w:val="24"/>
                  <w:u w:val="single"/>
                  <w:lang w:eastAsia="uk-UA"/>
                </w:rPr>
                <w:t>першою</w:t>
              </w:r>
            </w:hyperlink>
            <w:r w:rsidRPr="00462E68">
              <w:rPr>
                <w:rFonts w:ascii="Times New Roman" w:eastAsia="Times New Roman" w:hAnsi="Times New Roman" w:cs="Times New Roman"/>
                <w:sz w:val="24"/>
                <w:szCs w:val="24"/>
                <w:lang w:eastAsia="uk-UA"/>
              </w:rPr>
              <w:t> та </w:t>
            </w:r>
            <w:hyperlink r:id="rId184" w:anchor="n121" w:history="1">
              <w:r w:rsidRPr="00462E68">
                <w:rPr>
                  <w:rFonts w:ascii="Times New Roman" w:eastAsia="Times New Roman" w:hAnsi="Times New Roman" w:cs="Times New Roman"/>
                  <w:color w:val="006600"/>
                  <w:sz w:val="24"/>
                  <w:szCs w:val="24"/>
                  <w:u w:val="single"/>
                  <w:lang w:eastAsia="uk-UA"/>
                </w:rPr>
                <w:t>другою</w:t>
              </w:r>
            </w:hyperlink>
            <w:r w:rsidRPr="00462E68">
              <w:rPr>
                <w:rFonts w:ascii="Times New Roman" w:eastAsia="Times New Roman" w:hAnsi="Times New Roman" w:cs="Times New Roman"/>
                <w:sz w:val="24"/>
                <w:szCs w:val="24"/>
                <w:lang w:eastAsia="uk-UA"/>
              </w:rPr>
              <w:t> статті 9 цього Закону.</w:t>
            </w:r>
          </w:p>
          <w:p w14:paraId="2155224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12</w:t>
            </w:r>
            <w:r w:rsidRPr="00462E68">
              <w:rPr>
                <w:rFonts w:ascii="Times New Roman" w:eastAsia="Times New Roman" w:hAnsi="Times New Roman" w:cs="Times New Roman"/>
                <w:i/>
                <w:iCs/>
                <w:sz w:val="24"/>
                <w:szCs w:val="24"/>
                <w:lang w:eastAsia="uk-UA"/>
              </w:rPr>
              <w:t> згідно із Законом </w:t>
            </w:r>
            <w:hyperlink r:id="rId18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A10005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13</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Забезпечення осіб із числа дітей-сиріт та дітей, позбавлених батьківського піклування, які не виїжджають до місць організованого відпочинку в дні канікул, а також під час їх хвороби</w:t>
            </w:r>
          </w:p>
          <w:p w14:paraId="32EAC71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Зарахованим на повне державне утримання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що стали учнями і студентами і які не виїжджають до місць організованого відпочинку в дні канікул, а також під час їх хвороби видаються кошти в межах установленої грошової норми на харчування й інші побутові потреби.</w:t>
            </w:r>
          </w:p>
          <w:p w14:paraId="73E4153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13</w:t>
            </w:r>
            <w:r w:rsidRPr="00462E68">
              <w:rPr>
                <w:rFonts w:ascii="Times New Roman" w:eastAsia="Times New Roman" w:hAnsi="Times New Roman" w:cs="Times New Roman"/>
                <w:i/>
                <w:iCs/>
                <w:sz w:val="24"/>
                <w:szCs w:val="24"/>
                <w:lang w:eastAsia="uk-UA"/>
              </w:rPr>
              <w:t> згідно із Законом </w:t>
            </w:r>
            <w:hyperlink r:id="rId18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00DEB38" w14:textId="77777777" w:rsidR="00462E68" w:rsidRPr="00462E68" w:rsidRDefault="00462E68" w:rsidP="00462E68">
            <w:pPr>
              <w:spacing w:after="150" w:line="240" w:lineRule="auto"/>
              <w:ind w:firstLine="450"/>
              <w:jc w:val="both"/>
              <w:rPr>
                <w:rFonts w:ascii="Times New Roman" w:eastAsia="Times New Roman" w:hAnsi="Times New Roman" w:cs="Times New Roman"/>
                <w:i/>
                <w:iCs/>
                <w:sz w:val="24"/>
                <w:szCs w:val="24"/>
                <w:lang w:eastAsia="uk-UA"/>
              </w:rPr>
            </w:pPr>
            <w:r w:rsidRPr="00462E68">
              <w:rPr>
                <w:rFonts w:ascii="Times New Roman" w:eastAsia="Times New Roman" w:hAnsi="Times New Roman" w:cs="Times New Roman"/>
                <w:i/>
                <w:iCs/>
                <w:sz w:val="24"/>
                <w:szCs w:val="24"/>
                <w:lang w:eastAsia="uk-UA"/>
              </w:rPr>
              <w:t>{Статтю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14</w:t>
            </w:r>
            <w:r w:rsidRPr="00462E68">
              <w:rPr>
                <w:rFonts w:ascii="Times New Roman" w:eastAsia="Times New Roman" w:hAnsi="Times New Roman" w:cs="Times New Roman"/>
                <w:i/>
                <w:iCs/>
                <w:sz w:val="24"/>
                <w:szCs w:val="24"/>
                <w:lang w:eastAsia="uk-UA"/>
              </w:rPr>
              <w:t> виключено на підставі Закону </w:t>
            </w:r>
            <w:hyperlink r:id="rId187" w:tgtFrame="_blank" w:history="1">
              <w:r w:rsidRPr="00462E68">
                <w:rPr>
                  <w:rFonts w:ascii="Times New Roman" w:eastAsia="Times New Roman" w:hAnsi="Times New Roman" w:cs="Times New Roman"/>
                  <w:i/>
                  <w:iCs/>
                  <w:color w:val="000099"/>
                  <w:sz w:val="24"/>
                  <w:szCs w:val="24"/>
                  <w:u w:val="single"/>
                  <w:lang w:eastAsia="uk-UA"/>
                </w:rPr>
                <w:t>№ 107-VI від 28.12.2007</w:t>
              </w:r>
            </w:hyperlink>
            <w:r w:rsidRPr="00462E68">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88" w:tgtFrame="_blank" w:history="1">
              <w:r w:rsidRPr="00462E68">
                <w:rPr>
                  <w:rFonts w:ascii="Times New Roman" w:eastAsia="Times New Roman" w:hAnsi="Times New Roman" w:cs="Times New Roman"/>
                  <w:i/>
                  <w:iCs/>
                  <w:color w:val="000099"/>
                  <w:sz w:val="24"/>
                  <w:szCs w:val="24"/>
                  <w:u w:val="single"/>
                  <w:lang w:eastAsia="uk-UA"/>
                </w:rPr>
                <w:t>№ 10-рп/2008 від 22.05.2008</w:t>
              </w:r>
            </w:hyperlink>
            <w:r w:rsidRPr="00462E68">
              <w:rPr>
                <w:rFonts w:ascii="Times New Roman" w:eastAsia="Times New Roman" w:hAnsi="Times New Roman" w:cs="Times New Roman"/>
                <w:i/>
                <w:iCs/>
                <w:sz w:val="24"/>
                <w:szCs w:val="24"/>
                <w:lang w:eastAsia="uk-UA"/>
              </w:rPr>
              <w:t>}</w:t>
            </w:r>
          </w:p>
          <w:p w14:paraId="010584E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Стаття 40. </w:t>
            </w:r>
            <w:r w:rsidRPr="00462E68">
              <w:rPr>
                <w:rFonts w:ascii="Times New Roman" w:eastAsia="Times New Roman" w:hAnsi="Times New Roman" w:cs="Times New Roman"/>
                <w:sz w:val="24"/>
                <w:szCs w:val="24"/>
                <w:lang w:eastAsia="uk-UA"/>
              </w:rPr>
              <w:t>Відповідальність за порушення законодавства щодо дітей-сиріт та дітей, позбавлених батьківського піклування, а також осіб із їх числа</w:t>
            </w:r>
          </w:p>
          <w:p w14:paraId="4BC88FA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{Назва статті 40 із змінами, внесеними згідно із Законом </w:t>
            </w:r>
            <w:hyperlink r:id="rId18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83BA53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lastRenderedPageBreak/>
              <w:t>Особи, винні в порушенні законодавства щодо дітей-сиріт та дітей, позбавлених батьківського піклування, а також осіб із їх числа несуть відповідальність відповідно до закону.</w:t>
            </w:r>
          </w:p>
          <w:p w14:paraId="533D8F4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i/>
                <w:iCs/>
                <w:sz w:val="24"/>
                <w:szCs w:val="24"/>
                <w:lang w:eastAsia="uk-UA"/>
              </w:rPr>
              <w:t>{Стаття 40 із змінами, внесеними згідно із Законом </w:t>
            </w:r>
            <w:hyperlink r:id="rId19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BAEC3B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Прикінцеві положення</w:t>
            </w:r>
          </w:p>
          <w:p w14:paraId="7A97991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1. Цей Закон набирає чинності з дня його опублікування, крім </w:t>
            </w:r>
            <w:hyperlink r:id="rId191" w:anchor="n212" w:history="1">
              <w:r w:rsidRPr="00462E68">
                <w:rPr>
                  <w:rFonts w:ascii="Times New Roman" w:eastAsia="Times New Roman" w:hAnsi="Times New Roman" w:cs="Times New Roman"/>
                  <w:color w:val="006600"/>
                  <w:sz w:val="24"/>
                  <w:szCs w:val="24"/>
                  <w:u w:val="single"/>
                  <w:lang w:eastAsia="uk-UA"/>
                </w:rPr>
                <w:t>частини третьої</w:t>
              </w:r>
            </w:hyperlink>
            <w:r w:rsidRPr="00462E68">
              <w:rPr>
                <w:rFonts w:ascii="Times New Roman" w:eastAsia="Times New Roman" w:hAnsi="Times New Roman" w:cs="Times New Roman"/>
                <w:sz w:val="24"/>
                <w:szCs w:val="24"/>
                <w:lang w:eastAsia="uk-UA"/>
              </w:rPr>
              <w:t> статті 18, яка набирає чинності через три роки з дня його опублікування.</w:t>
            </w:r>
          </w:p>
          <w:p w14:paraId="24D94EE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2. Закони України та інші нормативно-правові акти, прийняті до набрання чинності цим Законом, діють у частині, що не суперечить цьому Закону.</w:t>
            </w:r>
          </w:p>
          <w:p w14:paraId="3FB44F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3. Кабінету Міністрів України в шестимісячний термін з дня набрання чинності цим Законом:</w:t>
            </w:r>
          </w:p>
          <w:p w14:paraId="035DB6F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підготувати і подати на розгляд Верховної Ради України пропозиції щодо приведення законів України у відповідність із цим Законом;</w:t>
            </w:r>
          </w:p>
          <w:p w14:paraId="3D3FC4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14:paraId="525B3AE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забезпечити прийняття нормативно-правових актів, необхідних для реалізації цього Закону;</w:t>
            </w:r>
          </w:p>
          <w:p w14:paraId="10F09EB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87"/>
              <w:gridCol w:w="6735"/>
            </w:tblGrid>
            <w:tr w:rsidR="00462E68" w:rsidRPr="00462E68" w14:paraId="0F2669E4" w14:textId="77777777" w:rsidTr="00462E68">
              <w:tc>
                <w:tcPr>
                  <w:tcW w:w="1500" w:type="pct"/>
                  <w:tcBorders>
                    <w:top w:val="single" w:sz="2" w:space="0" w:color="auto"/>
                    <w:left w:val="single" w:sz="2" w:space="0" w:color="auto"/>
                    <w:bottom w:val="single" w:sz="2" w:space="0" w:color="auto"/>
                    <w:right w:val="single" w:sz="2" w:space="0" w:color="auto"/>
                  </w:tcBorders>
                  <w:hideMark/>
                </w:tcPr>
                <w:p w14:paraId="7A04CB28" w14:textId="77777777" w:rsidR="00462E68" w:rsidRPr="00462E68" w:rsidRDefault="00462E68" w:rsidP="00462E68">
                  <w:pPr>
                    <w:spacing w:before="300" w:after="150" w:line="240" w:lineRule="auto"/>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24F2BC16" w14:textId="77777777" w:rsidR="00462E68" w:rsidRPr="00462E68" w:rsidRDefault="00462E68" w:rsidP="00462E68">
                  <w:pPr>
                    <w:spacing w:before="300" w:after="0" w:line="240" w:lineRule="auto"/>
                    <w:jc w:val="right"/>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Л.КУЧМА</w:t>
                  </w:r>
                </w:p>
              </w:tc>
            </w:tr>
            <w:tr w:rsidR="00462E68" w:rsidRPr="00462E68" w14:paraId="1BD1A745" w14:textId="77777777" w:rsidTr="00462E68">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4FB917C2" w14:textId="77777777" w:rsidR="00462E68" w:rsidRPr="00462E68" w:rsidRDefault="00462E68" w:rsidP="00462E68">
                  <w:pPr>
                    <w:spacing w:before="300" w:after="150" w:line="240" w:lineRule="auto"/>
                    <w:jc w:val="center"/>
                    <w:rPr>
                      <w:rFonts w:ascii="Times New Roman" w:eastAsia="Times New Roman" w:hAnsi="Times New Roman" w:cs="Times New Roman"/>
                      <w:color w:val="333333"/>
                      <w:sz w:val="24"/>
                      <w:szCs w:val="24"/>
                      <w:lang w:eastAsia="uk-UA"/>
                    </w:rPr>
                  </w:pPr>
                  <w:r w:rsidRPr="00462E68">
                    <w:rPr>
                      <w:rFonts w:ascii="Times New Roman" w:eastAsia="Times New Roman" w:hAnsi="Times New Roman" w:cs="Times New Roman"/>
                      <w:b/>
                      <w:bCs/>
                      <w:color w:val="333333"/>
                      <w:sz w:val="24"/>
                      <w:szCs w:val="24"/>
                      <w:lang w:eastAsia="uk-UA"/>
                    </w:rPr>
                    <w:t>м. Київ</w:t>
                  </w:r>
                  <w:r w:rsidRPr="00462E68">
                    <w:rPr>
                      <w:rFonts w:ascii="Times New Roman" w:eastAsia="Times New Roman" w:hAnsi="Times New Roman" w:cs="Times New Roman"/>
                      <w:color w:val="333333"/>
                      <w:sz w:val="24"/>
                      <w:szCs w:val="24"/>
                      <w:lang w:eastAsia="uk-UA"/>
                    </w:rPr>
                    <w:br/>
                  </w:r>
                  <w:r w:rsidRPr="00462E68">
                    <w:rPr>
                      <w:rFonts w:ascii="Times New Roman" w:eastAsia="Times New Roman" w:hAnsi="Times New Roman" w:cs="Times New Roman"/>
                      <w:b/>
                      <w:bCs/>
                      <w:color w:val="333333"/>
                      <w:sz w:val="24"/>
                      <w:szCs w:val="24"/>
                      <w:lang w:eastAsia="uk-UA"/>
                    </w:rPr>
                    <w:t>13 січня 2005 року</w:t>
                  </w:r>
                  <w:r w:rsidRPr="00462E68">
                    <w:rPr>
                      <w:rFonts w:ascii="Times New Roman" w:eastAsia="Times New Roman" w:hAnsi="Times New Roman" w:cs="Times New Roman"/>
                      <w:color w:val="333333"/>
                      <w:sz w:val="24"/>
                      <w:szCs w:val="24"/>
                      <w:lang w:eastAsia="uk-UA"/>
                    </w:rPr>
                    <w:br/>
                  </w:r>
                  <w:r w:rsidRPr="00462E68">
                    <w:rPr>
                      <w:rFonts w:ascii="Times New Roman" w:eastAsia="Times New Roman" w:hAnsi="Times New Roman" w:cs="Times New Roman"/>
                      <w:b/>
                      <w:bCs/>
                      <w:color w:val="333333"/>
                      <w:sz w:val="24"/>
                      <w:szCs w:val="24"/>
                      <w:lang w:eastAsia="uk-UA"/>
                    </w:rPr>
                    <w:t>№ 2342-IV</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0AD155B5" w14:textId="77777777" w:rsidR="00462E68" w:rsidRPr="00462E68" w:rsidRDefault="00462E68" w:rsidP="00462E68">
                  <w:pPr>
                    <w:spacing w:after="0" w:line="240" w:lineRule="auto"/>
                    <w:jc w:val="both"/>
                    <w:rPr>
                      <w:rFonts w:ascii="Times New Roman" w:eastAsia="Times New Roman" w:hAnsi="Times New Roman" w:cs="Times New Roman"/>
                      <w:color w:val="333333"/>
                      <w:sz w:val="24"/>
                      <w:szCs w:val="24"/>
                      <w:lang w:eastAsia="uk-UA"/>
                    </w:rPr>
                  </w:pPr>
                </w:p>
              </w:tc>
            </w:tr>
          </w:tbl>
          <w:p w14:paraId="6A4B2038" w14:textId="77777777" w:rsidR="00462E68" w:rsidRPr="00462E68" w:rsidRDefault="00462E68" w:rsidP="00462E68">
            <w:pPr>
              <w:spacing w:before="300" w:after="0" w:line="240" w:lineRule="auto"/>
              <w:ind w:left="450" w:right="450"/>
              <w:jc w:val="center"/>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i/>
                <w:iCs/>
                <w:spacing w:val="60"/>
                <w:sz w:val="40"/>
                <w:szCs w:val="40"/>
                <w:lang w:eastAsia="uk-UA"/>
              </w:rPr>
              <w:t>ЗАКОН УКРАЇНИ</w:t>
            </w:r>
          </w:p>
        </w:tc>
      </w:tr>
    </w:tbl>
    <w:p w14:paraId="65509A99" w14:textId="77777777" w:rsidR="00462E68" w:rsidRPr="00462E68" w:rsidRDefault="00462E68" w:rsidP="00462E68">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462E68">
        <w:rPr>
          <w:rFonts w:ascii="Times New Roman" w:eastAsia="Times New Roman" w:hAnsi="Times New Roman" w:cs="Times New Roman"/>
          <w:b/>
          <w:bCs/>
          <w:sz w:val="32"/>
          <w:szCs w:val="32"/>
          <w:lang w:eastAsia="uk-UA"/>
        </w:rPr>
        <w:lastRenderedPageBreak/>
        <w:t>Про забезпечення організаційно-правових умов соціального захисту дітей-сиріт та дітей, позбавлених батьківського піклування</w:t>
      </w:r>
    </w:p>
    <w:p w14:paraId="6047C1E3" w14:textId="77777777" w:rsidR="00462E68" w:rsidRPr="00462E68" w:rsidRDefault="00462E68" w:rsidP="00462E68">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462E68">
        <w:rPr>
          <w:rFonts w:ascii="Times New Roman" w:eastAsia="Times New Roman" w:hAnsi="Times New Roman" w:cs="Times New Roman"/>
          <w:b/>
          <w:bCs/>
          <w:sz w:val="24"/>
          <w:szCs w:val="24"/>
          <w:lang w:eastAsia="uk-UA"/>
        </w:rPr>
        <w:t>(Відомості Верховної Ради України (ВВР), 2005, № 6, ст.147)</w:t>
      </w:r>
    </w:p>
    <w:p w14:paraId="3BE6074B"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192" w:tgtFrame="_blank" w:history="1">
        <w:r w:rsidRPr="00462E68">
          <w:rPr>
            <w:rFonts w:ascii="Times New Roman" w:eastAsia="Times New Roman" w:hAnsi="Times New Roman" w:cs="Times New Roman"/>
            <w:color w:val="000099"/>
            <w:sz w:val="24"/>
            <w:szCs w:val="24"/>
            <w:u w:val="single"/>
            <w:lang w:eastAsia="uk-UA"/>
          </w:rPr>
          <w:t>№ 230-V від 05.10.2006</w:t>
        </w:r>
      </w:hyperlink>
      <w:r w:rsidRPr="00462E68">
        <w:rPr>
          <w:rFonts w:ascii="Times New Roman" w:eastAsia="Times New Roman" w:hAnsi="Times New Roman" w:cs="Times New Roman"/>
          <w:sz w:val="24"/>
          <w:szCs w:val="24"/>
          <w:lang w:eastAsia="uk-UA"/>
        </w:rPr>
        <w:t>, ВВР, 2006, № 49, ст.484</w:t>
      </w:r>
      <w:r w:rsidRPr="00462E68">
        <w:rPr>
          <w:rFonts w:ascii="Times New Roman" w:eastAsia="Times New Roman" w:hAnsi="Times New Roman" w:cs="Times New Roman"/>
          <w:sz w:val="24"/>
          <w:szCs w:val="24"/>
          <w:lang w:eastAsia="uk-UA"/>
        </w:rPr>
        <w:br/>
      </w:r>
      <w:hyperlink r:id="rId193" w:tgtFrame="_blank" w:history="1">
        <w:r w:rsidRPr="00462E68">
          <w:rPr>
            <w:rFonts w:ascii="Times New Roman" w:eastAsia="Times New Roman" w:hAnsi="Times New Roman" w:cs="Times New Roman"/>
            <w:color w:val="000099"/>
            <w:sz w:val="24"/>
            <w:szCs w:val="24"/>
            <w:u w:val="single"/>
            <w:lang w:eastAsia="uk-UA"/>
          </w:rPr>
          <w:t>№ 609-V від 07.02.2007</w:t>
        </w:r>
      </w:hyperlink>
      <w:r w:rsidRPr="00462E68">
        <w:rPr>
          <w:rFonts w:ascii="Times New Roman" w:eastAsia="Times New Roman" w:hAnsi="Times New Roman" w:cs="Times New Roman"/>
          <w:sz w:val="24"/>
          <w:szCs w:val="24"/>
          <w:lang w:eastAsia="uk-UA"/>
        </w:rPr>
        <w:t>, ВВР, 2007, № 15, ст.194</w:t>
      </w:r>
      <w:r w:rsidRPr="00462E68">
        <w:rPr>
          <w:rFonts w:ascii="Times New Roman" w:eastAsia="Times New Roman" w:hAnsi="Times New Roman" w:cs="Times New Roman"/>
          <w:sz w:val="24"/>
          <w:szCs w:val="24"/>
          <w:lang w:eastAsia="uk-UA"/>
        </w:rPr>
        <w:br/>
      </w:r>
      <w:hyperlink r:id="rId194" w:tgtFrame="_blank" w:history="1">
        <w:r w:rsidRPr="00462E68">
          <w:rPr>
            <w:rFonts w:ascii="Times New Roman" w:eastAsia="Times New Roman" w:hAnsi="Times New Roman" w:cs="Times New Roman"/>
            <w:color w:val="000099"/>
            <w:sz w:val="24"/>
            <w:szCs w:val="24"/>
            <w:u w:val="single"/>
            <w:lang w:eastAsia="uk-UA"/>
          </w:rPr>
          <w:t>№ 107-VI від 28.12.2007</w:t>
        </w:r>
      </w:hyperlink>
      <w:r w:rsidRPr="00462E68">
        <w:rPr>
          <w:rFonts w:ascii="Times New Roman" w:eastAsia="Times New Roman" w:hAnsi="Times New Roman" w:cs="Times New Roman"/>
          <w:sz w:val="24"/>
          <w:szCs w:val="24"/>
          <w:lang w:eastAsia="uk-UA"/>
        </w:rPr>
        <w:t>, ВВР, 2008, № 5-6, № 7-8, ст.78 - зміни діють по 31 грудня 2008 року}</w:t>
      </w:r>
    </w:p>
    <w:p w14:paraId="02B29C52"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bookmarkStart w:id="3" w:name="n6"/>
      <w:bookmarkEnd w:id="3"/>
      <w:r w:rsidRPr="00462E68">
        <w:rPr>
          <w:rFonts w:ascii="Times New Roman" w:eastAsia="Times New Roman" w:hAnsi="Times New Roman" w:cs="Times New Roman"/>
          <w:sz w:val="24"/>
          <w:szCs w:val="24"/>
          <w:lang w:eastAsia="uk-UA"/>
        </w:rPr>
        <w:t>{Додатково див. Рішення Конституційного Суду</w:t>
      </w:r>
      <w:r w:rsidRPr="00462E68">
        <w:rPr>
          <w:rFonts w:ascii="Times New Roman" w:eastAsia="Times New Roman" w:hAnsi="Times New Roman" w:cs="Times New Roman"/>
          <w:sz w:val="24"/>
          <w:szCs w:val="24"/>
          <w:lang w:eastAsia="uk-UA"/>
        </w:rPr>
        <w:br/>
      </w:r>
      <w:hyperlink r:id="rId195" w:tgtFrame="_blank" w:history="1">
        <w:r w:rsidRPr="00462E68">
          <w:rPr>
            <w:rFonts w:ascii="Times New Roman" w:eastAsia="Times New Roman" w:hAnsi="Times New Roman" w:cs="Times New Roman"/>
            <w:color w:val="000099"/>
            <w:sz w:val="24"/>
            <w:szCs w:val="24"/>
            <w:u w:val="single"/>
            <w:lang w:eastAsia="uk-UA"/>
          </w:rPr>
          <w:t>№ 10-рп/2008 від 22.05.2008</w:t>
        </w:r>
      </w:hyperlink>
      <w:r w:rsidRPr="00462E68">
        <w:rPr>
          <w:rFonts w:ascii="Times New Roman" w:eastAsia="Times New Roman" w:hAnsi="Times New Roman" w:cs="Times New Roman"/>
          <w:sz w:val="24"/>
          <w:szCs w:val="24"/>
          <w:lang w:eastAsia="uk-UA"/>
        </w:rPr>
        <w:t>}</w:t>
      </w:r>
    </w:p>
    <w:p w14:paraId="1923A1A0"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bookmarkStart w:id="4" w:name="n7"/>
      <w:bookmarkEnd w:id="4"/>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196" w:tgtFrame="_blank" w:history="1">
        <w:r w:rsidRPr="00462E68">
          <w:rPr>
            <w:rFonts w:ascii="Times New Roman" w:eastAsia="Times New Roman" w:hAnsi="Times New Roman" w:cs="Times New Roman"/>
            <w:color w:val="000099"/>
            <w:sz w:val="24"/>
            <w:szCs w:val="24"/>
            <w:u w:val="single"/>
            <w:lang w:eastAsia="uk-UA"/>
          </w:rPr>
          <w:t>№ 1276-VI від 16.04.2009</w:t>
        </w:r>
      </w:hyperlink>
      <w:r w:rsidRPr="00462E68">
        <w:rPr>
          <w:rFonts w:ascii="Times New Roman" w:eastAsia="Times New Roman" w:hAnsi="Times New Roman" w:cs="Times New Roman"/>
          <w:sz w:val="24"/>
          <w:szCs w:val="24"/>
          <w:lang w:eastAsia="uk-UA"/>
        </w:rPr>
        <w:t>, ВВР, 2009, № 38, ст.535</w:t>
      </w:r>
      <w:r w:rsidRPr="00462E68">
        <w:rPr>
          <w:rFonts w:ascii="Times New Roman" w:eastAsia="Times New Roman" w:hAnsi="Times New Roman" w:cs="Times New Roman"/>
          <w:sz w:val="24"/>
          <w:szCs w:val="24"/>
          <w:lang w:eastAsia="uk-UA"/>
        </w:rPr>
        <w:br/>
      </w:r>
      <w:hyperlink r:id="rId197" w:tgtFrame="_blank" w:history="1">
        <w:r w:rsidRPr="00462E68">
          <w:rPr>
            <w:rFonts w:ascii="Times New Roman" w:eastAsia="Times New Roman" w:hAnsi="Times New Roman" w:cs="Times New Roman"/>
            <w:color w:val="000099"/>
            <w:sz w:val="24"/>
            <w:szCs w:val="24"/>
            <w:u w:val="single"/>
            <w:lang w:eastAsia="uk-UA"/>
          </w:rPr>
          <w:t>№ 2394-VI від 01.07.2010</w:t>
        </w:r>
      </w:hyperlink>
      <w:r w:rsidRPr="00462E68">
        <w:rPr>
          <w:rFonts w:ascii="Times New Roman" w:eastAsia="Times New Roman" w:hAnsi="Times New Roman" w:cs="Times New Roman"/>
          <w:sz w:val="24"/>
          <w:szCs w:val="24"/>
          <w:lang w:eastAsia="uk-UA"/>
        </w:rPr>
        <w:t>, ВВР, 2010, № 39, ст.513</w:t>
      </w:r>
      <w:r w:rsidRPr="00462E68">
        <w:rPr>
          <w:rFonts w:ascii="Times New Roman" w:eastAsia="Times New Roman" w:hAnsi="Times New Roman" w:cs="Times New Roman"/>
          <w:sz w:val="24"/>
          <w:szCs w:val="24"/>
          <w:lang w:eastAsia="uk-UA"/>
        </w:rPr>
        <w:br/>
      </w:r>
      <w:hyperlink r:id="rId198" w:tgtFrame="_blank" w:history="1">
        <w:r w:rsidRPr="00462E68">
          <w:rPr>
            <w:rFonts w:ascii="Times New Roman" w:eastAsia="Times New Roman" w:hAnsi="Times New Roman" w:cs="Times New Roman"/>
            <w:color w:val="000099"/>
            <w:sz w:val="24"/>
            <w:szCs w:val="24"/>
            <w:u w:val="single"/>
            <w:lang w:eastAsia="uk-UA"/>
          </w:rPr>
          <w:t>№ 2592-VI від 07.10.2010</w:t>
        </w:r>
      </w:hyperlink>
      <w:r w:rsidRPr="00462E68">
        <w:rPr>
          <w:rFonts w:ascii="Times New Roman" w:eastAsia="Times New Roman" w:hAnsi="Times New Roman" w:cs="Times New Roman"/>
          <w:sz w:val="24"/>
          <w:szCs w:val="24"/>
          <w:lang w:eastAsia="uk-UA"/>
        </w:rPr>
        <w:t>, ВВР, 2011, № 10, ст.63</w:t>
      </w:r>
      <w:r w:rsidRPr="00462E68">
        <w:rPr>
          <w:rFonts w:ascii="Times New Roman" w:eastAsia="Times New Roman" w:hAnsi="Times New Roman" w:cs="Times New Roman"/>
          <w:sz w:val="24"/>
          <w:szCs w:val="24"/>
          <w:lang w:eastAsia="uk-UA"/>
        </w:rPr>
        <w:br/>
      </w:r>
      <w:hyperlink r:id="rId199" w:tgtFrame="_blank" w:history="1">
        <w:r w:rsidRPr="00462E68">
          <w:rPr>
            <w:rFonts w:ascii="Times New Roman" w:eastAsia="Times New Roman" w:hAnsi="Times New Roman" w:cs="Times New Roman"/>
            <w:color w:val="000099"/>
            <w:sz w:val="24"/>
            <w:szCs w:val="24"/>
            <w:u w:val="single"/>
            <w:lang w:eastAsia="uk-UA"/>
          </w:rPr>
          <w:t>№ 4675-VI від 15.05.2012</w:t>
        </w:r>
      </w:hyperlink>
      <w:r w:rsidRPr="00462E68">
        <w:rPr>
          <w:rFonts w:ascii="Times New Roman" w:eastAsia="Times New Roman" w:hAnsi="Times New Roman" w:cs="Times New Roman"/>
          <w:sz w:val="24"/>
          <w:szCs w:val="24"/>
          <w:lang w:eastAsia="uk-UA"/>
        </w:rPr>
        <w:t>, ВВР, 2013, № 8, ст.69</w:t>
      </w:r>
      <w:r w:rsidRPr="00462E68">
        <w:rPr>
          <w:rFonts w:ascii="Times New Roman" w:eastAsia="Times New Roman" w:hAnsi="Times New Roman" w:cs="Times New Roman"/>
          <w:sz w:val="24"/>
          <w:szCs w:val="24"/>
          <w:lang w:eastAsia="uk-UA"/>
        </w:rPr>
        <w:br/>
      </w:r>
      <w:hyperlink r:id="rId200" w:tgtFrame="_blank" w:history="1">
        <w:r w:rsidRPr="00462E68">
          <w:rPr>
            <w:rFonts w:ascii="Times New Roman" w:eastAsia="Times New Roman" w:hAnsi="Times New Roman" w:cs="Times New Roman"/>
            <w:color w:val="000099"/>
            <w:sz w:val="24"/>
            <w:szCs w:val="24"/>
            <w:u w:val="single"/>
            <w:lang w:eastAsia="uk-UA"/>
          </w:rPr>
          <w:t>№ 5290-VI від 18.09.2012</w:t>
        </w:r>
      </w:hyperlink>
      <w:r w:rsidRPr="00462E68">
        <w:rPr>
          <w:rFonts w:ascii="Times New Roman" w:eastAsia="Times New Roman" w:hAnsi="Times New Roman" w:cs="Times New Roman"/>
          <w:sz w:val="24"/>
          <w:szCs w:val="24"/>
          <w:lang w:eastAsia="uk-UA"/>
        </w:rPr>
        <w:t>, ВВР, 2013, № 41, ст.549</w:t>
      </w:r>
      <w:r w:rsidRPr="00462E68">
        <w:rPr>
          <w:rFonts w:ascii="Times New Roman" w:eastAsia="Times New Roman" w:hAnsi="Times New Roman" w:cs="Times New Roman"/>
          <w:sz w:val="24"/>
          <w:szCs w:val="24"/>
          <w:lang w:eastAsia="uk-UA"/>
        </w:rPr>
        <w:br/>
      </w:r>
      <w:hyperlink r:id="rId201" w:tgtFrame="_blank" w:history="1">
        <w:r w:rsidRPr="00462E68">
          <w:rPr>
            <w:rFonts w:ascii="Times New Roman" w:eastAsia="Times New Roman" w:hAnsi="Times New Roman" w:cs="Times New Roman"/>
            <w:color w:val="000099"/>
            <w:sz w:val="24"/>
            <w:szCs w:val="24"/>
            <w:u w:val="single"/>
            <w:lang w:eastAsia="uk-UA"/>
          </w:rPr>
          <w:t>№ 5462-VI від 16.10.2012</w:t>
        </w:r>
      </w:hyperlink>
      <w:r w:rsidRPr="00462E68">
        <w:rPr>
          <w:rFonts w:ascii="Times New Roman" w:eastAsia="Times New Roman" w:hAnsi="Times New Roman" w:cs="Times New Roman"/>
          <w:sz w:val="24"/>
          <w:szCs w:val="24"/>
          <w:lang w:eastAsia="uk-UA"/>
        </w:rPr>
        <w:t>, ВВР, 2014, № 6-7, ст.80</w:t>
      </w:r>
      <w:r w:rsidRPr="00462E68">
        <w:rPr>
          <w:rFonts w:ascii="Times New Roman" w:eastAsia="Times New Roman" w:hAnsi="Times New Roman" w:cs="Times New Roman"/>
          <w:sz w:val="24"/>
          <w:szCs w:val="24"/>
          <w:lang w:eastAsia="uk-UA"/>
        </w:rPr>
        <w:br/>
      </w:r>
      <w:hyperlink r:id="rId202" w:tgtFrame="_blank" w:history="1">
        <w:r w:rsidRPr="00462E68">
          <w:rPr>
            <w:rFonts w:ascii="Times New Roman" w:eastAsia="Times New Roman" w:hAnsi="Times New Roman" w:cs="Times New Roman"/>
            <w:color w:val="000099"/>
            <w:sz w:val="24"/>
            <w:szCs w:val="24"/>
            <w:u w:val="single"/>
            <w:lang w:eastAsia="uk-UA"/>
          </w:rPr>
          <w:t>№ 5477-VI від 06.11.2012</w:t>
        </w:r>
      </w:hyperlink>
      <w:r w:rsidRPr="00462E68">
        <w:rPr>
          <w:rFonts w:ascii="Times New Roman" w:eastAsia="Times New Roman" w:hAnsi="Times New Roman" w:cs="Times New Roman"/>
          <w:sz w:val="24"/>
          <w:szCs w:val="24"/>
          <w:lang w:eastAsia="uk-UA"/>
        </w:rPr>
        <w:t>, ВВР, 2013, № 50, ст.693</w:t>
      </w:r>
      <w:r w:rsidRPr="00462E68">
        <w:rPr>
          <w:rFonts w:ascii="Times New Roman" w:eastAsia="Times New Roman" w:hAnsi="Times New Roman" w:cs="Times New Roman"/>
          <w:sz w:val="24"/>
          <w:szCs w:val="24"/>
          <w:lang w:eastAsia="uk-UA"/>
        </w:rPr>
        <w:br/>
      </w:r>
      <w:hyperlink r:id="rId203" w:tgtFrame="_blank" w:history="1">
        <w:r w:rsidRPr="00462E68">
          <w:rPr>
            <w:rFonts w:ascii="Times New Roman" w:eastAsia="Times New Roman" w:hAnsi="Times New Roman" w:cs="Times New Roman"/>
            <w:color w:val="000099"/>
            <w:sz w:val="24"/>
            <w:szCs w:val="24"/>
            <w:u w:val="single"/>
            <w:lang w:eastAsia="uk-UA"/>
          </w:rPr>
          <w:t>№ 406-VII від 04.07.2013</w:t>
        </w:r>
      </w:hyperlink>
      <w:r w:rsidRPr="00462E68">
        <w:rPr>
          <w:rFonts w:ascii="Times New Roman" w:eastAsia="Times New Roman" w:hAnsi="Times New Roman" w:cs="Times New Roman"/>
          <w:sz w:val="24"/>
          <w:szCs w:val="24"/>
          <w:lang w:eastAsia="uk-UA"/>
        </w:rPr>
        <w:t>, ВВР, 2014, № 20-21, ст.712}</w:t>
      </w:r>
    </w:p>
    <w:p w14:paraId="06FC3493"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bookmarkStart w:id="5" w:name="n8"/>
      <w:bookmarkEnd w:id="5"/>
      <w:r w:rsidRPr="00462E68">
        <w:rPr>
          <w:rFonts w:ascii="Times New Roman" w:eastAsia="Times New Roman" w:hAnsi="Times New Roman" w:cs="Times New Roman"/>
          <w:sz w:val="24"/>
          <w:szCs w:val="24"/>
          <w:lang w:eastAsia="uk-UA"/>
        </w:rPr>
        <w:t>{Щодо втрати чинності Закону </w:t>
      </w:r>
      <w:hyperlink r:id="rId204" w:tgtFrame="_blank" w:history="1">
        <w:r w:rsidRPr="00462E68">
          <w:rPr>
            <w:rFonts w:ascii="Times New Roman" w:eastAsia="Times New Roman" w:hAnsi="Times New Roman" w:cs="Times New Roman"/>
            <w:color w:val="000099"/>
            <w:sz w:val="24"/>
            <w:szCs w:val="24"/>
            <w:u w:val="single"/>
            <w:lang w:eastAsia="uk-UA"/>
          </w:rPr>
          <w:t>№ 2592-VI від 07.10.2010</w:t>
        </w:r>
      </w:hyperlink>
      <w:r w:rsidRPr="00462E68">
        <w:rPr>
          <w:rFonts w:ascii="Times New Roman" w:eastAsia="Times New Roman" w:hAnsi="Times New Roman" w:cs="Times New Roman"/>
          <w:sz w:val="24"/>
          <w:szCs w:val="24"/>
          <w:lang w:eastAsia="uk-UA"/>
        </w:rPr>
        <w:t> додатково див. Закон </w:t>
      </w:r>
      <w:hyperlink r:id="rId205" w:tgtFrame="_blank" w:history="1">
        <w:r w:rsidRPr="00462E68">
          <w:rPr>
            <w:rFonts w:ascii="Times New Roman" w:eastAsia="Times New Roman" w:hAnsi="Times New Roman" w:cs="Times New Roman"/>
            <w:color w:val="000099"/>
            <w:sz w:val="24"/>
            <w:szCs w:val="24"/>
            <w:u w:val="single"/>
            <w:lang w:eastAsia="uk-UA"/>
          </w:rPr>
          <w:t>№ 763-VII від 23.02.2014</w:t>
        </w:r>
      </w:hyperlink>
      <w:r w:rsidRPr="00462E68">
        <w:rPr>
          <w:rFonts w:ascii="Times New Roman" w:eastAsia="Times New Roman" w:hAnsi="Times New Roman" w:cs="Times New Roman"/>
          <w:sz w:val="24"/>
          <w:szCs w:val="24"/>
          <w:lang w:eastAsia="uk-UA"/>
        </w:rPr>
        <w:t>, ВВР, 2014, № 12, ст.189}</w:t>
      </w:r>
    </w:p>
    <w:p w14:paraId="14798D6C" w14:textId="77777777" w:rsidR="00462E68" w:rsidRPr="00462E68" w:rsidRDefault="00462E68" w:rsidP="00462E68">
      <w:pPr>
        <w:spacing w:before="150" w:after="300" w:line="240" w:lineRule="auto"/>
        <w:ind w:left="450" w:right="450"/>
        <w:rPr>
          <w:rFonts w:ascii="Times New Roman" w:eastAsia="Times New Roman" w:hAnsi="Times New Roman" w:cs="Times New Roman"/>
          <w:sz w:val="24"/>
          <w:szCs w:val="24"/>
          <w:lang w:eastAsia="uk-UA"/>
        </w:rPr>
      </w:pPr>
      <w:bookmarkStart w:id="6" w:name="n9"/>
      <w:bookmarkEnd w:id="6"/>
      <w:r w:rsidRPr="00462E68">
        <w:rPr>
          <w:rFonts w:ascii="Times New Roman" w:eastAsia="Times New Roman" w:hAnsi="Times New Roman" w:cs="Times New Roman"/>
          <w:sz w:val="24"/>
          <w:szCs w:val="24"/>
          <w:lang w:eastAsia="uk-UA"/>
        </w:rPr>
        <w:t>{Із змінами, внесеними згідно із Законами</w:t>
      </w:r>
      <w:r w:rsidRPr="00462E68">
        <w:rPr>
          <w:rFonts w:ascii="Times New Roman" w:eastAsia="Times New Roman" w:hAnsi="Times New Roman" w:cs="Times New Roman"/>
          <w:sz w:val="24"/>
          <w:szCs w:val="24"/>
          <w:lang w:eastAsia="uk-UA"/>
        </w:rPr>
        <w:br/>
      </w:r>
      <w:hyperlink r:id="rId206" w:tgtFrame="_blank" w:history="1">
        <w:r w:rsidRPr="00462E68">
          <w:rPr>
            <w:rFonts w:ascii="Times New Roman" w:eastAsia="Times New Roman" w:hAnsi="Times New Roman" w:cs="Times New Roman"/>
            <w:color w:val="000099"/>
            <w:sz w:val="24"/>
            <w:szCs w:val="24"/>
            <w:u w:val="single"/>
            <w:lang w:eastAsia="uk-UA"/>
          </w:rPr>
          <w:t>№ 766-VIII від 10.11.2015</w:t>
        </w:r>
      </w:hyperlink>
      <w:r w:rsidRPr="00462E68">
        <w:rPr>
          <w:rFonts w:ascii="Times New Roman" w:eastAsia="Times New Roman" w:hAnsi="Times New Roman" w:cs="Times New Roman"/>
          <w:sz w:val="24"/>
          <w:szCs w:val="24"/>
          <w:lang w:eastAsia="uk-UA"/>
        </w:rPr>
        <w:t>, ВВР, 2015, № 52, ст.482</w:t>
      </w:r>
      <w:r w:rsidRPr="00462E68">
        <w:rPr>
          <w:rFonts w:ascii="Times New Roman" w:eastAsia="Times New Roman" w:hAnsi="Times New Roman" w:cs="Times New Roman"/>
          <w:sz w:val="24"/>
          <w:szCs w:val="24"/>
          <w:lang w:eastAsia="uk-UA"/>
        </w:rPr>
        <w:br/>
      </w:r>
      <w:hyperlink r:id="rId207" w:tgtFrame="_blank" w:history="1">
        <w:r w:rsidRPr="00462E68">
          <w:rPr>
            <w:rFonts w:ascii="Times New Roman" w:eastAsia="Times New Roman" w:hAnsi="Times New Roman" w:cs="Times New Roman"/>
            <w:color w:val="000099"/>
            <w:sz w:val="24"/>
            <w:szCs w:val="24"/>
            <w:u w:val="single"/>
            <w:lang w:eastAsia="uk-UA"/>
          </w:rPr>
          <w:t>№ 936-VIII від 26.01.2016</w:t>
        </w:r>
      </w:hyperlink>
      <w:r w:rsidRPr="00462E68">
        <w:rPr>
          <w:rFonts w:ascii="Times New Roman" w:eastAsia="Times New Roman" w:hAnsi="Times New Roman" w:cs="Times New Roman"/>
          <w:sz w:val="24"/>
          <w:szCs w:val="24"/>
          <w:lang w:eastAsia="uk-UA"/>
        </w:rPr>
        <w:t>, ВВР, 2016, № 10, ст.99</w:t>
      </w:r>
      <w:r w:rsidRPr="00462E68">
        <w:rPr>
          <w:rFonts w:ascii="Times New Roman" w:eastAsia="Times New Roman" w:hAnsi="Times New Roman" w:cs="Times New Roman"/>
          <w:sz w:val="24"/>
          <w:szCs w:val="24"/>
          <w:lang w:eastAsia="uk-UA"/>
        </w:rPr>
        <w:br/>
      </w:r>
      <w:hyperlink r:id="rId208" w:tgtFrame="_blank" w:history="1">
        <w:r w:rsidRPr="00462E68">
          <w:rPr>
            <w:rFonts w:ascii="Times New Roman" w:eastAsia="Times New Roman" w:hAnsi="Times New Roman" w:cs="Times New Roman"/>
            <w:color w:val="000099"/>
            <w:sz w:val="24"/>
            <w:szCs w:val="24"/>
            <w:u w:val="single"/>
            <w:lang w:eastAsia="uk-UA"/>
          </w:rPr>
          <w:t>№ 1504-VIII від 08.09.2016</w:t>
        </w:r>
      </w:hyperlink>
      <w:r w:rsidRPr="00462E68">
        <w:rPr>
          <w:rFonts w:ascii="Times New Roman" w:eastAsia="Times New Roman" w:hAnsi="Times New Roman" w:cs="Times New Roman"/>
          <w:sz w:val="24"/>
          <w:szCs w:val="24"/>
          <w:lang w:eastAsia="uk-UA"/>
        </w:rPr>
        <w:t>, ВВР, 2016, № 42, ст.701</w:t>
      </w:r>
      <w:r w:rsidRPr="00462E68">
        <w:rPr>
          <w:rFonts w:ascii="Times New Roman" w:eastAsia="Times New Roman" w:hAnsi="Times New Roman" w:cs="Times New Roman"/>
          <w:sz w:val="24"/>
          <w:szCs w:val="24"/>
          <w:lang w:eastAsia="uk-UA"/>
        </w:rPr>
        <w:br/>
      </w:r>
      <w:hyperlink r:id="rId209" w:tgtFrame="_blank" w:history="1">
        <w:r w:rsidRPr="00462E68">
          <w:rPr>
            <w:rFonts w:ascii="Times New Roman" w:eastAsia="Times New Roman" w:hAnsi="Times New Roman" w:cs="Times New Roman"/>
            <w:color w:val="000099"/>
            <w:sz w:val="24"/>
            <w:szCs w:val="24"/>
            <w:u w:val="single"/>
            <w:lang w:eastAsia="uk-UA"/>
          </w:rPr>
          <w:t>№ 1774-VIII від 06.12.2016</w:t>
        </w:r>
      </w:hyperlink>
      <w:r w:rsidRPr="00462E68">
        <w:rPr>
          <w:rFonts w:ascii="Times New Roman" w:eastAsia="Times New Roman" w:hAnsi="Times New Roman" w:cs="Times New Roman"/>
          <w:sz w:val="24"/>
          <w:szCs w:val="24"/>
          <w:lang w:eastAsia="uk-UA"/>
        </w:rPr>
        <w:t>, ВВР, 2017, № 2, ст.25</w:t>
      </w:r>
      <w:r w:rsidRPr="00462E68">
        <w:rPr>
          <w:rFonts w:ascii="Times New Roman" w:eastAsia="Times New Roman" w:hAnsi="Times New Roman" w:cs="Times New Roman"/>
          <w:sz w:val="24"/>
          <w:szCs w:val="24"/>
          <w:lang w:eastAsia="uk-UA"/>
        </w:rPr>
        <w:br/>
      </w:r>
      <w:hyperlink r:id="rId210" w:anchor="n143" w:tgtFrame="_blank" w:history="1">
        <w:r w:rsidRPr="00462E68">
          <w:rPr>
            <w:rFonts w:ascii="Times New Roman" w:eastAsia="Times New Roman" w:hAnsi="Times New Roman" w:cs="Times New Roman"/>
            <w:color w:val="000099"/>
            <w:sz w:val="24"/>
            <w:szCs w:val="24"/>
            <w:u w:val="single"/>
            <w:lang w:eastAsia="uk-UA"/>
          </w:rPr>
          <w:t>№ 2249-VIII від 19.12.2017</w:t>
        </w:r>
      </w:hyperlink>
      <w:r w:rsidRPr="00462E68">
        <w:rPr>
          <w:rFonts w:ascii="Times New Roman" w:eastAsia="Times New Roman" w:hAnsi="Times New Roman" w:cs="Times New Roman"/>
          <w:sz w:val="24"/>
          <w:szCs w:val="24"/>
          <w:lang w:eastAsia="uk-UA"/>
        </w:rPr>
        <w:t>, ВВР, 2018, № 6-7, ст.43</w:t>
      </w:r>
      <w:r w:rsidRPr="00462E68">
        <w:rPr>
          <w:rFonts w:ascii="Times New Roman" w:eastAsia="Times New Roman" w:hAnsi="Times New Roman" w:cs="Times New Roman"/>
          <w:sz w:val="24"/>
          <w:szCs w:val="24"/>
          <w:lang w:eastAsia="uk-UA"/>
        </w:rPr>
        <w:br/>
      </w:r>
      <w:hyperlink r:id="rId211" w:anchor="n7" w:tgtFrame="_blank" w:history="1">
        <w:r w:rsidRPr="00462E68">
          <w:rPr>
            <w:rFonts w:ascii="Times New Roman" w:eastAsia="Times New Roman" w:hAnsi="Times New Roman" w:cs="Times New Roman"/>
            <w:color w:val="000099"/>
            <w:sz w:val="24"/>
            <w:szCs w:val="24"/>
            <w:u w:val="single"/>
            <w:lang w:eastAsia="uk-UA"/>
          </w:rPr>
          <w:t>№ 2279-VIII від 08.02.2018</w:t>
        </w:r>
      </w:hyperlink>
      <w:r w:rsidRPr="00462E68">
        <w:rPr>
          <w:rFonts w:ascii="Times New Roman" w:eastAsia="Times New Roman" w:hAnsi="Times New Roman" w:cs="Times New Roman"/>
          <w:sz w:val="24"/>
          <w:szCs w:val="24"/>
          <w:lang w:eastAsia="uk-UA"/>
        </w:rPr>
        <w:t>, ВВР, 2018, № 11, ст.59</w:t>
      </w:r>
      <w:r w:rsidRPr="00462E68">
        <w:rPr>
          <w:rFonts w:ascii="Times New Roman" w:eastAsia="Times New Roman" w:hAnsi="Times New Roman" w:cs="Times New Roman"/>
          <w:sz w:val="24"/>
          <w:szCs w:val="24"/>
          <w:lang w:eastAsia="uk-UA"/>
        </w:rPr>
        <w:br/>
      </w:r>
      <w:hyperlink r:id="rId212" w:anchor="n24" w:tgtFrame="_blank" w:history="1">
        <w:r w:rsidRPr="00462E68">
          <w:rPr>
            <w:rFonts w:ascii="Times New Roman" w:eastAsia="Times New Roman" w:hAnsi="Times New Roman" w:cs="Times New Roman"/>
            <w:color w:val="000099"/>
            <w:sz w:val="24"/>
            <w:szCs w:val="24"/>
            <w:u w:val="single"/>
            <w:lang w:eastAsia="uk-UA"/>
          </w:rPr>
          <w:t>№ 2462-VIII від 19.06.2018</w:t>
        </w:r>
      </w:hyperlink>
      <w:r w:rsidRPr="00462E68">
        <w:rPr>
          <w:rFonts w:ascii="Times New Roman" w:eastAsia="Times New Roman" w:hAnsi="Times New Roman" w:cs="Times New Roman"/>
          <w:sz w:val="24"/>
          <w:szCs w:val="24"/>
          <w:lang w:eastAsia="uk-UA"/>
        </w:rPr>
        <w:t>, ВВР, 2018, № 39, ст.285</w:t>
      </w:r>
      <w:r w:rsidRPr="00462E68">
        <w:rPr>
          <w:rFonts w:ascii="Times New Roman" w:eastAsia="Times New Roman" w:hAnsi="Times New Roman" w:cs="Times New Roman"/>
          <w:sz w:val="24"/>
          <w:szCs w:val="24"/>
          <w:lang w:eastAsia="uk-UA"/>
        </w:rPr>
        <w:br/>
      </w:r>
      <w:hyperlink r:id="rId213" w:anchor="n339" w:tgtFrame="_blank" w:history="1">
        <w:r w:rsidRPr="00462E68">
          <w:rPr>
            <w:rFonts w:ascii="Times New Roman" w:eastAsia="Times New Roman" w:hAnsi="Times New Roman" w:cs="Times New Roman"/>
            <w:color w:val="000099"/>
            <w:sz w:val="24"/>
            <w:szCs w:val="24"/>
            <w:u w:val="single"/>
            <w:lang w:eastAsia="uk-UA"/>
          </w:rPr>
          <w:t>№ 440-IX від 14.01.2020</w:t>
        </w:r>
      </w:hyperlink>
      <w:r w:rsidRPr="00462E68">
        <w:rPr>
          <w:rFonts w:ascii="Times New Roman" w:eastAsia="Times New Roman" w:hAnsi="Times New Roman" w:cs="Times New Roman"/>
          <w:sz w:val="24"/>
          <w:szCs w:val="24"/>
          <w:lang w:eastAsia="uk-UA"/>
        </w:rPr>
        <w:t>, ВВР, 2020, № 28, ст.188</w:t>
      </w:r>
      <w:r w:rsidRPr="00462E68">
        <w:rPr>
          <w:rFonts w:ascii="Times New Roman" w:eastAsia="Times New Roman" w:hAnsi="Times New Roman" w:cs="Times New Roman"/>
          <w:sz w:val="24"/>
          <w:szCs w:val="24"/>
          <w:lang w:eastAsia="uk-UA"/>
        </w:rPr>
        <w:br/>
      </w:r>
      <w:hyperlink r:id="rId214" w:anchor="n2" w:tgtFrame="_blank" w:history="1">
        <w:r w:rsidRPr="00462E68">
          <w:rPr>
            <w:rFonts w:ascii="Times New Roman" w:eastAsia="Times New Roman" w:hAnsi="Times New Roman" w:cs="Times New Roman"/>
            <w:color w:val="000099"/>
            <w:sz w:val="24"/>
            <w:szCs w:val="24"/>
            <w:u w:val="single"/>
            <w:lang w:eastAsia="uk-UA"/>
          </w:rPr>
          <w:t>№ 785-IX від 14.07.2020</w:t>
        </w:r>
      </w:hyperlink>
      <w:r w:rsidRPr="00462E68">
        <w:rPr>
          <w:rFonts w:ascii="Times New Roman" w:eastAsia="Times New Roman" w:hAnsi="Times New Roman" w:cs="Times New Roman"/>
          <w:sz w:val="24"/>
          <w:szCs w:val="24"/>
          <w:lang w:eastAsia="uk-UA"/>
        </w:rPr>
        <w:t>, ВВР, 2020, № 48, ст.436 - вводиться в дію з </w:t>
      </w:r>
      <w:hyperlink r:id="rId215" w:anchor="n9" w:tgtFrame="_blank" w:history="1">
        <w:r w:rsidRPr="00462E68">
          <w:rPr>
            <w:rFonts w:ascii="Times New Roman" w:eastAsia="Times New Roman" w:hAnsi="Times New Roman" w:cs="Times New Roman"/>
            <w:color w:val="000099"/>
            <w:sz w:val="24"/>
            <w:szCs w:val="24"/>
            <w:u w:val="single"/>
            <w:lang w:eastAsia="uk-UA"/>
          </w:rPr>
          <w:t>1 січня 2021 року</w:t>
        </w:r>
      </w:hyperlink>
      <w:r w:rsidRPr="00462E68">
        <w:rPr>
          <w:rFonts w:ascii="Times New Roman" w:eastAsia="Times New Roman" w:hAnsi="Times New Roman" w:cs="Times New Roman"/>
          <w:sz w:val="24"/>
          <w:szCs w:val="24"/>
          <w:lang w:eastAsia="uk-UA"/>
        </w:rPr>
        <w:br/>
      </w:r>
      <w:hyperlink r:id="rId216" w:anchor="n13" w:tgtFrame="_blank" w:history="1">
        <w:r w:rsidRPr="00462E68">
          <w:rPr>
            <w:rFonts w:ascii="Times New Roman" w:eastAsia="Times New Roman" w:hAnsi="Times New Roman" w:cs="Times New Roman"/>
            <w:color w:val="000099"/>
            <w:sz w:val="24"/>
            <w:szCs w:val="24"/>
            <w:u w:val="single"/>
            <w:lang w:eastAsia="uk-UA"/>
          </w:rPr>
          <w:t>№ 1020-IX від 02.12.2020</w:t>
        </w:r>
      </w:hyperlink>
      <w:r w:rsidRPr="00462E68">
        <w:rPr>
          <w:rFonts w:ascii="Times New Roman" w:eastAsia="Times New Roman" w:hAnsi="Times New Roman" w:cs="Times New Roman"/>
          <w:sz w:val="24"/>
          <w:szCs w:val="24"/>
          <w:lang w:eastAsia="uk-UA"/>
        </w:rPr>
        <w:t> - вводиться в дію з </w:t>
      </w:r>
      <w:hyperlink r:id="rId217" w:anchor="n22" w:tgtFrame="_blank" w:history="1">
        <w:r w:rsidRPr="00462E68">
          <w:rPr>
            <w:rFonts w:ascii="Times New Roman" w:eastAsia="Times New Roman" w:hAnsi="Times New Roman" w:cs="Times New Roman"/>
            <w:color w:val="000099"/>
            <w:sz w:val="24"/>
            <w:szCs w:val="24"/>
            <w:u w:val="single"/>
            <w:lang w:eastAsia="uk-UA"/>
          </w:rPr>
          <w:t>30.03.2021</w:t>
        </w:r>
      </w:hyperlink>
      <w:r w:rsidRPr="00462E68">
        <w:rPr>
          <w:rFonts w:ascii="Times New Roman" w:eastAsia="Times New Roman" w:hAnsi="Times New Roman" w:cs="Times New Roman"/>
          <w:sz w:val="24"/>
          <w:szCs w:val="24"/>
          <w:lang w:eastAsia="uk-UA"/>
        </w:rPr>
        <w:br/>
      </w:r>
      <w:hyperlink r:id="rId218" w:anchor="n18" w:tgtFrame="_blank" w:history="1">
        <w:r w:rsidRPr="00462E68">
          <w:rPr>
            <w:rFonts w:ascii="Times New Roman" w:eastAsia="Times New Roman" w:hAnsi="Times New Roman" w:cs="Times New Roman"/>
            <w:color w:val="000099"/>
            <w:sz w:val="24"/>
            <w:szCs w:val="24"/>
            <w:u w:val="single"/>
            <w:lang w:eastAsia="uk-UA"/>
          </w:rPr>
          <w:t>№ 1095-IX від 16.12.2020</w:t>
        </w:r>
      </w:hyperlink>
      <w:r w:rsidRPr="00462E68">
        <w:rPr>
          <w:rFonts w:ascii="Times New Roman" w:eastAsia="Times New Roman" w:hAnsi="Times New Roman" w:cs="Times New Roman"/>
          <w:sz w:val="24"/>
          <w:szCs w:val="24"/>
          <w:lang w:eastAsia="uk-UA"/>
        </w:rPr>
        <w:t> - вводиться в дію з </w:t>
      </w:r>
      <w:hyperlink r:id="rId219" w:anchor="n41" w:tgtFrame="_blank" w:history="1">
        <w:r w:rsidRPr="00462E68">
          <w:rPr>
            <w:rFonts w:ascii="Times New Roman" w:eastAsia="Times New Roman" w:hAnsi="Times New Roman" w:cs="Times New Roman"/>
            <w:color w:val="000099"/>
            <w:sz w:val="24"/>
            <w:szCs w:val="24"/>
            <w:u w:val="single"/>
            <w:lang w:eastAsia="uk-UA"/>
          </w:rPr>
          <w:t>31.03.2021</w:t>
        </w:r>
      </w:hyperlink>
      <w:r w:rsidRPr="00462E68">
        <w:rPr>
          <w:rFonts w:ascii="Times New Roman" w:eastAsia="Times New Roman" w:hAnsi="Times New Roman" w:cs="Times New Roman"/>
          <w:sz w:val="24"/>
          <w:szCs w:val="24"/>
          <w:lang w:eastAsia="uk-UA"/>
        </w:rPr>
        <w:br/>
      </w:r>
      <w:hyperlink r:id="rId220" w:anchor="n2821" w:tgtFrame="_blank" w:history="1">
        <w:r w:rsidRPr="00462E68">
          <w:rPr>
            <w:rFonts w:ascii="Times New Roman" w:eastAsia="Times New Roman" w:hAnsi="Times New Roman" w:cs="Times New Roman"/>
            <w:color w:val="000099"/>
            <w:sz w:val="24"/>
            <w:szCs w:val="24"/>
            <w:u w:val="single"/>
            <w:lang w:eastAsia="uk-UA"/>
          </w:rPr>
          <w:t>№ 2849-IX від 13.12.2022</w:t>
        </w:r>
      </w:hyperlink>
      <w:r w:rsidRPr="00462E68">
        <w:rPr>
          <w:rFonts w:ascii="Times New Roman" w:eastAsia="Times New Roman" w:hAnsi="Times New Roman" w:cs="Times New Roman"/>
          <w:sz w:val="24"/>
          <w:szCs w:val="24"/>
          <w:lang w:eastAsia="uk-UA"/>
        </w:rPr>
        <w:br/>
      </w:r>
      <w:hyperlink r:id="rId221" w:anchor="n84" w:tgtFrame="_blank" w:history="1">
        <w:r w:rsidRPr="00462E68">
          <w:rPr>
            <w:rFonts w:ascii="Times New Roman" w:eastAsia="Times New Roman" w:hAnsi="Times New Roman" w:cs="Times New Roman"/>
            <w:color w:val="000099"/>
            <w:sz w:val="24"/>
            <w:szCs w:val="24"/>
            <w:u w:val="single"/>
            <w:lang w:eastAsia="uk-UA"/>
          </w:rPr>
          <w:t>№ 3022-IX від 10.04.2023</w:t>
        </w:r>
      </w:hyperlink>
      <w:r w:rsidRPr="00462E68">
        <w:rPr>
          <w:rFonts w:ascii="Times New Roman" w:eastAsia="Times New Roman" w:hAnsi="Times New Roman" w:cs="Times New Roman"/>
          <w:sz w:val="24"/>
          <w:szCs w:val="24"/>
          <w:lang w:eastAsia="uk-UA"/>
        </w:rPr>
        <w:t>}</w:t>
      </w:r>
    </w:p>
    <w:p w14:paraId="16332D8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 w:name="n10"/>
      <w:bookmarkEnd w:id="7"/>
      <w:r w:rsidRPr="00462E68">
        <w:rPr>
          <w:rFonts w:ascii="Times New Roman" w:eastAsia="Times New Roman" w:hAnsi="Times New Roman" w:cs="Times New Roman"/>
          <w:i/>
          <w:iCs/>
          <w:sz w:val="24"/>
          <w:szCs w:val="24"/>
          <w:lang w:eastAsia="uk-UA"/>
        </w:rPr>
        <w:t>{У тексті Закону слова "у справах неповнолітніх" замінено словами "у справах дітей" згідно із Законом </w:t>
      </w:r>
      <w:hyperlink r:id="rId222" w:tgtFrame="_blank" w:history="1">
        <w:r w:rsidRPr="00462E68">
          <w:rPr>
            <w:rFonts w:ascii="Times New Roman" w:eastAsia="Times New Roman" w:hAnsi="Times New Roman" w:cs="Times New Roman"/>
            <w:i/>
            <w:iCs/>
            <w:color w:val="000099"/>
            <w:sz w:val="24"/>
            <w:szCs w:val="24"/>
            <w:u w:val="single"/>
            <w:lang w:eastAsia="uk-UA"/>
          </w:rPr>
          <w:t>№ 609-V від 07.02.2007</w:t>
        </w:r>
      </w:hyperlink>
      <w:r w:rsidRPr="00462E68">
        <w:rPr>
          <w:rFonts w:ascii="Times New Roman" w:eastAsia="Times New Roman" w:hAnsi="Times New Roman" w:cs="Times New Roman"/>
          <w:i/>
          <w:iCs/>
          <w:sz w:val="24"/>
          <w:szCs w:val="24"/>
          <w:lang w:eastAsia="uk-UA"/>
        </w:rPr>
        <w:t>}</w:t>
      </w:r>
    </w:p>
    <w:p w14:paraId="4467080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 w:name="n11"/>
      <w:bookmarkEnd w:id="8"/>
      <w:r w:rsidRPr="00462E68">
        <w:rPr>
          <w:rFonts w:ascii="Times New Roman" w:eastAsia="Times New Roman" w:hAnsi="Times New Roman" w:cs="Times New Roman"/>
          <w:i/>
          <w:iCs/>
          <w:sz w:val="24"/>
          <w:szCs w:val="24"/>
          <w:lang w:eastAsia="uk-UA"/>
        </w:rPr>
        <w:t>{У тексті Закону слова "спеціально уповноважений центральний орган виконавчої влади у справах сім’ї, дітей та молоді" в усіх відмінках замінено словами "центральний орган виконавчої влади, що забезпечує формування державної політики з питань сім’ї та дітей" у відповідному відмінку згідно із Законом </w:t>
      </w:r>
      <w:hyperlink r:id="rId223" w:anchor="n153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FAB1E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 w:name="n413"/>
      <w:bookmarkEnd w:id="9"/>
      <w:r w:rsidRPr="00462E68">
        <w:rPr>
          <w:rFonts w:ascii="Times New Roman" w:eastAsia="Times New Roman" w:hAnsi="Times New Roman" w:cs="Times New Roman"/>
          <w:i/>
          <w:iCs/>
          <w:sz w:val="24"/>
          <w:szCs w:val="24"/>
          <w:lang w:eastAsia="uk-UA"/>
        </w:rPr>
        <w:t>{У тексті Закону слова "засоби масової інформації" у всіх відмінках і числах замінено словом "медіа" згідно із Законом </w:t>
      </w:r>
      <w:hyperlink r:id="rId224" w:anchor="n2821" w:tgtFrame="_blank" w:history="1">
        <w:r w:rsidRPr="00462E68">
          <w:rPr>
            <w:rFonts w:ascii="Times New Roman" w:eastAsia="Times New Roman" w:hAnsi="Times New Roman" w:cs="Times New Roman"/>
            <w:i/>
            <w:iCs/>
            <w:color w:val="000099"/>
            <w:sz w:val="24"/>
            <w:szCs w:val="24"/>
            <w:u w:val="single"/>
            <w:lang w:eastAsia="uk-UA"/>
          </w:rPr>
          <w:t>№ 2849-IX від 13.12.2022</w:t>
        </w:r>
      </w:hyperlink>
      <w:r w:rsidRPr="00462E68">
        <w:rPr>
          <w:rFonts w:ascii="Times New Roman" w:eastAsia="Times New Roman" w:hAnsi="Times New Roman" w:cs="Times New Roman"/>
          <w:i/>
          <w:iCs/>
          <w:sz w:val="24"/>
          <w:szCs w:val="24"/>
          <w:lang w:eastAsia="uk-UA"/>
        </w:rPr>
        <w:t>}</w:t>
      </w:r>
    </w:p>
    <w:p w14:paraId="22C7866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 w:name="n414"/>
      <w:bookmarkEnd w:id="10"/>
      <w:r w:rsidRPr="00462E68">
        <w:rPr>
          <w:rFonts w:ascii="Times New Roman" w:eastAsia="Times New Roman" w:hAnsi="Times New Roman" w:cs="Times New Roman"/>
          <w:i/>
          <w:iCs/>
          <w:sz w:val="24"/>
          <w:szCs w:val="24"/>
          <w:lang w:eastAsia="uk-UA"/>
        </w:rPr>
        <w:br/>
      </w:r>
    </w:p>
    <w:p w14:paraId="5B7C621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462E68">
        <w:rPr>
          <w:rFonts w:ascii="Times New Roman" w:eastAsia="Times New Roman" w:hAnsi="Times New Roman" w:cs="Times New Roman"/>
          <w:sz w:val="24"/>
          <w:szCs w:val="24"/>
          <w:lang w:eastAsia="uk-UA"/>
        </w:rPr>
        <w:t>Цей Закон визначає правові, організаційні, соціальні засади та гарантії державної підтримки дітей-сиріт та дітей, позбавлених батьківського піклування, а також осіб із їх числа, і є складовою частиною законодавства про охорону дитинства.</w:t>
      </w:r>
    </w:p>
    <w:p w14:paraId="4DCC783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462E68">
        <w:rPr>
          <w:rFonts w:ascii="Times New Roman" w:eastAsia="Times New Roman" w:hAnsi="Times New Roman" w:cs="Times New Roman"/>
          <w:i/>
          <w:iCs/>
          <w:sz w:val="24"/>
          <w:szCs w:val="24"/>
          <w:lang w:eastAsia="uk-UA"/>
        </w:rPr>
        <w:t>{Преамбула із змінами, внесеними згідно із Законом </w:t>
      </w:r>
      <w:hyperlink r:id="rId22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82D41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 w:name="n14"/>
      <w:bookmarkEnd w:id="13"/>
      <w:r w:rsidRPr="00462E68">
        <w:rPr>
          <w:rFonts w:ascii="Times New Roman" w:eastAsia="Times New Roman" w:hAnsi="Times New Roman" w:cs="Times New Roman"/>
          <w:b/>
          <w:bCs/>
          <w:sz w:val="24"/>
          <w:szCs w:val="24"/>
          <w:lang w:eastAsia="uk-UA"/>
        </w:rPr>
        <w:t>Стаття 1. </w:t>
      </w:r>
      <w:r w:rsidRPr="00462E68">
        <w:rPr>
          <w:rFonts w:ascii="Times New Roman" w:eastAsia="Times New Roman" w:hAnsi="Times New Roman" w:cs="Times New Roman"/>
          <w:sz w:val="24"/>
          <w:szCs w:val="24"/>
          <w:lang w:eastAsia="uk-UA"/>
        </w:rPr>
        <w:t>Визначення термінів</w:t>
      </w:r>
    </w:p>
    <w:p w14:paraId="3B4161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462E68">
        <w:rPr>
          <w:rFonts w:ascii="Times New Roman" w:eastAsia="Times New Roman" w:hAnsi="Times New Roman" w:cs="Times New Roman"/>
          <w:sz w:val="24"/>
          <w:szCs w:val="24"/>
          <w:lang w:eastAsia="uk-UA"/>
        </w:rPr>
        <w:t>У цьому Законі наведені нижче терміни вживаються в такому значенні:</w:t>
      </w:r>
    </w:p>
    <w:p w14:paraId="563465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462E68">
        <w:rPr>
          <w:rFonts w:ascii="Times New Roman" w:eastAsia="Times New Roman" w:hAnsi="Times New Roman" w:cs="Times New Roman"/>
          <w:sz w:val="24"/>
          <w:szCs w:val="24"/>
          <w:lang w:eastAsia="uk-UA"/>
        </w:rPr>
        <w:t>дитина-сирота - дитина, в якої померли чи загинули батьки;</w:t>
      </w:r>
    </w:p>
    <w:p w14:paraId="333105B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462E68">
        <w:rPr>
          <w:rFonts w:ascii="Times New Roman" w:eastAsia="Times New Roman" w:hAnsi="Times New Roman" w:cs="Times New Roman"/>
          <w:sz w:val="24"/>
          <w:szCs w:val="24"/>
          <w:lang w:eastAsia="uk-UA"/>
        </w:rPr>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w:t>
      </w:r>
      <w:r w:rsidRPr="00462E68">
        <w:rPr>
          <w:rFonts w:ascii="Times New Roman" w:eastAsia="Times New Roman" w:hAnsi="Times New Roman" w:cs="Times New Roman"/>
          <w:sz w:val="24"/>
          <w:szCs w:val="24"/>
          <w:lang w:eastAsia="uk-UA"/>
        </w:rPr>
        <w:lastRenderedPageBreak/>
        <w:t>виконувати свої батьківські обов’язки, а також діти, розлучені із сім’єю, підкинуті діти, батьки яких невідомі, діти, від яких відмовилися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14:paraId="7AB429F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462E68">
        <w:rPr>
          <w:rFonts w:ascii="Times New Roman" w:eastAsia="Times New Roman" w:hAnsi="Times New Roman" w:cs="Times New Roman"/>
          <w:i/>
          <w:iCs/>
          <w:sz w:val="24"/>
          <w:szCs w:val="24"/>
          <w:lang w:eastAsia="uk-UA"/>
        </w:rPr>
        <w:t>{Абзац третій статті 1 із змінами, внесеними згідно із Законами </w:t>
      </w:r>
      <w:hyperlink r:id="rId226" w:anchor="n55" w:tgtFrame="_blank" w:history="1">
        <w:r w:rsidRPr="00462E68">
          <w:rPr>
            <w:rFonts w:ascii="Times New Roman" w:eastAsia="Times New Roman" w:hAnsi="Times New Roman" w:cs="Times New Roman"/>
            <w:i/>
            <w:iCs/>
            <w:color w:val="000099"/>
            <w:sz w:val="24"/>
            <w:szCs w:val="24"/>
            <w:u w:val="single"/>
            <w:lang w:eastAsia="uk-UA"/>
          </w:rPr>
          <w:t>№ 5290-VI від 18.09.2012</w:t>
        </w:r>
      </w:hyperlink>
      <w:r w:rsidRPr="00462E68">
        <w:rPr>
          <w:rFonts w:ascii="Times New Roman" w:eastAsia="Times New Roman" w:hAnsi="Times New Roman" w:cs="Times New Roman"/>
          <w:i/>
          <w:iCs/>
          <w:sz w:val="24"/>
          <w:szCs w:val="24"/>
          <w:lang w:eastAsia="uk-UA"/>
        </w:rPr>
        <w:t>, </w:t>
      </w:r>
      <w:hyperlink r:id="rId227" w:anchor="n38" w:tgtFrame="_blank" w:history="1">
        <w:r w:rsidRPr="00462E68">
          <w:rPr>
            <w:rFonts w:ascii="Times New Roman" w:eastAsia="Times New Roman" w:hAnsi="Times New Roman" w:cs="Times New Roman"/>
            <w:i/>
            <w:iCs/>
            <w:color w:val="000099"/>
            <w:sz w:val="24"/>
            <w:szCs w:val="24"/>
            <w:u w:val="single"/>
            <w:lang w:eastAsia="uk-UA"/>
          </w:rPr>
          <w:t>№ 766-VIII від 10.11.2015</w:t>
        </w:r>
      </w:hyperlink>
      <w:r w:rsidRPr="00462E68">
        <w:rPr>
          <w:rFonts w:ascii="Times New Roman" w:eastAsia="Times New Roman" w:hAnsi="Times New Roman" w:cs="Times New Roman"/>
          <w:i/>
          <w:iCs/>
          <w:sz w:val="24"/>
          <w:szCs w:val="24"/>
          <w:lang w:eastAsia="uk-UA"/>
        </w:rPr>
        <w:t>, </w:t>
      </w:r>
      <w:hyperlink r:id="rId228" w:anchor="n107" w:tgtFrame="_blank" w:history="1">
        <w:r w:rsidRPr="00462E68">
          <w:rPr>
            <w:rFonts w:ascii="Times New Roman" w:eastAsia="Times New Roman" w:hAnsi="Times New Roman" w:cs="Times New Roman"/>
            <w:i/>
            <w:iCs/>
            <w:color w:val="000099"/>
            <w:sz w:val="24"/>
            <w:szCs w:val="24"/>
            <w:u w:val="single"/>
            <w:lang w:eastAsia="uk-UA"/>
          </w:rPr>
          <w:t>№ 936-VIII від 26.01.2016</w:t>
        </w:r>
      </w:hyperlink>
      <w:r w:rsidRPr="00462E68">
        <w:rPr>
          <w:rFonts w:ascii="Times New Roman" w:eastAsia="Times New Roman" w:hAnsi="Times New Roman" w:cs="Times New Roman"/>
          <w:i/>
          <w:iCs/>
          <w:sz w:val="24"/>
          <w:szCs w:val="24"/>
          <w:lang w:eastAsia="uk-UA"/>
        </w:rPr>
        <w:t>, </w:t>
      </w:r>
      <w:hyperlink r:id="rId229" w:anchor="n24" w:tgtFrame="_blank" w:history="1">
        <w:r w:rsidRPr="00462E68">
          <w:rPr>
            <w:rFonts w:ascii="Times New Roman" w:eastAsia="Times New Roman" w:hAnsi="Times New Roman" w:cs="Times New Roman"/>
            <w:i/>
            <w:iCs/>
            <w:color w:val="000099"/>
            <w:sz w:val="24"/>
            <w:szCs w:val="24"/>
            <w:u w:val="single"/>
            <w:lang w:eastAsia="uk-UA"/>
          </w:rPr>
          <w:t>№ 2462-VIII від 19.06.2018</w:t>
        </w:r>
      </w:hyperlink>
      <w:r w:rsidRPr="00462E68">
        <w:rPr>
          <w:rFonts w:ascii="Times New Roman" w:eastAsia="Times New Roman" w:hAnsi="Times New Roman" w:cs="Times New Roman"/>
          <w:i/>
          <w:iCs/>
          <w:sz w:val="24"/>
          <w:szCs w:val="24"/>
          <w:lang w:eastAsia="uk-UA"/>
        </w:rPr>
        <w:t>}</w:t>
      </w:r>
    </w:p>
    <w:p w14:paraId="6CBA10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 w:name="n19"/>
      <w:bookmarkEnd w:id="18"/>
      <w:r w:rsidRPr="00462E68">
        <w:rPr>
          <w:rFonts w:ascii="Times New Roman" w:eastAsia="Times New Roman" w:hAnsi="Times New Roman" w:cs="Times New Roman"/>
          <w:sz w:val="24"/>
          <w:szCs w:val="24"/>
          <w:lang w:eastAsia="uk-UA"/>
        </w:rPr>
        <w:t>статус дитини-сироти та дитини, позбавленої батьківського піклування, - визначене відповідно до законодавства становище дитини, яке надає їй право на повне державне забезпечення і отримання передбачених законодавством пільг та яке підтверджується комплектом документів, що засвідчують обставини, через які дитина не має батьківського піклування;</w:t>
      </w:r>
    </w:p>
    <w:p w14:paraId="390B00C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 w:name="n20"/>
      <w:bookmarkEnd w:id="19"/>
      <w:r w:rsidRPr="00462E68">
        <w:rPr>
          <w:rFonts w:ascii="Times New Roman" w:eastAsia="Times New Roman" w:hAnsi="Times New Roman" w:cs="Times New Roman"/>
          <w:sz w:val="24"/>
          <w:szCs w:val="24"/>
          <w:lang w:eastAsia="uk-UA"/>
        </w:rPr>
        <w:t>особи із числа дітей-сиріт та дітей, позбавлених батьківського піклування,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14:paraId="7629FDA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462E68">
        <w:rPr>
          <w:rFonts w:ascii="Times New Roman" w:eastAsia="Times New Roman" w:hAnsi="Times New Roman" w:cs="Times New Roman"/>
          <w:sz w:val="24"/>
          <w:szCs w:val="24"/>
          <w:lang w:eastAsia="uk-UA"/>
        </w:rPr>
        <w:t>форми влаштування дітей-сиріт та дітей, позбавлених батьківського піклування, - усиновлення; встановлення опіки, піклування; передача до прийомної сім’ї, дитячих будинків сімейного типу, до закладів для дітей-сиріт та дітей, позбавлених батьківського піклування;</w:t>
      </w:r>
    </w:p>
    <w:p w14:paraId="43F4D9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462E68">
        <w:rPr>
          <w:rFonts w:ascii="Times New Roman" w:eastAsia="Times New Roman" w:hAnsi="Times New Roman" w:cs="Times New Roman"/>
          <w:sz w:val="24"/>
          <w:szCs w:val="24"/>
          <w:lang w:eastAsia="uk-UA"/>
        </w:rPr>
        <w:t>усиновлення - прийняття усиновлювачем у свою сім’ю дитини на правах дочки чи сина, що здійснене на підставі рішення суду. Усиновлення дитини провадиться в її інтересах для забезпечення стабільних та гармонійних умов її життя;</w:t>
      </w:r>
    </w:p>
    <w:p w14:paraId="2341D6C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462E68">
        <w:rPr>
          <w:rFonts w:ascii="Times New Roman" w:eastAsia="Times New Roman" w:hAnsi="Times New Roman" w:cs="Times New Roman"/>
          <w:sz w:val="24"/>
          <w:szCs w:val="24"/>
          <w:lang w:eastAsia="uk-UA"/>
        </w:rPr>
        <w:t>встановлення опіки та піклування -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позбавленими батьківського піклування, з метою забезпечення їх виховання, освіти, розвитку і захисту їх прав та інтересів;</w:t>
      </w:r>
    </w:p>
    <w:p w14:paraId="2FD8C49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462E68">
        <w:rPr>
          <w:rFonts w:ascii="Times New Roman" w:eastAsia="Times New Roman" w:hAnsi="Times New Roman" w:cs="Times New Roman"/>
          <w:sz w:val="24"/>
          <w:szCs w:val="24"/>
          <w:lang w:eastAsia="uk-UA"/>
        </w:rPr>
        <w:t>передача до прийомної сім’ї - добровільне прийняття за плату сім’єю або окремою особою, яка не перебуває у шлюбі, із закладів для дітей-сиріт і дітей, позбавлених батьківського піклування, від одного до чотирьох дітей на виховання та для спільного проживання;</w:t>
      </w:r>
    </w:p>
    <w:p w14:paraId="29FBA9B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462E68">
        <w:rPr>
          <w:rFonts w:ascii="Times New Roman" w:eastAsia="Times New Roman" w:hAnsi="Times New Roman" w:cs="Times New Roman"/>
          <w:sz w:val="24"/>
          <w:szCs w:val="24"/>
          <w:lang w:eastAsia="uk-UA"/>
        </w:rPr>
        <w:t>передача до дитячого будинку сімейного типу - прийняття в окрему сім’ю, яка створюється за бажанням подружжя або окремої особи, яка не перебуває у шлюбі, на виховання та для спільного проживання не менш як п’яти дітей-сиріт та/або дітей, позбавлених батьківського піклування. Загальна кількість дітей, включаючи рідних, у такій сім’ї не може перевищувати десяти осіб;</w:t>
      </w:r>
    </w:p>
    <w:p w14:paraId="36AA431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462E68">
        <w:rPr>
          <w:rFonts w:ascii="Times New Roman" w:eastAsia="Times New Roman" w:hAnsi="Times New Roman" w:cs="Times New Roman"/>
          <w:sz w:val="24"/>
          <w:szCs w:val="24"/>
          <w:lang w:eastAsia="uk-UA"/>
        </w:rPr>
        <w:t>діти-вихованці - діти-сироти та діти, позбавлені батьківського піклування, влаштовані до дитячого будинку сімейного типу;</w:t>
      </w:r>
    </w:p>
    <w:p w14:paraId="3CDCCE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462E68">
        <w:rPr>
          <w:rFonts w:ascii="Times New Roman" w:eastAsia="Times New Roman" w:hAnsi="Times New Roman" w:cs="Times New Roman"/>
          <w:sz w:val="24"/>
          <w:szCs w:val="24"/>
          <w:lang w:eastAsia="uk-UA"/>
        </w:rPr>
        <w:t>батьки-вихователі - подружжя або окрема особа, яка не перебуває у шлюбі, які взяли на виховання та для спільного проживання не менш як п’ять дітей-сиріт та/або дітей, позбавлених батьківського піклування, та яким, за рішенням органів опіки та піклування, надано статус батьків-вихователів;</w:t>
      </w:r>
    </w:p>
    <w:p w14:paraId="7DE53C5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462E68">
        <w:rPr>
          <w:rFonts w:ascii="Times New Roman" w:eastAsia="Times New Roman" w:hAnsi="Times New Roman" w:cs="Times New Roman"/>
          <w:sz w:val="24"/>
          <w:szCs w:val="24"/>
          <w:lang w:eastAsia="uk-UA"/>
        </w:rPr>
        <w:t>прийомні діти - діти-сироти і діти, позбавлені батьківського піклування, влаштовані до прийомної сім’ї;</w:t>
      </w:r>
    </w:p>
    <w:p w14:paraId="5E48DA2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462E68">
        <w:rPr>
          <w:rFonts w:ascii="Times New Roman" w:eastAsia="Times New Roman" w:hAnsi="Times New Roman" w:cs="Times New Roman"/>
          <w:sz w:val="24"/>
          <w:szCs w:val="24"/>
          <w:lang w:eastAsia="uk-UA"/>
        </w:rPr>
        <w:t>прийомні батьки - подружжя або окрема особа, яка не перебуває у шлюбі, які взяли на виховання та для спільного проживання дітей-сиріт та/або дітей, позбавлених батьківського піклування;</w:t>
      </w:r>
    </w:p>
    <w:p w14:paraId="2BE5F07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462E68">
        <w:rPr>
          <w:rFonts w:ascii="Times New Roman" w:eastAsia="Times New Roman" w:hAnsi="Times New Roman" w:cs="Times New Roman"/>
          <w:sz w:val="24"/>
          <w:szCs w:val="24"/>
          <w:lang w:eastAsia="uk-UA"/>
        </w:rPr>
        <w:lastRenderedPageBreak/>
        <w:t>заклади для дітей-сиріт і дітей, позбавлених батьківського піклування, - медичні, навчальні, виховні заклади, інші заклади та установи, в яких проживають діти-сироти і діти, позбавлені батьківського піклування;</w:t>
      </w:r>
    </w:p>
    <w:p w14:paraId="2F461CE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462E68">
        <w:rPr>
          <w:rFonts w:ascii="Times New Roman" w:eastAsia="Times New Roman" w:hAnsi="Times New Roman" w:cs="Times New Roman"/>
          <w:i/>
          <w:iCs/>
          <w:sz w:val="24"/>
          <w:szCs w:val="24"/>
          <w:lang w:eastAsia="uk-UA"/>
        </w:rPr>
        <w:t>{Абзац п’ятнадцятий статті 1 із змінами, внесеними згідно із Законами </w:t>
      </w:r>
      <w:hyperlink r:id="rId23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231" w:anchor="n150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FD0B6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462E68">
        <w:rPr>
          <w:rFonts w:ascii="Times New Roman" w:eastAsia="Times New Roman" w:hAnsi="Times New Roman" w:cs="Times New Roman"/>
          <w:sz w:val="24"/>
          <w:szCs w:val="24"/>
          <w:lang w:eastAsia="uk-UA"/>
        </w:rPr>
        <w:t>випускники закладів для дітей-сиріт і дітей, позбавлених батьківського піклування, - особи, які перебували на повному державному забезпеченні у закладі для дітей-сиріт і дітей, позбавлених батьківського піклування, і закінчили своє перебування у зазначеному закладі у зв’язку із закінченням навчання;</w:t>
      </w:r>
    </w:p>
    <w:p w14:paraId="74EE41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462E68">
        <w:rPr>
          <w:rFonts w:ascii="Times New Roman" w:eastAsia="Times New Roman" w:hAnsi="Times New Roman" w:cs="Times New Roman"/>
          <w:sz w:val="24"/>
          <w:szCs w:val="24"/>
          <w:lang w:eastAsia="uk-UA"/>
        </w:rPr>
        <w:t>місце походження дитини-сироти і дитини, позбавленої батьківського піклування, - місце проживання або перебування її біологічних батьків на момент їх смерті або виникнення обставин, що призвели до позбавлення дитини батьківського піклування. У разі, якщо батьки та їх місце проживання чи перебування невідомі, місцем походження дитини визначається місце, де дитину знайшли, або місце розташування медичного закладу, де дитину залишили;</w:t>
      </w:r>
    </w:p>
    <w:p w14:paraId="734BE99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462E68">
        <w:rPr>
          <w:rFonts w:ascii="Times New Roman" w:eastAsia="Times New Roman" w:hAnsi="Times New Roman" w:cs="Times New Roman"/>
          <w:i/>
          <w:iCs/>
          <w:sz w:val="24"/>
          <w:szCs w:val="24"/>
          <w:lang w:eastAsia="uk-UA"/>
        </w:rPr>
        <w:t>{Абзац сімнадцятий статті 1 із змінами, внесеними згідно із Законом </w:t>
      </w:r>
      <w:hyperlink r:id="rId232" w:tgtFrame="_blank" w:history="1">
        <w:r w:rsidRPr="00462E68">
          <w:rPr>
            <w:rFonts w:ascii="Times New Roman" w:eastAsia="Times New Roman" w:hAnsi="Times New Roman" w:cs="Times New Roman"/>
            <w:i/>
            <w:iCs/>
            <w:color w:val="000099"/>
            <w:sz w:val="24"/>
            <w:szCs w:val="24"/>
            <w:u w:val="single"/>
            <w:lang w:eastAsia="uk-UA"/>
          </w:rPr>
          <w:t>№ 1276-VI від 16.04.2009</w:t>
        </w:r>
      </w:hyperlink>
      <w:r w:rsidRPr="00462E68">
        <w:rPr>
          <w:rFonts w:ascii="Times New Roman" w:eastAsia="Times New Roman" w:hAnsi="Times New Roman" w:cs="Times New Roman"/>
          <w:i/>
          <w:iCs/>
          <w:sz w:val="24"/>
          <w:szCs w:val="24"/>
          <w:lang w:eastAsia="uk-UA"/>
        </w:rPr>
        <w:t>}</w:t>
      </w:r>
    </w:p>
    <w:p w14:paraId="424CE5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462E68">
        <w:rPr>
          <w:rFonts w:ascii="Times New Roman" w:eastAsia="Times New Roman" w:hAnsi="Times New Roman" w:cs="Times New Roman"/>
          <w:sz w:val="24"/>
          <w:szCs w:val="24"/>
          <w:lang w:eastAsia="uk-UA"/>
        </w:rPr>
        <w:t>місце проживання дітей-сиріт і дітей, позбавлених батьківського піклування, - місцезнаходження закладу для дітей-сиріт та дітей, позбавлених батьківського піклування, жиле приміщення дитячого будинку сімейного типу, прийомної сім’ї, опікунів або піклувальників, житло, в якому дитина проживає, інше житло;</w:t>
      </w:r>
    </w:p>
    <w:p w14:paraId="1B09660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462E68">
        <w:rPr>
          <w:rFonts w:ascii="Times New Roman" w:eastAsia="Times New Roman" w:hAnsi="Times New Roman" w:cs="Times New Roman"/>
          <w:sz w:val="24"/>
          <w:szCs w:val="24"/>
          <w:lang w:eastAsia="uk-UA"/>
        </w:rPr>
        <w:t>державні соціальні стандарти для дітей-сиріт та дітей, позбавлених батьківського піклування, а також осіб із їх числа, - встановлені законами, іншими нормативно-правовими актами мінімальні норми і нормативи забезпечення дітей-сиріт, дітей, які залишилися без батьківського піклування, та осіб з їх числа;</w:t>
      </w:r>
    </w:p>
    <w:p w14:paraId="529BEA9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462E68">
        <w:rPr>
          <w:rFonts w:ascii="Times New Roman" w:eastAsia="Times New Roman" w:hAnsi="Times New Roman" w:cs="Times New Roman"/>
          <w:i/>
          <w:iCs/>
          <w:sz w:val="24"/>
          <w:szCs w:val="24"/>
          <w:lang w:eastAsia="uk-UA"/>
        </w:rPr>
        <w:t>{Абзац дев’ятнадцятий статті 1 із змінами, внесеними згідно із Законом </w:t>
      </w:r>
      <w:hyperlink r:id="rId23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28296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462E68">
        <w:rPr>
          <w:rFonts w:ascii="Times New Roman" w:eastAsia="Times New Roman" w:hAnsi="Times New Roman" w:cs="Times New Roman"/>
          <w:sz w:val="24"/>
          <w:szCs w:val="24"/>
          <w:lang w:eastAsia="uk-UA"/>
        </w:rPr>
        <w:t>державне утримання дітей-сиріт, дітей, позбавлених батьківського піклування, та осіб із їх числа - повне забезпечення відповідно до державних соціальних стандартів матеріальними та грошовими ресурсами дітей-сиріт, дітей, позбавлених батьківського піклування, та осіб із їх числа для задоволення їх життєво необхідних потреб та створення умов для нормальної життєдіяльності;</w:t>
      </w:r>
    </w:p>
    <w:p w14:paraId="26C9982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462E68">
        <w:rPr>
          <w:rFonts w:ascii="Times New Roman" w:eastAsia="Times New Roman" w:hAnsi="Times New Roman" w:cs="Times New Roman"/>
          <w:i/>
          <w:iCs/>
          <w:sz w:val="24"/>
          <w:szCs w:val="24"/>
          <w:lang w:eastAsia="uk-UA"/>
        </w:rPr>
        <w:t>{Абзац двадцятий статті 1 в редакції Закону </w:t>
      </w:r>
      <w:hyperlink r:id="rId23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EDE86F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462E68">
        <w:rPr>
          <w:rFonts w:ascii="Times New Roman" w:eastAsia="Times New Roman" w:hAnsi="Times New Roman" w:cs="Times New Roman"/>
          <w:sz w:val="24"/>
          <w:szCs w:val="24"/>
          <w:lang w:eastAsia="uk-UA"/>
        </w:rPr>
        <w:t>соціальний супровід - робота, спрямована на здійснення соціальних опіки, допомоги та патронажу соціально незахищених категорій дітей та молоді з метою подолання життєвих труднощів, збереження, підвищення їх соціального статусу;</w:t>
      </w:r>
    </w:p>
    <w:p w14:paraId="59EC0B5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462E68">
        <w:rPr>
          <w:rFonts w:ascii="Times New Roman" w:eastAsia="Times New Roman" w:hAnsi="Times New Roman" w:cs="Times New Roman"/>
          <w:sz w:val="24"/>
          <w:szCs w:val="24"/>
          <w:lang w:eastAsia="uk-UA"/>
        </w:rPr>
        <w:t>соціальне житло - жила площа, яка надається за нормами державних соціальних стандартів відповідно до законодавства за рахунок державного та/або комунального житлового фонду;</w:t>
      </w:r>
    </w:p>
    <w:p w14:paraId="4F7CEEF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462E68">
        <w:rPr>
          <w:rFonts w:ascii="Times New Roman" w:eastAsia="Times New Roman" w:hAnsi="Times New Roman" w:cs="Times New Roman"/>
          <w:sz w:val="24"/>
          <w:szCs w:val="24"/>
          <w:lang w:eastAsia="uk-UA"/>
        </w:rPr>
        <w:t>наставник - повнолітня дієздатна особа, яка здійснює діяльність з надання дитині, яка проживає у закладі для 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p>
    <w:p w14:paraId="06E9319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462E68">
        <w:rPr>
          <w:rFonts w:ascii="Times New Roman" w:eastAsia="Times New Roman" w:hAnsi="Times New Roman" w:cs="Times New Roman"/>
          <w:i/>
          <w:iCs/>
          <w:sz w:val="24"/>
          <w:szCs w:val="24"/>
          <w:lang w:eastAsia="uk-UA"/>
        </w:rPr>
        <w:t>{Статтю 1 доповнено абзацом двадцять третім згідно із Законом </w:t>
      </w:r>
      <w:hyperlink r:id="rId235" w:anchor="n6"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3B1FFA8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462E68">
        <w:rPr>
          <w:rFonts w:ascii="Times New Roman" w:eastAsia="Times New Roman" w:hAnsi="Times New Roman" w:cs="Times New Roman"/>
          <w:sz w:val="24"/>
          <w:szCs w:val="24"/>
          <w:lang w:eastAsia="uk-UA"/>
        </w:rPr>
        <w:t xml:space="preserve">наставництво - добровільна безоплатна діяльність наставника з надання дитині, яка проживає у закладі для дітей-сиріт і дітей, позбавлених батьківського піклування, іншому </w:t>
      </w:r>
      <w:r w:rsidRPr="00462E68">
        <w:rPr>
          <w:rFonts w:ascii="Times New Roman" w:eastAsia="Times New Roman" w:hAnsi="Times New Roman" w:cs="Times New Roman"/>
          <w:sz w:val="24"/>
          <w:szCs w:val="24"/>
          <w:lang w:eastAsia="uk-UA"/>
        </w:rPr>
        <w:lastRenderedPageBreak/>
        <w:t>закладі для дітей, індивідуальної підтримки та допомоги, насамперед у підготовці до самостійного життя.</w:t>
      </w:r>
    </w:p>
    <w:p w14:paraId="54DA8E8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462E68">
        <w:rPr>
          <w:rFonts w:ascii="Times New Roman" w:eastAsia="Times New Roman" w:hAnsi="Times New Roman" w:cs="Times New Roman"/>
          <w:i/>
          <w:iCs/>
          <w:sz w:val="24"/>
          <w:szCs w:val="24"/>
          <w:lang w:eastAsia="uk-UA"/>
        </w:rPr>
        <w:t>{Статтю 1 доповнено абзацом двадцять третім згідно із Законом </w:t>
      </w:r>
      <w:hyperlink r:id="rId236" w:anchor="n6"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5F9B363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462E68">
        <w:rPr>
          <w:rFonts w:ascii="Times New Roman" w:eastAsia="Times New Roman" w:hAnsi="Times New Roman" w:cs="Times New Roman"/>
          <w:b/>
          <w:bCs/>
          <w:sz w:val="24"/>
          <w:szCs w:val="24"/>
          <w:lang w:eastAsia="uk-UA"/>
        </w:rPr>
        <w:t>Стаття 2.</w:t>
      </w:r>
      <w:r w:rsidRPr="00462E68">
        <w:rPr>
          <w:rFonts w:ascii="Times New Roman" w:eastAsia="Times New Roman" w:hAnsi="Times New Roman" w:cs="Times New Roman"/>
          <w:sz w:val="24"/>
          <w:szCs w:val="24"/>
          <w:lang w:eastAsia="uk-UA"/>
        </w:rPr>
        <w:t> 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w:t>
      </w:r>
    </w:p>
    <w:p w14:paraId="607D01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462E68">
        <w:rPr>
          <w:rFonts w:ascii="Times New Roman" w:eastAsia="Times New Roman" w:hAnsi="Times New Roman" w:cs="Times New Roman"/>
          <w:sz w:val="24"/>
          <w:szCs w:val="24"/>
          <w:lang w:eastAsia="uk-UA"/>
        </w:rPr>
        <w:t>Законодавство України про соціальний захист дітей-сиріт, дітей, позбавлених батьківського піклування, а також осіб із числа дітей-сиріт та дітей, позбавлених батьківського піклування, складається з </w:t>
      </w:r>
      <w:hyperlink r:id="rId237" w:tgtFrame="_blank" w:history="1">
        <w:r w:rsidRPr="00462E68">
          <w:rPr>
            <w:rFonts w:ascii="Times New Roman" w:eastAsia="Times New Roman" w:hAnsi="Times New Roman" w:cs="Times New Roman"/>
            <w:color w:val="000099"/>
            <w:sz w:val="24"/>
            <w:szCs w:val="24"/>
            <w:u w:val="single"/>
            <w:lang w:eastAsia="uk-UA"/>
          </w:rPr>
          <w:t>Конституції України</w:t>
        </w:r>
      </w:hyperlink>
      <w:r w:rsidRPr="00462E68">
        <w:rPr>
          <w:rFonts w:ascii="Times New Roman" w:eastAsia="Times New Roman" w:hAnsi="Times New Roman" w:cs="Times New Roman"/>
          <w:sz w:val="24"/>
          <w:szCs w:val="24"/>
          <w:lang w:eastAsia="uk-UA"/>
        </w:rPr>
        <w:t>, цього Закону та інших законодавчих актів, що регулюють правовідносини, пов’язані з наданням матеріальної, соціальної та правової допомоги дітям-сиротам, дітям, позбавленим батьківського піклування, а також особам із числа дітей-сиріт та дітей, позбавлених батьківського піклування.</w:t>
      </w:r>
    </w:p>
    <w:p w14:paraId="36A4EEF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462E68">
        <w:rPr>
          <w:rFonts w:ascii="Times New Roman" w:eastAsia="Times New Roman" w:hAnsi="Times New Roman" w:cs="Times New Roman"/>
          <w:b/>
          <w:bCs/>
          <w:sz w:val="24"/>
          <w:szCs w:val="24"/>
          <w:lang w:eastAsia="uk-UA"/>
        </w:rPr>
        <w:t>Стаття 3.</w:t>
      </w:r>
      <w:r w:rsidRPr="00462E68">
        <w:rPr>
          <w:rFonts w:ascii="Times New Roman" w:eastAsia="Times New Roman" w:hAnsi="Times New Roman" w:cs="Times New Roman"/>
          <w:sz w:val="24"/>
          <w:szCs w:val="24"/>
          <w:lang w:eastAsia="uk-UA"/>
        </w:rPr>
        <w:t> Засади державної політики щодо соціального захисту дітей-сиріт та дітей, позбавлених батьківського піклування, а також осіб із їх числа</w:t>
      </w:r>
    </w:p>
    <w:p w14:paraId="706FDB2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462E68">
        <w:rPr>
          <w:rFonts w:ascii="Times New Roman" w:eastAsia="Times New Roman" w:hAnsi="Times New Roman" w:cs="Times New Roman"/>
          <w:i/>
          <w:iCs/>
          <w:sz w:val="24"/>
          <w:szCs w:val="24"/>
          <w:lang w:eastAsia="uk-UA"/>
        </w:rPr>
        <w:t>{Назва статті 3 із змінами, внесеними згідно із Законом </w:t>
      </w:r>
      <w:hyperlink r:id="rId23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E37898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462E68">
        <w:rPr>
          <w:rFonts w:ascii="Times New Roman" w:eastAsia="Times New Roman" w:hAnsi="Times New Roman" w:cs="Times New Roman"/>
          <w:sz w:val="24"/>
          <w:szCs w:val="24"/>
          <w:lang w:eastAsia="uk-UA"/>
        </w:rPr>
        <w:t>Основними засадами державної політики щодо соціального захисту дітей-сиріт і дітей, позбавлених батьківського піклування, а також осіб із їх числа є:</w:t>
      </w:r>
    </w:p>
    <w:p w14:paraId="03A43E4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462E68">
        <w:rPr>
          <w:rFonts w:ascii="Times New Roman" w:eastAsia="Times New Roman" w:hAnsi="Times New Roman" w:cs="Times New Roman"/>
          <w:i/>
          <w:iCs/>
          <w:sz w:val="24"/>
          <w:szCs w:val="24"/>
          <w:lang w:eastAsia="uk-UA"/>
        </w:rPr>
        <w:t>{Абзац перший статті 3 із змінами, внесеними згідно із Законом </w:t>
      </w:r>
      <w:hyperlink r:id="rId23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EF657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1" w:name="n52"/>
      <w:bookmarkEnd w:id="51"/>
      <w:r w:rsidRPr="00462E68">
        <w:rPr>
          <w:rFonts w:ascii="Times New Roman" w:eastAsia="Times New Roman" w:hAnsi="Times New Roman" w:cs="Times New Roman"/>
          <w:sz w:val="24"/>
          <w:szCs w:val="24"/>
          <w:lang w:eastAsia="uk-UA"/>
        </w:rPr>
        <w:t>створення умов для реалізації права кожної дитини на виховання в сім’ї;</w:t>
      </w:r>
    </w:p>
    <w:p w14:paraId="5B86BE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462E68">
        <w:rPr>
          <w:rFonts w:ascii="Times New Roman" w:eastAsia="Times New Roman" w:hAnsi="Times New Roman" w:cs="Times New Roman"/>
          <w:sz w:val="24"/>
          <w:szCs w:val="24"/>
          <w:lang w:eastAsia="uk-UA"/>
        </w:rPr>
        <w:t>виховання та утримання дітей за принципом родинності;</w:t>
      </w:r>
    </w:p>
    <w:p w14:paraId="5B52DC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462E68">
        <w:rPr>
          <w:rFonts w:ascii="Times New Roman" w:eastAsia="Times New Roman" w:hAnsi="Times New Roman" w:cs="Times New Roman"/>
          <w:sz w:val="24"/>
          <w:szCs w:val="24"/>
          <w:lang w:eastAsia="uk-UA"/>
        </w:rPr>
        <w:t>сприяння усиновленню дітей, створення системи заохочення та підтримки усиновлювачів;</w:t>
      </w:r>
    </w:p>
    <w:p w14:paraId="14EA70A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4" w:name="n55"/>
      <w:bookmarkEnd w:id="54"/>
      <w:r w:rsidRPr="00462E68">
        <w:rPr>
          <w:rFonts w:ascii="Times New Roman" w:eastAsia="Times New Roman" w:hAnsi="Times New Roman" w:cs="Times New Roman"/>
          <w:sz w:val="24"/>
          <w:szCs w:val="24"/>
          <w:lang w:eastAsia="uk-UA"/>
        </w:rPr>
        <w:t>забезпечення пріоритету форм влаштування;</w:t>
      </w:r>
    </w:p>
    <w:p w14:paraId="00F0D9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462E68">
        <w:rPr>
          <w:rFonts w:ascii="Times New Roman" w:eastAsia="Times New Roman" w:hAnsi="Times New Roman" w:cs="Times New Roman"/>
          <w:sz w:val="24"/>
          <w:szCs w:val="24"/>
          <w:lang w:eastAsia="uk-UA"/>
        </w:rPr>
        <w:t>захист майнових, житлових та інших прав та інтересів таких дітей;</w:t>
      </w:r>
    </w:p>
    <w:p w14:paraId="32E2BE4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6" w:name="n57"/>
      <w:bookmarkEnd w:id="56"/>
      <w:r w:rsidRPr="00462E68">
        <w:rPr>
          <w:rFonts w:ascii="Times New Roman" w:eastAsia="Times New Roman" w:hAnsi="Times New Roman" w:cs="Times New Roman"/>
          <w:sz w:val="24"/>
          <w:szCs w:val="24"/>
          <w:lang w:eastAsia="uk-UA"/>
        </w:rPr>
        <w:t>створення належних умов для їх фізичного, інтелектуального і духовного розвитку, підготовки дітей до самостійного життя;</w:t>
      </w:r>
    </w:p>
    <w:p w14:paraId="3FAAEFE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462E68">
        <w:rPr>
          <w:rFonts w:ascii="Times New Roman" w:eastAsia="Times New Roman" w:hAnsi="Times New Roman" w:cs="Times New Roman"/>
          <w:sz w:val="24"/>
          <w:szCs w:val="24"/>
          <w:lang w:eastAsia="uk-UA"/>
        </w:rPr>
        <w:t>забезпечення права на здоровий розвиток;</w:t>
      </w:r>
    </w:p>
    <w:p w14:paraId="1BC2602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462E68">
        <w:rPr>
          <w:rFonts w:ascii="Times New Roman" w:eastAsia="Times New Roman" w:hAnsi="Times New Roman" w:cs="Times New Roman"/>
          <w:sz w:val="24"/>
          <w:szCs w:val="24"/>
          <w:lang w:eastAsia="uk-UA"/>
        </w:rPr>
        <w:t>забезпечення соціально-правових гарантій;</w:t>
      </w:r>
    </w:p>
    <w:p w14:paraId="0AEF714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462E68">
        <w:rPr>
          <w:rFonts w:ascii="Times New Roman" w:eastAsia="Times New Roman" w:hAnsi="Times New Roman" w:cs="Times New Roman"/>
          <w:sz w:val="24"/>
          <w:szCs w:val="24"/>
          <w:lang w:eastAsia="uk-UA"/>
        </w:rPr>
        <w:t>створення умов для надання психологічної, медичної та педагогічної допомоги;</w:t>
      </w:r>
    </w:p>
    <w:p w14:paraId="1ED900E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462E68">
        <w:rPr>
          <w:rFonts w:ascii="Times New Roman" w:eastAsia="Times New Roman" w:hAnsi="Times New Roman" w:cs="Times New Roman"/>
          <w:sz w:val="24"/>
          <w:szCs w:val="24"/>
          <w:lang w:eastAsia="uk-UA"/>
        </w:rPr>
        <w:t>формування системи соціальної адаптації;</w:t>
      </w:r>
    </w:p>
    <w:p w14:paraId="0604E8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462E68">
        <w:rPr>
          <w:rFonts w:ascii="Times New Roman" w:eastAsia="Times New Roman" w:hAnsi="Times New Roman" w:cs="Times New Roman"/>
          <w:sz w:val="24"/>
          <w:szCs w:val="24"/>
          <w:lang w:eastAsia="uk-UA"/>
        </w:rPr>
        <w:t>забезпечення вільним вибором сфери професійної діяльності, яка б оптимально відповідала потребам та бажанням особистості дитини-сироти, дитини, позбавленої батьківського піклування, а також особи із їх числа та запитам ринку праці;</w:t>
      </w:r>
    </w:p>
    <w:p w14:paraId="054DBD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2" w:name="n63"/>
      <w:bookmarkEnd w:id="62"/>
      <w:r w:rsidRPr="00462E68">
        <w:rPr>
          <w:rFonts w:ascii="Times New Roman" w:eastAsia="Times New Roman" w:hAnsi="Times New Roman" w:cs="Times New Roman"/>
          <w:i/>
          <w:iCs/>
          <w:sz w:val="24"/>
          <w:szCs w:val="24"/>
          <w:lang w:eastAsia="uk-UA"/>
        </w:rPr>
        <w:t>{Абзац дванадцятий статті 3 із змінами, внесеними згідно із Законом </w:t>
      </w:r>
      <w:hyperlink r:id="rId24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259AC1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462E68">
        <w:rPr>
          <w:rFonts w:ascii="Times New Roman" w:eastAsia="Times New Roman" w:hAnsi="Times New Roman" w:cs="Times New Roman"/>
          <w:sz w:val="24"/>
          <w:szCs w:val="24"/>
          <w:lang w:eastAsia="uk-UA"/>
        </w:rPr>
        <w:t>належне матеріально-технічне забезпечення незалежно від форми влаштування та утримання дітей-сиріт, дітей, позбавлених батьківського піклування, а також осіб із їх числа, сприяння в наданні реальної допомоги і підтримки підприємствами, установами та організаціями різних форм власності, банківськими установами, культурно-освітніми, громадськими, спортивними та іншими організаціями;</w:t>
      </w:r>
    </w:p>
    <w:p w14:paraId="152B62B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4" w:name="n65"/>
      <w:bookmarkEnd w:id="64"/>
      <w:r w:rsidRPr="00462E68">
        <w:rPr>
          <w:rFonts w:ascii="Times New Roman" w:eastAsia="Times New Roman" w:hAnsi="Times New Roman" w:cs="Times New Roman"/>
          <w:i/>
          <w:iCs/>
          <w:sz w:val="24"/>
          <w:szCs w:val="24"/>
          <w:lang w:eastAsia="uk-UA"/>
        </w:rPr>
        <w:t>{Абзац тринадцятий статті 3 із змінами, внесеними згідно із Законом </w:t>
      </w:r>
      <w:hyperlink r:id="rId24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C77E6F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462E68">
        <w:rPr>
          <w:rFonts w:ascii="Times New Roman" w:eastAsia="Times New Roman" w:hAnsi="Times New Roman" w:cs="Times New Roman"/>
          <w:sz w:val="24"/>
          <w:szCs w:val="24"/>
          <w:lang w:eastAsia="uk-UA"/>
        </w:rPr>
        <w:lastRenderedPageBreak/>
        <w:t>вжиття вичерпних заходів щодо забезпечення доступу до безоплатної правничої допомоги на підставах та в порядку, встановлених </w:t>
      </w:r>
      <w:hyperlink r:id="rId242" w:tgtFrame="_blank" w:history="1">
        <w:r w:rsidRPr="00462E68">
          <w:rPr>
            <w:rFonts w:ascii="Times New Roman" w:eastAsia="Times New Roman" w:hAnsi="Times New Roman" w:cs="Times New Roman"/>
            <w:color w:val="000099"/>
            <w:sz w:val="24"/>
            <w:szCs w:val="24"/>
            <w:u w:val="single"/>
            <w:lang w:eastAsia="uk-UA"/>
          </w:rPr>
          <w:t>Законом України</w:t>
        </w:r>
      </w:hyperlink>
      <w:r w:rsidRPr="00462E68">
        <w:rPr>
          <w:rFonts w:ascii="Times New Roman" w:eastAsia="Times New Roman" w:hAnsi="Times New Roman" w:cs="Times New Roman"/>
          <w:sz w:val="24"/>
          <w:szCs w:val="24"/>
          <w:lang w:eastAsia="uk-UA"/>
        </w:rPr>
        <w:t> "Про безоплатну правничу допомогу".</w:t>
      </w:r>
    </w:p>
    <w:p w14:paraId="5EE3962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462E68">
        <w:rPr>
          <w:rFonts w:ascii="Times New Roman" w:eastAsia="Times New Roman" w:hAnsi="Times New Roman" w:cs="Times New Roman"/>
          <w:i/>
          <w:iCs/>
          <w:sz w:val="24"/>
          <w:szCs w:val="24"/>
          <w:lang w:eastAsia="uk-UA"/>
        </w:rPr>
        <w:t>{Статтю 3 доповнено абзацом чотирнадцятим згідно із Законом </w:t>
      </w:r>
      <w:hyperlink r:id="rId243" w:anchor="n46" w:tgtFrame="_blank" w:history="1">
        <w:r w:rsidRPr="00462E68">
          <w:rPr>
            <w:rFonts w:ascii="Times New Roman" w:eastAsia="Times New Roman" w:hAnsi="Times New Roman" w:cs="Times New Roman"/>
            <w:i/>
            <w:iCs/>
            <w:color w:val="000099"/>
            <w:sz w:val="24"/>
            <w:szCs w:val="24"/>
            <w:u w:val="single"/>
            <w:lang w:eastAsia="uk-UA"/>
          </w:rPr>
          <w:t>№ 5477-VI від 06.11.2012</w:t>
        </w:r>
      </w:hyperlink>
      <w:r w:rsidRPr="00462E68">
        <w:rPr>
          <w:rFonts w:ascii="Times New Roman" w:eastAsia="Times New Roman" w:hAnsi="Times New Roman" w:cs="Times New Roman"/>
          <w:i/>
          <w:iCs/>
          <w:sz w:val="24"/>
          <w:szCs w:val="24"/>
          <w:lang w:eastAsia="uk-UA"/>
        </w:rPr>
        <w:t> - зміна набирає чинності поетапно після початку діяльності центрів з надання безоплатної вторинної правової допомоги - див. </w:t>
      </w:r>
      <w:hyperlink r:id="rId244" w:anchor="n57" w:tgtFrame="_blank" w:history="1">
        <w:r w:rsidRPr="00462E68">
          <w:rPr>
            <w:rFonts w:ascii="Times New Roman" w:eastAsia="Times New Roman" w:hAnsi="Times New Roman" w:cs="Times New Roman"/>
            <w:i/>
            <w:iCs/>
            <w:color w:val="000099"/>
            <w:sz w:val="24"/>
            <w:szCs w:val="24"/>
            <w:u w:val="single"/>
            <w:lang w:eastAsia="uk-UA"/>
          </w:rPr>
          <w:t>розділ II</w:t>
        </w:r>
      </w:hyperlink>
      <w:r w:rsidRPr="00462E68">
        <w:rPr>
          <w:rFonts w:ascii="Times New Roman" w:eastAsia="Times New Roman" w:hAnsi="Times New Roman" w:cs="Times New Roman"/>
          <w:i/>
          <w:iCs/>
          <w:sz w:val="24"/>
          <w:szCs w:val="24"/>
          <w:lang w:eastAsia="uk-UA"/>
        </w:rPr>
        <w:t> Закону № 5477-VI від 06.11.2012; в редакції Закону </w:t>
      </w:r>
      <w:hyperlink r:id="rId245" w:anchor="n84" w:tgtFrame="_blank" w:history="1">
        <w:r w:rsidRPr="00462E68">
          <w:rPr>
            <w:rFonts w:ascii="Times New Roman" w:eastAsia="Times New Roman" w:hAnsi="Times New Roman" w:cs="Times New Roman"/>
            <w:i/>
            <w:iCs/>
            <w:color w:val="000099"/>
            <w:sz w:val="24"/>
            <w:szCs w:val="24"/>
            <w:u w:val="single"/>
            <w:lang w:eastAsia="uk-UA"/>
          </w:rPr>
          <w:t>№ 3022-IX від 10.04.2023</w:t>
        </w:r>
      </w:hyperlink>
      <w:r w:rsidRPr="00462E68">
        <w:rPr>
          <w:rFonts w:ascii="Times New Roman" w:eastAsia="Times New Roman" w:hAnsi="Times New Roman" w:cs="Times New Roman"/>
          <w:i/>
          <w:iCs/>
          <w:sz w:val="24"/>
          <w:szCs w:val="24"/>
          <w:lang w:eastAsia="uk-UA"/>
        </w:rPr>
        <w:t>}</w:t>
      </w:r>
    </w:p>
    <w:p w14:paraId="5C05020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462E68">
        <w:rPr>
          <w:rFonts w:ascii="Times New Roman" w:eastAsia="Times New Roman" w:hAnsi="Times New Roman" w:cs="Times New Roman"/>
          <w:b/>
          <w:bCs/>
          <w:sz w:val="24"/>
          <w:szCs w:val="24"/>
          <w:lang w:eastAsia="uk-UA"/>
        </w:rPr>
        <w:t>Стаття 4.</w:t>
      </w:r>
      <w:r w:rsidRPr="00462E68">
        <w:rPr>
          <w:rFonts w:ascii="Times New Roman" w:eastAsia="Times New Roman" w:hAnsi="Times New Roman" w:cs="Times New Roman"/>
          <w:sz w:val="24"/>
          <w:szCs w:val="24"/>
          <w:lang w:eastAsia="uk-UA"/>
        </w:rPr>
        <w:t> Заходи соціального захисту дітей-сиріт та дітей, позбавлених батьківського піклування, а також осіб із їх числа</w:t>
      </w:r>
    </w:p>
    <w:p w14:paraId="472BC3E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462E68">
        <w:rPr>
          <w:rFonts w:ascii="Times New Roman" w:eastAsia="Times New Roman" w:hAnsi="Times New Roman" w:cs="Times New Roman"/>
          <w:i/>
          <w:iCs/>
          <w:sz w:val="24"/>
          <w:szCs w:val="24"/>
          <w:lang w:eastAsia="uk-UA"/>
        </w:rPr>
        <w:t>{Назва статті 4 із змінами, внесеними згідно із Законом </w:t>
      </w:r>
      <w:hyperlink r:id="rId24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50723F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69" w:name="n70"/>
      <w:bookmarkEnd w:id="69"/>
      <w:r w:rsidRPr="00462E68">
        <w:rPr>
          <w:rFonts w:ascii="Times New Roman" w:eastAsia="Times New Roman" w:hAnsi="Times New Roman" w:cs="Times New Roman"/>
          <w:sz w:val="24"/>
          <w:szCs w:val="24"/>
          <w:lang w:eastAsia="uk-UA"/>
        </w:rPr>
        <w:t>Заходи соціального захисту дітей-сиріт та дітей, позбавлених батьківського піклування, а також осіб із їх числа гарантуються, забезпечуються та охороняються державою.</w:t>
      </w:r>
    </w:p>
    <w:p w14:paraId="2DFBE3F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462E68">
        <w:rPr>
          <w:rFonts w:ascii="Times New Roman" w:eastAsia="Times New Roman" w:hAnsi="Times New Roman" w:cs="Times New Roman"/>
          <w:i/>
          <w:iCs/>
          <w:sz w:val="24"/>
          <w:szCs w:val="24"/>
          <w:lang w:eastAsia="uk-UA"/>
        </w:rPr>
        <w:t>{Частина перша статті 4 із змінами, внесеними згідно із Законом </w:t>
      </w:r>
      <w:hyperlink r:id="rId24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3666DB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462E68">
        <w:rPr>
          <w:rFonts w:ascii="Times New Roman" w:eastAsia="Times New Roman" w:hAnsi="Times New Roman" w:cs="Times New Roman"/>
          <w:sz w:val="24"/>
          <w:szCs w:val="24"/>
          <w:lang w:eastAsia="uk-UA"/>
        </w:rPr>
        <w:t>Державні соціальні стандарти для дітей-сиріт та дітей, позбавлених батьківського піклування, а також осіб із їх числа встановлюються незалежно від того, де така дитина або особа перебуває на утриманні та вихованні, на рівні, не меншому за встановлений прожитковий мінімум для осіб відповідного віку.</w:t>
      </w:r>
    </w:p>
    <w:p w14:paraId="7B8B51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462E68">
        <w:rPr>
          <w:rFonts w:ascii="Times New Roman" w:eastAsia="Times New Roman" w:hAnsi="Times New Roman" w:cs="Times New Roman"/>
          <w:i/>
          <w:iCs/>
          <w:sz w:val="24"/>
          <w:szCs w:val="24"/>
          <w:lang w:eastAsia="uk-UA"/>
        </w:rPr>
        <w:t>{Частина друга статті 4 із змінами, внесеними згідно із Законом </w:t>
      </w:r>
      <w:hyperlink r:id="rId24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AC1B3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462E68">
        <w:rPr>
          <w:rFonts w:ascii="Times New Roman" w:eastAsia="Times New Roman" w:hAnsi="Times New Roman" w:cs="Times New Roman"/>
          <w:sz w:val="24"/>
          <w:szCs w:val="24"/>
          <w:lang w:eastAsia="uk-UA"/>
        </w:rPr>
        <w:t>Державні соціальні стандарти і нормативи встановлюються щодо:</w:t>
      </w:r>
    </w:p>
    <w:p w14:paraId="64076B4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462E68">
        <w:rPr>
          <w:rFonts w:ascii="Times New Roman" w:eastAsia="Times New Roman" w:hAnsi="Times New Roman" w:cs="Times New Roman"/>
          <w:sz w:val="24"/>
          <w:szCs w:val="24"/>
          <w:lang w:eastAsia="uk-UA"/>
        </w:rPr>
        <w:t>мінімального матеріального забезпечення, витрат на харчування, одяг та взуття;</w:t>
      </w:r>
    </w:p>
    <w:p w14:paraId="0BAC783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5" w:name="n76"/>
      <w:bookmarkEnd w:id="75"/>
      <w:r w:rsidRPr="00462E68">
        <w:rPr>
          <w:rFonts w:ascii="Times New Roman" w:eastAsia="Times New Roman" w:hAnsi="Times New Roman" w:cs="Times New Roman"/>
          <w:sz w:val="24"/>
          <w:szCs w:val="24"/>
          <w:lang w:eastAsia="uk-UA"/>
        </w:rPr>
        <w:t>житлового забезпечення на рівні, не нижчому за встановлені у </w:t>
      </w:r>
      <w:hyperlink r:id="rId249" w:tgtFrame="_blank" w:history="1">
        <w:r w:rsidRPr="00462E68">
          <w:rPr>
            <w:rFonts w:ascii="Times New Roman" w:eastAsia="Times New Roman" w:hAnsi="Times New Roman" w:cs="Times New Roman"/>
            <w:color w:val="000099"/>
            <w:sz w:val="24"/>
            <w:szCs w:val="24"/>
            <w:u w:val="single"/>
            <w:lang w:eastAsia="uk-UA"/>
          </w:rPr>
          <w:t>Житловому кодексі Української РСР</w:t>
        </w:r>
      </w:hyperlink>
      <w:r w:rsidRPr="00462E68">
        <w:rPr>
          <w:rFonts w:ascii="Times New Roman" w:eastAsia="Times New Roman" w:hAnsi="Times New Roman" w:cs="Times New Roman"/>
          <w:sz w:val="24"/>
          <w:szCs w:val="24"/>
          <w:lang w:eastAsia="uk-UA"/>
        </w:rPr>
        <w:t> нормативи;</w:t>
      </w:r>
    </w:p>
    <w:p w14:paraId="728D7B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462E68">
        <w:rPr>
          <w:rFonts w:ascii="Times New Roman" w:eastAsia="Times New Roman" w:hAnsi="Times New Roman" w:cs="Times New Roman"/>
          <w:sz w:val="24"/>
          <w:szCs w:val="24"/>
          <w:lang w:eastAsia="uk-UA"/>
        </w:rPr>
        <w:t>житлового забезпечення таких дітей після завершення їх виховання в різних формах влаштування після досягнення ними 18-річного віку, якщо вони не мають свого житла відповідно до житлових нормативів або мають житло з характеристиками, нижчими за встановлені житлові нормативи;</w:t>
      </w:r>
    </w:p>
    <w:p w14:paraId="38B57E3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462E68">
        <w:rPr>
          <w:rFonts w:ascii="Times New Roman" w:eastAsia="Times New Roman" w:hAnsi="Times New Roman" w:cs="Times New Roman"/>
          <w:sz w:val="24"/>
          <w:szCs w:val="24"/>
          <w:lang w:eastAsia="uk-UA"/>
        </w:rPr>
        <w:t>мінімального стандарту щодо забезпечення гарантованого першого робочого місця, яке не може бути змінено за бажанням роботодавця протягом трьох років з моменту початку такої роботи, а в разі неможливості надання такого робочого місця - встановлення грошової компенсації на цей період, яка виплачується особі з числа дітей-сиріт та дітей, позбавлених батьківського піклування, за рахунок коштів державного або місцевих бюджетів;</w:t>
      </w:r>
    </w:p>
    <w:p w14:paraId="25B86A6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8" w:name="n79"/>
      <w:bookmarkEnd w:id="78"/>
      <w:r w:rsidRPr="00462E68">
        <w:rPr>
          <w:rFonts w:ascii="Times New Roman" w:eastAsia="Times New Roman" w:hAnsi="Times New Roman" w:cs="Times New Roman"/>
          <w:sz w:val="24"/>
          <w:szCs w:val="24"/>
          <w:lang w:eastAsia="uk-UA"/>
        </w:rPr>
        <w:t>мінімального стандарту разової державної фінансової допомоги при закінченні такими дітьми виховного, навчального закладу чи при закінченні перебування таких дітей у різних формах влаштування після досягнення ними 18-річного віку;</w:t>
      </w:r>
    </w:p>
    <w:p w14:paraId="2ED6205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462E68">
        <w:rPr>
          <w:rFonts w:ascii="Times New Roman" w:eastAsia="Times New Roman" w:hAnsi="Times New Roman" w:cs="Times New Roman"/>
          <w:sz w:val="24"/>
          <w:szCs w:val="24"/>
          <w:lang w:eastAsia="uk-UA"/>
        </w:rPr>
        <w:t>мінімального стандарту щомісячного утримання таких дітей та осіб із їх числа за умови навчання їх у вищих навчальних закладах до досягнення ними 23-річного віку або до закінчення відповідних навчальних закладів;</w:t>
      </w:r>
    </w:p>
    <w:p w14:paraId="67A3BBA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462E68">
        <w:rPr>
          <w:rFonts w:ascii="Times New Roman" w:eastAsia="Times New Roman" w:hAnsi="Times New Roman" w:cs="Times New Roman"/>
          <w:i/>
          <w:iCs/>
          <w:sz w:val="24"/>
          <w:szCs w:val="24"/>
          <w:lang w:eastAsia="uk-UA"/>
        </w:rPr>
        <w:t>{Абзац сьомий частини третьої статті 4 із змінами, внесеними згідно із Законом </w:t>
      </w:r>
      <w:hyperlink r:id="rId25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F625D1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462E68">
        <w:rPr>
          <w:rFonts w:ascii="Times New Roman" w:eastAsia="Times New Roman" w:hAnsi="Times New Roman" w:cs="Times New Roman"/>
          <w:sz w:val="24"/>
          <w:szCs w:val="24"/>
          <w:lang w:eastAsia="uk-UA"/>
        </w:rPr>
        <w:t>мінімального стандарту медичного обслуговування;</w:t>
      </w:r>
    </w:p>
    <w:p w14:paraId="4B9A256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462E68">
        <w:rPr>
          <w:rFonts w:ascii="Times New Roman" w:eastAsia="Times New Roman" w:hAnsi="Times New Roman" w:cs="Times New Roman"/>
          <w:sz w:val="24"/>
          <w:szCs w:val="24"/>
          <w:lang w:eastAsia="uk-UA"/>
        </w:rPr>
        <w:t>мінімального стандарту забезпечення таких дітей іграшками, що сприяють розвитку, спортивним інвентарем, газетами і журналами відповідно дитячого, юнацького, загальнопізнавального та виховного спрямування;</w:t>
      </w:r>
    </w:p>
    <w:p w14:paraId="7398D4E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462E68">
        <w:rPr>
          <w:rFonts w:ascii="Times New Roman" w:eastAsia="Times New Roman" w:hAnsi="Times New Roman" w:cs="Times New Roman"/>
          <w:sz w:val="24"/>
          <w:szCs w:val="24"/>
          <w:lang w:eastAsia="uk-UA"/>
        </w:rPr>
        <w:lastRenderedPageBreak/>
        <w:t>мінімального стандарту забезпечення дитини до надання їй статусу дитини-сироти або дитини, позбавленої батьківського піклування;</w:t>
      </w:r>
    </w:p>
    <w:p w14:paraId="492C738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462E68">
        <w:rPr>
          <w:rFonts w:ascii="Times New Roman" w:eastAsia="Times New Roman" w:hAnsi="Times New Roman" w:cs="Times New Roman"/>
          <w:sz w:val="24"/>
          <w:szCs w:val="24"/>
          <w:lang w:eastAsia="uk-UA"/>
        </w:rPr>
        <w:t>мінімального стандарту грошового забезпечення батьків-вихователів, прийомних батьків.</w:t>
      </w:r>
    </w:p>
    <w:p w14:paraId="4958617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462E68">
        <w:rPr>
          <w:rFonts w:ascii="Times New Roman" w:eastAsia="Times New Roman" w:hAnsi="Times New Roman" w:cs="Times New Roman"/>
          <w:sz w:val="24"/>
          <w:szCs w:val="24"/>
          <w:lang w:eastAsia="uk-UA"/>
        </w:rPr>
        <w:t>Кабінет Міністрів України може встановлювати інші додаткові мінімальні соціальні стандарти, нормативи споживання та нормативи забезпечення для дітей-сиріт, дітей, позбавлених батьківського піклування, а також осіб із їх числа.</w:t>
      </w:r>
    </w:p>
    <w:p w14:paraId="5E9F521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462E68">
        <w:rPr>
          <w:rFonts w:ascii="Times New Roman" w:eastAsia="Times New Roman" w:hAnsi="Times New Roman" w:cs="Times New Roman"/>
          <w:i/>
          <w:iCs/>
          <w:sz w:val="24"/>
          <w:szCs w:val="24"/>
          <w:lang w:eastAsia="uk-UA"/>
        </w:rPr>
        <w:t>{Частина четверта статті 4 із змінами, внесеними згідно із Законом </w:t>
      </w:r>
      <w:hyperlink r:id="rId25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11D29F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462E68">
        <w:rPr>
          <w:rFonts w:ascii="Times New Roman" w:eastAsia="Times New Roman" w:hAnsi="Times New Roman" w:cs="Times New Roman"/>
          <w:b/>
          <w:bCs/>
          <w:sz w:val="24"/>
          <w:szCs w:val="24"/>
          <w:lang w:eastAsia="uk-UA"/>
        </w:rPr>
        <w:t>Стаття 5.</w:t>
      </w:r>
      <w:r w:rsidRPr="00462E68">
        <w:rPr>
          <w:rFonts w:ascii="Times New Roman" w:eastAsia="Times New Roman" w:hAnsi="Times New Roman" w:cs="Times New Roman"/>
          <w:sz w:val="24"/>
          <w:szCs w:val="24"/>
          <w:lang w:eastAsia="uk-UA"/>
        </w:rPr>
        <w:t> Статус дитини-сироти та дитини, позбавленої батьківського піклування</w:t>
      </w:r>
    </w:p>
    <w:p w14:paraId="76E02BB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462E68">
        <w:rPr>
          <w:rFonts w:ascii="Times New Roman" w:eastAsia="Times New Roman" w:hAnsi="Times New Roman" w:cs="Times New Roman"/>
          <w:sz w:val="24"/>
          <w:szCs w:val="24"/>
          <w:lang w:eastAsia="uk-UA"/>
        </w:rPr>
        <w:t>За умови втрати дитиною батьківського піклування відповідна служба у справах дітей зобов’язана протягом двох місяців підготувати комплект документів, який підтверджує набуття дитиною статусу дитини-сироти, дитини, позбавленої батьківського піклування.</w:t>
      </w:r>
    </w:p>
    <w:p w14:paraId="10F9174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462E68">
        <w:rPr>
          <w:rFonts w:ascii="Times New Roman" w:eastAsia="Times New Roman" w:hAnsi="Times New Roman" w:cs="Times New Roman"/>
          <w:sz w:val="24"/>
          <w:szCs w:val="24"/>
          <w:lang w:eastAsia="uk-UA"/>
        </w:rPr>
        <w:t>Статус дитини-сироти або дитини, позбавленої батьківського піклування, надається відповідно до законодавства.</w:t>
      </w:r>
    </w:p>
    <w:p w14:paraId="3EFE702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462E68">
        <w:rPr>
          <w:rFonts w:ascii="Times New Roman" w:eastAsia="Times New Roman" w:hAnsi="Times New Roman" w:cs="Times New Roman"/>
          <w:b/>
          <w:bCs/>
          <w:sz w:val="24"/>
          <w:szCs w:val="24"/>
          <w:lang w:eastAsia="uk-UA"/>
        </w:rPr>
        <w:t>Стаття 6. </w:t>
      </w:r>
      <w:r w:rsidRPr="00462E68">
        <w:rPr>
          <w:rFonts w:ascii="Times New Roman" w:eastAsia="Times New Roman" w:hAnsi="Times New Roman" w:cs="Times New Roman"/>
          <w:sz w:val="24"/>
          <w:szCs w:val="24"/>
          <w:lang w:eastAsia="uk-UA"/>
        </w:rPr>
        <w:t>Пріоритети форм влаштування дітей-сиріт та дітей, позбавлених батьківського піклування</w:t>
      </w:r>
    </w:p>
    <w:p w14:paraId="422284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462E68">
        <w:rPr>
          <w:rFonts w:ascii="Times New Roman" w:eastAsia="Times New Roman" w:hAnsi="Times New Roman" w:cs="Times New Roman"/>
          <w:sz w:val="24"/>
          <w:szCs w:val="24"/>
          <w:lang w:eastAsia="uk-UA"/>
        </w:rPr>
        <w:t>За умови втрати дитиною батьківського піклування відповідний орган опіки та піклування вживає вичерпних заходів щодо влаштування дитини в сім’ї громадян України - на усиновлення, під опіку або піклування, у прийомні сім’ї, дитячі будинки сімейного типу.</w:t>
      </w:r>
    </w:p>
    <w:p w14:paraId="414DA2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2" w:name="n93"/>
      <w:bookmarkEnd w:id="92"/>
      <w:r w:rsidRPr="00462E68">
        <w:rPr>
          <w:rFonts w:ascii="Times New Roman" w:eastAsia="Times New Roman" w:hAnsi="Times New Roman" w:cs="Times New Roman"/>
          <w:sz w:val="24"/>
          <w:szCs w:val="24"/>
          <w:lang w:eastAsia="uk-UA"/>
        </w:rPr>
        <w:t>До закладів для дітей-сиріт та дітей, позбавлених батьківського піклування, незалежно від форми власності та підпорядкування, дитина може бути влаштована в разі, якщо з певних причин немає можливості влаштувати її на виховання в сім’ю.</w:t>
      </w:r>
    </w:p>
    <w:p w14:paraId="5A5F4C1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462E68">
        <w:rPr>
          <w:rFonts w:ascii="Times New Roman" w:eastAsia="Times New Roman" w:hAnsi="Times New Roman" w:cs="Times New Roman"/>
          <w:sz w:val="24"/>
          <w:szCs w:val="24"/>
          <w:lang w:eastAsia="uk-UA"/>
        </w:rPr>
        <w:t>Влаштування дитини до закладу для дітей-сиріт та дітей, позбавлених батьківського піклування, не позбавляє органи опіки та піклування за місцем походження та за місцем перебування дитини від обов’язку продовжувати діяльність щодо реалізації права цієї дитини на сімейне виховання.</w:t>
      </w:r>
    </w:p>
    <w:p w14:paraId="14F7989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4" w:name="n95"/>
      <w:bookmarkEnd w:id="94"/>
      <w:r w:rsidRPr="00462E68">
        <w:rPr>
          <w:rFonts w:ascii="Times New Roman" w:eastAsia="Times New Roman" w:hAnsi="Times New Roman" w:cs="Times New Roman"/>
          <w:sz w:val="24"/>
          <w:szCs w:val="24"/>
          <w:lang w:eastAsia="uk-UA"/>
        </w:rPr>
        <w:t>Порядок передачі дітей на усиновлення, виховання та спільне проживання в прийомні сім’ї або дитячі будинки сімейного типу затверджується Кабінетом Міністрів України.</w:t>
      </w:r>
    </w:p>
    <w:p w14:paraId="79A5276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5" w:name="n96"/>
      <w:bookmarkEnd w:id="95"/>
      <w:r w:rsidRPr="00462E68">
        <w:rPr>
          <w:rFonts w:ascii="Times New Roman" w:eastAsia="Times New Roman" w:hAnsi="Times New Roman" w:cs="Times New Roman"/>
          <w:b/>
          <w:bCs/>
          <w:sz w:val="24"/>
          <w:szCs w:val="24"/>
          <w:lang w:eastAsia="uk-UA"/>
        </w:rPr>
        <w:t>Стаття 7.</w:t>
      </w:r>
      <w:r w:rsidRPr="00462E68">
        <w:rPr>
          <w:rFonts w:ascii="Times New Roman" w:eastAsia="Times New Roman" w:hAnsi="Times New Roman" w:cs="Times New Roman"/>
          <w:sz w:val="24"/>
          <w:szCs w:val="24"/>
          <w:lang w:eastAsia="uk-UA"/>
        </w:rPr>
        <w:t> Розробка і виконання цільових програм з охорони та соціального захисту дітей-сиріт та дітей, позбавлених батьківського піклування</w:t>
      </w:r>
    </w:p>
    <w:p w14:paraId="4FE578C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6" w:name="n97"/>
      <w:bookmarkEnd w:id="96"/>
      <w:r w:rsidRPr="00462E68">
        <w:rPr>
          <w:rFonts w:ascii="Times New Roman" w:eastAsia="Times New Roman" w:hAnsi="Times New Roman" w:cs="Times New Roman"/>
          <w:sz w:val="24"/>
          <w:szCs w:val="24"/>
          <w:lang w:eastAsia="uk-UA"/>
        </w:rPr>
        <w:t>Органи державної влади та органи місцевого самоврядування відповідно до їх компетенції, визначеної законом, забезпечують вирішення питань щодо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житлових і майнових прав та інтересів дітей та осіб із числа дітей-сиріт та дітей, позбавлених батьківського піклування.</w:t>
      </w:r>
    </w:p>
    <w:p w14:paraId="315651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7" w:name="n98"/>
      <w:bookmarkEnd w:id="97"/>
      <w:r w:rsidRPr="00462E68">
        <w:rPr>
          <w:rFonts w:ascii="Times New Roman" w:eastAsia="Times New Roman" w:hAnsi="Times New Roman" w:cs="Times New Roman"/>
          <w:sz w:val="24"/>
          <w:szCs w:val="24"/>
          <w:lang w:eastAsia="uk-UA"/>
        </w:rPr>
        <w:t>Кабінет Міністрів України, уповноважені органи виконавчої влади, органи місцевого самоврядування здійснюють у межах бюджетних асигнувань розробку і виконання цільових програм щодо поліпшення соціального захисту дітей-сиріт, дітей, позбавлених батьківського піклування, та осіб з їх числа.</w:t>
      </w:r>
    </w:p>
    <w:p w14:paraId="5793400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8" w:name="n99"/>
      <w:bookmarkEnd w:id="98"/>
      <w:r w:rsidRPr="00462E68">
        <w:rPr>
          <w:rFonts w:ascii="Times New Roman" w:eastAsia="Times New Roman" w:hAnsi="Times New Roman" w:cs="Times New Roman"/>
          <w:i/>
          <w:iCs/>
          <w:sz w:val="24"/>
          <w:szCs w:val="24"/>
          <w:lang w:eastAsia="uk-UA"/>
        </w:rPr>
        <w:t>{Частина друга статті 7 із змінами, внесеними згідно із Законом </w:t>
      </w:r>
      <w:hyperlink r:id="rId252" w:anchor="n1506"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470B46F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99" w:name="n100"/>
      <w:bookmarkEnd w:id="99"/>
      <w:r w:rsidRPr="00462E68">
        <w:rPr>
          <w:rFonts w:ascii="Times New Roman" w:eastAsia="Times New Roman" w:hAnsi="Times New Roman" w:cs="Times New Roman"/>
          <w:b/>
          <w:bCs/>
          <w:sz w:val="24"/>
          <w:szCs w:val="24"/>
          <w:lang w:eastAsia="uk-UA"/>
        </w:rPr>
        <w:t>Стаття 8.</w:t>
      </w:r>
      <w:r w:rsidRPr="00462E68">
        <w:rPr>
          <w:rFonts w:ascii="Times New Roman" w:eastAsia="Times New Roman" w:hAnsi="Times New Roman" w:cs="Times New Roman"/>
          <w:sz w:val="24"/>
          <w:szCs w:val="24"/>
          <w:lang w:eastAsia="uk-UA"/>
        </w:rPr>
        <w:t> Повне державне забезпечення дітей-сиріт та дітей, позбавлених батьківського піклування, а також осіб із їх числа</w:t>
      </w:r>
    </w:p>
    <w:p w14:paraId="16AD90E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0" w:name="n101"/>
      <w:bookmarkEnd w:id="100"/>
      <w:r w:rsidRPr="00462E68">
        <w:rPr>
          <w:rFonts w:ascii="Times New Roman" w:eastAsia="Times New Roman" w:hAnsi="Times New Roman" w:cs="Times New Roman"/>
          <w:i/>
          <w:iCs/>
          <w:sz w:val="24"/>
          <w:szCs w:val="24"/>
          <w:lang w:eastAsia="uk-UA"/>
        </w:rPr>
        <w:lastRenderedPageBreak/>
        <w:t>{Назва статті 8 із змінами, внесеними згідно із Законом </w:t>
      </w:r>
      <w:hyperlink r:id="rId25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B9D93D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1" w:name="n102"/>
      <w:bookmarkEnd w:id="101"/>
      <w:r w:rsidRPr="00462E68">
        <w:rPr>
          <w:rFonts w:ascii="Times New Roman" w:eastAsia="Times New Roman" w:hAnsi="Times New Roman" w:cs="Times New Roman"/>
          <w:sz w:val="24"/>
          <w:szCs w:val="24"/>
          <w:lang w:eastAsia="uk-UA"/>
        </w:rPr>
        <w:t>Держава здійснює повне забезпечення дітей-сиріт та дітей, позбавлених батьківського піклування, а також осіб із їх числа.</w:t>
      </w:r>
    </w:p>
    <w:p w14:paraId="073E4E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2" w:name="n103"/>
      <w:bookmarkEnd w:id="102"/>
      <w:r w:rsidRPr="00462E68">
        <w:rPr>
          <w:rFonts w:ascii="Times New Roman" w:eastAsia="Times New Roman" w:hAnsi="Times New Roman" w:cs="Times New Roman"/>
          <w:i/>
          <w:iCs/>
          <w:sz w:val="24"/>
          <w:szCs w:val="24"/>
          <w:lang w:eastAsia="uk-UA"/>
        </w:rPr>
        <w:t>{Частина перша статті 8 із змінами, внесеними згідно із Законом </w:t>
      </w:r>
      <w:hyperlink r:id="rId25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C645C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3" w:name="n104"/>
      <w:bookmarkEnd w:id="103"/>
      <w:r w:rsidRPr="00462E68">
        <w:rPr>
          <w:rFonts w:ascii="Times New Roman" w:eastAsia="Times New Roman" w:hAnsi="Times New Roman" w:cs="Times New Roman"/>
          <w:sz w:val="24"/>
          <w:szCs w:val="24"/>
          <w:lang w:eastAsia="uk-UA"/>
        </w:rPr>
        <w:t>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p>
    <w:p w14:paraId="31381AB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4" w:name="n105"/>
      <w:bookmarkEnd w:id="104"/>
      <w:r w:rsidRPr="00462E68">
        <w:rPr>
          <w:rFonts w:ascii="Times New Roman" w:eastAsia="Times New Roman" w:hAnsi="Times New Roman" w:cs="Times New Roman"/>
          <w:sz w:val="24"/>
          <w:szCs w:val="24"/>
          <w:lang w:eastAsia="uk-UA"/>
        </w:rPr>
        <w:t>Право на повне державне забезпечення в навчальних закладах мають 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p>
    <w:p w14:paraId="50661B3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5" w:name="n106"/>
      <w:bookmarkEnd w:id="105"/>
      <w:r w:rsidRPr="00462E68">
        <w:rPr>
          <w:rFonts w:ascii="Times New Roman" w:eastAsia="Times New Roman" w:hAnsi="Times New Roman" w:cs="Times New Roman"/>
          <w:i/>
          <w:iCs/>
          <w:sz w:val="24"/>
          <w:szCs w:val="24"/>
          <w:lang w:eastAsia="uk-UA"/>
        </w:rPr>
        <w:t>{Частина третя статті 8 із змінами, внесеними згідно із Законом </w:t>
      </w:r>
      <w:hyperlink r:id="rId25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82F48B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6" w:name="n107"/>
      <w:bookmarkEnd w:id="106"/>
      <w:r w:rsidRPr="00462E68">
        <w:rPr>
          <w:rFonts w:ascii="Times New Roman" w:eastAsia="Times New Roman" w:hAnsi="Times New Roman" w:cs="Times New Roman"/>
          <w:sz w:val="24"/>
          <w:szCs w:val="24"/>
          <w:lang w:eastAsia="uk-UA"/>
        </w:rPr>
        <w:t>Дітям-сиротам та дітям, позбавленим батьківського піклування, особам із їх числа, які навчаються, крім повного державного забезпечення, виплачується соціальна стипендія, а курсантам військових навчальних закладів, навчальних закладів Міністерства внутрішніх справ України, Служби безпеки України, Державної прикордонної служби України, Державної служби України з надзвичайних ситуацій, центрального органу виконавчої влади, що забезпечує формування та реалізує державну політику у сфері транспорту, дорожнього господарства, туризму та інфраструктури, Державної кримінально-виконавчої служби, Державної служби спеціального зв’язку та захисту інформації України, центрального органу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ліцеїстам військових ліцеїв, ліцеїв цивільного захисту та ліцеїв з посиленою військово-фізичною підготовкою з числа зазначених осіб - посадовий оклад у розмірі не менше 150 відсотків розміру прожиткового мінімуму для дітей відповідного віку, а після досягнення такими дітьми 18 років - у розмірі не меншому 150 відсотків розміру прожиткового мінімуму для працездатних осіб, а також виплачується 100 відсотків заробітної плати, яка нарахована в період виробничого навчання та виробничої практики. Соціальна стипендія та посадовий оклад у розмірах, передбачених у першому реченні цієї частини, виплачуються також учням, студентам (курсантам), які в період навчання у віці від 18 до 23 років залишилися без батьків (батьки яких померли/оголошені померлими, загинули або пропали безвісти). Порядок виплати та розмір соціальної стипендії, посадового окладу затверджується Кабінетом Міністрів України.</w:t>
      </w:r>
    </w:p>
    <w:p w14:paraId="4906CEE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7" w:name="n108"/>
      <w:bookmarkEnd w:id="107"/>
      <w:r w:rsidRPr="00462E68">
        <w:rPr>
          <w:rFonts w:ascii="Times New Roman" w:eastAsia="Times New Roman" w:hAnsi="Times New Roman" w:cs="Times New Roman"/>
          <w:i/>
          <w:iCs/>
          <w:sz w:val="24"/>
          <w:szCs w:val="24"/>
          <w:lang w:eastAsia="uk-UA"/>
        </w:rPr>
        <w:t>{Частина четверта статті 8 в редакції Законів </w:t>
      </w:r>
      <w:hyperlink r:id="rId256" w:anchor="n178" w:tgtFrame="_blank" w:history="1">
        <w:r w:rsidRPr="00462E68">
          <w:rPr>
            <w:rFonts w:ascii="Times New Roman" w:eastAsia="Times New Roman" w:hAnsi="Times New Roman" w:cs="Times New Roman"/>
            <w:i/>
            <w:iCs/>
            <w:color w:val="000099"/>
            <w:sz w:val="24"/>
            <w:szCs w:val="24"/>
            <w:u w:val="single"/>
            <w:lang w:eastAsia="uk-UA"/>
          </w:rPr>
          <w:t>№ 1774-VIII від 06.12.2016</w:t>
        </w:r>
      </w:hyperlink>
      <w:r w:rsidRPr="00462E68">
        <w:rPr>
          <w:rFonts w:ascii="Times New Roman" w:eastAsia="Times New Roman" w:hAnsi="Times New Roman" w:cs="Times New Roman"/>
          <w:i/>
          <w:iCs/>
          <w:sz w:val="24"/>
          <w:szCs w:val="24"/>
          <w:lang w:eastAsia="uk-UA"/>
        </w:rPr>
        <w:t>, </w:t>
      </w:r>
      <w:hyperlink r:id="rId257" w:anchor="n5" w:tgtFrame="_blank" w:history="1">
        <w:r w:rsidRPr="00462E68">
          <w:rPr>
            <w:rFonts w:ascii="Times New Roman" w:eastAsia="Times New Roman" w:hAnsi="Times New Roman" w:cs="Times New Roman"/>
            <w:i/>
            <w:iCs/>
            <w:color w:val="000099"/>
            <w:sz w:val="24"/>
            <w:szCs w:val="24"/>
            <w:u w:val="single"/>
            <w:lang w:eastAsia="uk-UA"/>
          </w:rPr>
          <w:t>№ 785-IX від 14.07.2020</w:t>
        </w:r>
      </w:hyperlink>
      <w:r w:rsidRPr="00462E68">
        <w:rPr>
          <w:rFonts w:ascii="Times New Roman" w:eastAsia="Times New Roman" w:hAnsi="Times New Roman" w:cs="Times New Roman"/>
          <w:i/>
          <w:iCs/>
          <w:sz w:val="24"/>
          <w:szCs w:val="24"/>
          <w:lang w:eastAsia="uk-UA"/>
        </w:rPr>
        <w:t> - вводиться в дію з 1 січня 2021 року}</w:t>
      </w:r>
    </w:p>
    <w:p w14:paraId="253D70E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8" w:name="n109"/>
      <w:bookmarkEnd w:id="108"/>
      <w:r w:rsidRPr="00462E68">
        <w:rPr>
          <w:rFonts w:ascii="Times New Roman" w:eastAsia="Times New Roman" w:hAnsi="Times New Roman" w:cs="Times New Roman"/>
          <w:sz w:val="24"/>
          <w:szCs w:val="24"/>
          <w:lang w:eastAsia="uk-UA"/>
        </w:rPr>
        <w:t>Особам, зазначеним у частині четвертій цієї статті, які навчаються, до завершення навчання виплачується щорічна допомога для придбання навчальної літератури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навчальних закладів у відповідних бюджетах.</w:t>
      </w:r>
    </w:p>
    <w:p w14:paraId="4122269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09" w:name="n110"/>
      <w:bookmarkEnd w:id="109"/>
      <w:r w:rsidRPr="00462E68">
        <w:rPr>
          <w:rFonts w:ascii="Times New Roman" w:eastAsia="Times New Roman" w:hAnsi="Times New Roman" w:cs="Times New Roman"/>
          <w:i/>
          <w:iCs/>
          <w:sz w:val="24"/>
          <w:szCs w:val="24"/>
          <w:lang w:eastAsia="uk-UA"/>
        </w:rPr>
        <w:t>{Частина п’ята статті 8 в редакції Законів </w:t>
      </w:r>
      <w:hyperlink r:id="rId258" w:anchor="n178" w:tgtFrame="_blank" w:history="1">
        <w:r w:rsidRPr="00462E68">
          <w:rPr>
            <w:rFonts w:ascii="Times New Roman" w:eastAsia="Times New Roman" w:hAnsi="Times New Roman" w:cs="Times New Roman"/>
            <w:i/>
            <w:iCs/>
            <w:color w:val="000099"/>
            <w:sz w:val="24"/>
            <w:szCs w:val="24"/>
            <w:u w:val="single"/>
            <w:lang w:eastAsia="uk-UA"/>
          </w:rPr>
          <w:t>№ 1774-VIII від 06.12.2016</w:t>
        </w:r>
      </w:hyperlink>
      <w:r w:rsidRPr="00462E68">
        <w:rPr>
          <w:rFonts w:ascii="Times New Roman" w:eastAsia="Times New Roman" w:hAnsi="Times New Roman" w:cs="Times New Roman"/>
          <w:i/>
          <w:iCs/>
          <w:sz w:val="24"/>
          <w:szCs w:val="24"/>
          <w:lang w:eastAsia="uk-UA"/>
        </w:rPr>
        <w:t>, </w:t>
      </w:r>
      <w:hyperlink r:id="rId259" w:anchor="n5" w:tgtFrame="_blank" w:history="1">
        <w:r w:rsidRPr="00462E68">
          <w:rPr>
            <w:rFonts w:ascii="Times New Roman" w:eastAsia="Times New Roman" w:hAnsi="Times New Roman" w:cs="Times New Roman"/>
            <w:i/>
            <w:iCs/>
            <w:color w:val="000099"/>
            <w:sz w:val="24"/>
            <w:szCs w:val="24"/>
            <w:u w:val="single"/>
            <w:lang w:eastAsia="uk-UA"/>
          </w:rPr>
          <w:t>№ 785-IX від 14.07.2020</w:t>
        </w:r>
      </w:hyperlink>
      <w:r w:rsidRPr="00462E68">
        <w:rPr>
          <w:rFonts w:ascii="Times New Roman" w:eastAsia="Times New Roman" w:hAnsi="Times New Roman" w:cs="Times New Roman"/>
          <w:i/>
          <w:iCs/>
          <w:sz w:val="24"/>
          <w:szCs w:val="24"/>
          <w:lang w:eastAsia="uk-UA"/>
        </w:rPr>
        <w:t> - вводиться в дію з 1 січня 2021 року}</w:t>
      </w:r>
    </w:p>
    <w:p w14:paraId="562F374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0" w:name="n111"/>
      <w:bookmarkEnd w:id="110"/>
      <w:r w:rsidRPr="00462E68">
        <w:rPr>
          <w:rFonts w:ascii="Times New Roman" w:eastAsia="Times New Roman" w:hAnsi="Times New Roman" w:cs="Times New Roman"/>
          <w:sz w:val="24"/>
          <w:szCs w:val="24"/>
          <w:lang w:eastAsia="uk-UA"/>
        </w:rPr>
        <w:t>При наданні особам із числа дітей-сиріт та дітей, позбавлених батьківського піклування, які навчаються,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 Навчальний заклад сприяє організації їх лікування.</w:t>
      </w:r>
    </w:p>
    <w:p w14:paraId="6C69C4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1" w:name="n112"/>
      <w:bookmarkEnd w:id="111"/>
      <w:r w:rsidRPr="00462E68">
        <w:rPr>
          <w:rFonts w:ascii="Times New Roman" w:eastAsia="Times New Roman" w:hAnsi="Times New Roman" w:cs="Times New Roman"/>
          <w:sz w:val="24"/>
          <w:szCs w:val="24"/>
          <w:lang w:eastAsia="uk-UA"/>
        </w:rPr>
        <w:lastRenderedPageBreak/>
        <w:t>Випускники навчальних закладів із числа дітей-сиріт та дітей, позбавлених батьківського піклування, забезпечуються за рахунок навчального закладу або відповідної установи у порядку, встановленому Кабінетом Міністрів України, одягом і взуттям, а також одноразовою грошовою допомогою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14:paraId="309E14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2" w:name="n113"/>
      <w:bookmarkEnd w:id="112"/>
      <w:r w:rsidRPr="00462E68">
        <w:rPr>
          <w:rFonts w:ascii="Times New Roman" w:eastAsia="Times New Roman" w:hAnsi="Times New Roman" w:cs="Times New Roman"/>
          <w:i/>
          <w:iCs/>
          <w:sz w:val="24"/>
          <w:szCs w:val="24"/>
          <w:lang w:eastAsia="uk-UA"/>
        </w:rPr>
        <w:t>{Частина сьома статті 8 із змінами, внесеними згідно із Законами </w:t>
      </w:r>
      <w:hyperlink r:id="rId26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261" w:anchor="n5" w:tgtFrame="_blank" w:history="1">
        <w:r w:rsidRPr="00462E68">
          <w:rPr>
            <w:rFonts w:ascii="Times New Roman" w:eastAsia="Times New Roman" w:hAnsi="Times New Roman" w:cs="Times New Roman"/>
            <w:i/>
            <w:iCs/>
            <w:color w:val="000099"/>
            <w:sz w:val="24"/>
            <w:szCs w:val="24"/>
            <w:u w:val="single"/>
            <w:lang w:eastAsia="uk-UA"/>
          </w:rPr>
          <w:t>№ 4675-VI від 15.05.2012</w:t>
        </w:r>
      </w:hyperlink>
      <w:r w:rsidRPr="00462E68">
        <w:rPr>
          <w:rFonts w:ascii="Times New Roman" w:eastAsia="Times New Roman" w:hAnsi="Times New Roman" w:cs="Times New Roman"/>
          <w:i/>
          <w:iCs/>
          <w:sz w:val="24"/>
          <w:szCs w:val="24"/>
          <w:lang w:eastAsia="uk-UA"/>
        </w:rPr>
        <w:t>, </w:t>
      </w:r>
      <w:hyperlink r:id="rId262" w:anchor="n150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B7208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3" w:name="n114"/>
      <w:bookmarkEnd w:id="113"/>
      <w:r w:rsidRPr="00462E68">
        <w:rPr>
          <w:rFonts w:ascii="Times New Roman" w:eastAsia="Times New Roman" w:hAnsi="Times New Roman" w:cs="Times New Roman"/>
          <w:sz w:val="24"/>
          <w:szCs w:val="24"/>
          <w:lang w:eastAsia="uk-UA"/>
        </w:rPr>
        <w:t>Вартість повного державного забезпечення у грошовому еквіваленті для дітей віком від народження до трьох років, від трьох до семи років, від семи до десяти років, від десяти до чотирнадцяти років, від чотирнадцяти до вісімнадцяти років та осіб із числа дітей-сиріт та дітей, позбавлених батьківського піклування, до двадцяти трьох років визначається відповідно до </w:t>
      </w:r>
      <w:hyperlink r:id="rId263" w:tgtFrame="_blank" w:history="1">
        <w:r w:rsidRPr="00462E68">
          <w:rPr>
            <w:rFonts w:ascii="Times New Roman" w:eastAsia="Times New Roman" w:hAnsi="Times New Roman" w:cs="Times New Roman"/>
            <w:color w:val="000099"/>
            <w:sz w:val="24"/>
            <w:szCs w:val="24"/>
            <w:u w:val="single"/>
            <w:lang w:eastAsia="uk-UA"/>
          </w:rPr>
          <w:t>Закону України</w:t>
        </w:r>
      </w:hyperlink>
      <w:r w:rsidRPr="00462E68">
        <w:rPr>
          <w:rFonts w:ascii="Times New Roman" w:eastAsia="Times New Roman" w:hAnsi="Times New Roman" w:cs="Times New Roman"/>
          <w:sz w:val="24"/>
          <w:szCs w:val="24"/>
          <w:lang w:eastAsia="uk-UA"/>
        </w:rPr>
        <w:t> "Про прожитковий мінімум".</w:t>
      </w:r>
    </w:p>
    <w:p w14:paraId="20ADF84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4" w:name="n115"/>
      <w:bookmarkEnd w:id="114"/>
      <w:r w:rsidRPr="00462E68">
        <w:rPr>
          <w:rFonts w:ascii="Times New Roman" w:eastAsia="Times New Roman" w:hAnsi="Times New Roman" w:cs="Times New Roman"/>
          <w:sz w:val="24"/>
          <w:szCs w:val="24"/>
          <w:lang w:eastAsia="uk-UA"/>
        </w:rPr>
        <w:t>Державні соціальні стандарти, нормативи споживання, нормативи забезпечення є однаковими для всіх дітей-сиріт та дітей, позбавлених батьківського піклування, а також осіб із їх числа, незалежно від форми їх влаштування та утримання, і затверджуються відповідно до законодавства.</w:t>
      </w:r>
    </w:p>
    <w:p w14:paraId="4D1AC16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462E68">
        <w:rPr>
          <w:rFonts w:ascii="Times New Roman" w:eastAsia="Times New Roman" w:hAnsi="Times New Roman" w:cs="Times New Roman"/>
          <w:i/>
          <w:iCs/>
          <w:sz w:val="24"/>
          <w:szCs w:val="24"/>
          <w:lang w:eastAsia="uk-UA"/>
        </w:rPr>
        <w:t>{Частина дев’ята статті 8 із змінами, внесеними згідно із Законом </w:t>
      </w:r>
      <w:hyperlink r:id="rId26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679EE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462E68">
        <w:rPr>
          <w:rFonts w:ascii="Times New Roman" w:eastAsia="Times New Roman" w:hAnsi="Times New Roman" w:cs="Times New Roman"/>
          <w:b/>
          <w:bCs/>
          <w:sz w:val="24"/>
          <w:szCs w:val="24"/>
          <w:lang w:eastAsia="uk-UA"/>
        </w:rPr>
        <w:t>Стаття 9.</w:t>
      </w:r>
      <w:r w:rsidRPr="00462E68">
        <w:rPr>
          <w:rFonts w:ascii="Times New Roman" w:eastAsia="Times New Roman" w:hAnsi="Times New Roman" w:cs="Times New Roman"/>
          <w:sz w:val="24"/>
          <w:szCs w:val="24"/>
          <w:lang w:eastAsia="uk-UA"/>
        </w:rPr>
        <w:t> Фінансування заходів щодо забезпечення соціального захисту дітей-сиріт та дітей, позбавлених батьківського піклування, а також осіб із їх числа</w:t>
      </w:r>
    </w:p>
    <w:p w14:paraId="5EAC33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462E68">
        <w:rPr>
          <w:rFonts w:ascii="Times New Roman" w:eastAsia="Times New Roman" w:hAnsi="Times New Roman" w:cs="Times New Roman"/>
          <w:i/>
          <w:iCs/>
          <w:sz w:val="24"/>
          <w:szCs w:val="24"/>
          <w:lang w:eastAsia="uk-UA"/>
        </w:rPr>
        <w:t>{Назва статті 9 із змінами, внесеними згідно із Законом </w:t>
      </w:r>
      <w:hyperlink r:id="rId26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F35AE2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462E68">
        <w:rPr>
          <w:rFonts w:ascii="Times New Roman" w:eastAsia="Times New Roman" w:hAnsi="Times New Roman" w:cs="Times New Roman"/>
          <w:sz w:val="24"/>
          <w:szCs w:val="24"/>
          <w:lang w:eastAsia="uk-UA"/>
        </w:rPr>
        <w:t>Витрати на утримання дітей-сиріт та дітей, позбавлених батьківського піклування, а також осіб із їх числа у сім’ях опікунів, прийомних сім’ях, дитячих будинках сімейного типу, у державних закладах фінансуються з державного, обласних бюджетів, бюджету Автономної Республіки Крим, інших джерел, не заборонених законодавством.</w:t>
      </w:r>
    </w:p>
    <w:p w14:paraId="1967F57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462E68">
        <w:rPr>
          <w:rFonts w:ascii="Times New Roman" w:eastAsia="Times New Roman" w:hAnsi="Times New Roman" w:cs="Times New Roman"/>
          <w:i/>
          <w:iCs/>
          <w:sz w:val="24"/>
          <w:szCs w:val="24"/>
          <w:lang w:eastAsia="uk-UA"/>
        </w:rPr>
        <w:t>{Частина перша статті 9 в редакції Закону </w:t>
      </w:r>
      <w:hyperlink r:id="rId26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440155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0" w:name="n121"/>
      <w:bookmarkEnd w:id="120"/>
      <w:r w:rsidRPr="00462E68">
        <w:rPr>
          <w:rFonts w:ascii="Times New Roman" w:eastAsia="Times New Roman" w:hAnsi="Times New Roman" w:cs="Times New Roman"/>
          <w:sz w:val="24"/>
          <w:szCs w:val="24"/>
          <w:lang w:eastAsia="uk-UA"/>
        </w:rPr>
        <w:t>Витрати на фінансування заходів щодо соціального забезпечення дітей-сиріт, дітей, позбавлених батьківського піклування, та осіб із їх числа передбачаються в Державному бюджеті України окремим рядком.</w:t>
      </w:r>
    </w:p>
    <w:p w14:paraId="697F9F4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1" w:name="n122"/>
      <w:bookmarkEnd w:id="121"/>
      <w:r w:rsidRPr="00462E68">
        <w:rPr>
          <w:rFonts w:ascii="Times New Roman" w:eastAsia="Times New Roman" w:hAnsi="Times New Roman" w:cs="Times New Roman"/>
          <w:i/>
          <w:iCs/>
          <w:sz w:val="24"/>
          <w:szCs w:val="24"/>
          <w:lang w:eastAsia="uk-UA"/>
        </w:rPr>
        <w:t>{Статтю 9 доповнено частиною згідно із Законом </w:t>
      </w:r>
      <w:hyperlink r:id="rId26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00DECC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462E68">
        <w:rPr>
          <w:rFonts w:ascii="Times New Roman" w:eastAsia="Times New Roman" w:hAnsi="Times New Roman" w:cs="Times New Roman"/>
          <w:sz w:val="24"/>
          <w:szCs w:val="24"/>
          <w:lang w:eastAsia="uk-UA"/>
        </w:rPr>
        <w:t>У разі зміни форми влаштування дітей-сиріт та дітей, позбавлених батьківського піклування, а також осіб з їх числа дозволяються трансферти між бюджетами різних рівнів.</w:t>
      </w:r>
    </w:p>
    <w:p w14:paraId="1141C93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462E68">
        <w:rPr>
          <w:rFonts w:ascii="Times New Roman" w:eastAsia="Times New Roman" w:hAnsi="Times New Roman" w:cs="Times New Roman"/>
          <w:b/>
          <w:bCs/>
          <w:sz w:val="24"/>
          <w:szCs w:val="24"/>
          <w:lang w:eastAsia="uk-UA"/>
        </w:rPr>
        <w:t>Стаття 10.</w:t>
      </w:r>
      <w:r w:rsidRPr="00462E68">
        <w:rPr>
          <w:rFonts w:ascii="Times New Roman" w:eastAsia="Times New Roman" w:hAnsi="Times New Roman" w:cs="Times New Roman"/>
          <w:sz w:val="24"/>
          <w:szCs w:val="24"/>
          <w:lang w:eastAsia="uk-UA"/>
        </w:rPr>
        <w:t> Розмежування повноважень центральних органів виконавчої влади стосовно соціального захисту дітей-сиріт, дітей, позбавлених батьківського піклування, а також осіб із їх числа</w:t>
      </w:r>
    </w:p>
    <w:p w14:paraId="23D20A6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здійснює координацію та методологічне забезпечення діяльності центральних та місцевих органів виконавчої влади та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14:paraId="4BE67B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462E68">
        <w:rPr>
          <w:rFonts w:ascii="Times New Roman" w:eastAsia="Times New Roman" w:hAnsi="Times New Roman" w:cs="Times New Roman"/>
          <w:i/>
          <w:iCs/>
          <w:sz w:val="24"/>
          <w:szCs w:val="24"/>
          <w:lang w:eastAsia="uk-UA"/>
        </w:rPr>
        <w:t>{Стаття 10 в редакції Закону </w:t>
      </w:r>
      <w:hyperlink r:id="rId26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269" w:tgtFrame="_blank" w:history="1">
        <w:r w:rsidRPr="00462E68">
          <w:rPr>
            <w:rFonts w:ascii="Times New Roman" w:eastAsia="Times New Roman" w:hAnsi="Times New Roman" w:cs="Times New Roman"/>
            <w:i/>
            <w:iCs/>
            <w:color w:val="000099"/>
            <w:sz w:val="24"/>
            <w:szCs w:val="24"/>
            <w:u w:val="single"/>
            <w:lang w:eastAsia="uk-UA"/>
          </w:rPr>
          <w:t>№ 609-V від 07.02.2007</w:t>
        </w:r>
      </w:hyperlink>
      <w:r w:rsidRPr="00462E68">
        <w:rPr>
          <w:rFonts w:ascii="Times New Roman" w:eastAsia="Times New Roman" w:hAnsi="Times New Roman" w:cs="Times New Roman"/>
          <w:i/>
          <w:iCs/>
          <w:sz w:val="24"/>
          <w:szCs w:val="24"/>
          <w:lang w:eastAsia="uk-UA"/>
        </w:rPr>
        <w:t>}</w:t>
      </w:r>
    </w:p>
    <w:p w14:paraId="642ADB0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462E68">
        <w:rPr>
          <w:rFonts w:ascii="Times New Roman" w:eastAsia="Times New Roman" w:hAnsi="Times New Roman" w:cs="Times New Roman"/>
          <w:b/>
          <w:bCs/>
          <w:sz w:val="24"/>
          <w:szCs w:val="24"/>
          <w:lang w:eastAsia="uk-UA"/>
        </w:rPr>
        <w:lastRenderedPageBreak/>
        <w:t>Стаття 11.</w:t>
      </w:r>
      <w:r w:rsidRPr="00462E68">
        <w:rPr>
          <w:rFonts w:ascii="Times New Roman" w:eastAsia="Times New Roman" w:hAnsi="Times New Roman" w:cs="Times New Roman"/>
          <w:sz w:val="24"/>
          <w:szCs w:val="24"/>
          <w:lang w:eastAsia="uk-UA"/>
        </w:rPr>
        <w:t> Органи опіки та піклування</w:t>
      </w:r>
    </w:p>
    <w:p w14:paraId="5B224EA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462E68">
        <w:rPr>
          <w:rFonts w:ascii="Times New Roman" w:eastAsia="Times New Roman" w:hAnsi="Times New Roman" w:cs="Times New Roman"/>
          <w:sz w:val="24"/>
          <w:szCs w:val="24"/>
          <w:lang w:eastAsia="uk-UA"/>
        </w:rPr>
        <w:t>Органами опіки та піклування є районні, районні у містах Києві та Севастополі місцеві державні адміністрації, виконавчі органи міських чи районних у містах, сільських, селищних рад.</w:t>
      </w:r>
    </w:p>
    <w:p w14:paraId="4E310B3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462E68">
        <w:rPr>
          <w:rFonts w:ascii="Times New Roman" w:eastAsia="Times New Roman" w:hAnsi="Times New Roman" w:cs="Times New Roman"/>
          <w:i/>
          <w:iCs/>
          <w:sz w:val="24"/>
          <w:szCs w:val="24"/>
          <w:lang w:eastAsia="uk-UA"/>
        </w:rPr>
        <w:t>{Частина перша статті 11 із змінами, внесеними згідно із Законом </w:t>
      </w:r>
      <w:hyperlink r:id="rId270" w:anchor="n150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4A889BB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462E68">
        <w:rPr>
          <w:rFonts w:ascii="Times New Roman" w:eastAsia="Times New Roman" w:hAnsi="Times New Roman" w:cs="Times New Roman"/>
          <w:sz w:val="24"/>
          <w:szCs w:val="24"/>
          <w:lang w:eastAsia="uk-UA"/>
        </w:rPr>
        <w:t>Органи опіки та піклування забезпечують вирішення питань щодо:</w:t>
      </w:r>
    </w:p>
    <w:p w14:paraId="75CBA28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462E68">
        <w:rPr>
          <w:rFonts w:ascii="Times New Roman" w:eastAsia="Times New Roman" w:hAnsi="Times New Roman" w:cs="Times New Roman"/>
          <w:sz w:val="24"/>
          <w:szCs w:val="24"/>
          <w:lang w:eastAsia="uk-UA"/>
        </w:rPr>
        <w:t>встановлення статусу дитини-сироти та дитини, позбавленої батьківського піклування;</w:t>
      </w:r>
    </w:p>
    <w:p w14:paraId="20274BC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462E68">
        <w:rPr>
          <w:rFonts w:ascii="Times New Roman" w:eastAsia="Times New Roman" w:hAnsi="Times New Roman" w:cs="Times New Roman"/>
          <w:sz w:val="24"/>
          <w:szCs w:val="24"/>
          <w:lang w:eastAsia="uk-UA"/>
        </w:rPr>
        <w:t>надання опіки та піклування над дітьми-сиротами та дітьми, позбавленими батьківського піклування, та застосування інших форм влаштування дітей-сиріт та дітей, позбавлених батьківського піклування;</w:t>
      </w:r>
    </w:p>
    <w:p w14:paraId="1E93857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462E68">
        <w:rPr>
          <w:rFonts w:ascii="Times New Roman" w:eastAsia="Times New Roman" w:hAnsi="Times New Roman" w:cs="Times New Roman"/>
          <w:sz w:val="24"/>
          <w:szCs w:val="24"/>
          <w:lang w:eastAsia="uk-UA"/>
        </w:rPr>
        <w:t>соціального захисту і захисту особистих, майнових, житлових прав та інтересів дітей;</w:t>
      </w:r>
    </w:p>
    <w:p w14:paraId="1C74BE9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3" w:name="n134"/>
      <w:bookmarkEnd w:id="133"/>
      <w:r w:rsidRPr="00462E68">
        <w:rPr>
          <w:rFonts w:ascii="Times New Roman" w:eastAsia="Times New Roman" w:hAnsi="Times New Roman" w:cs="Times New Roman"/>
          <w:sz w:val="24"/>
          <w:szCs w:val="24"/>
          <w:lang w:eastAsia="uk-UA"/>
        </w:rPr>
        <w:t>забезпечення пріоритетних форм влаштування дітей-сиріт та дітей, позбавлених батьківського піклування;</w:t>
      </w:r>
    </w:p>
    <w:p w14:paraId="45C15B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462E68">
        <w:rPr>
          <w:rFonts w:ascii="Times New Roman" w:eastAsia="Times New Roman" w:hAnsi="Times New Roman" w:cs="Times New Roman"/>
          <w:sz w:val="24"/>
          <w:szCs w:val="24"/>
          <w:lang w:eastAsia="uk-UA"/>
        </w:rPr>
        <w:t>притягнення до відповідальності осіб, які порушують права дитини;</w:t>
      </w:r>
    </w:p>
    <w:p w14:paraId="25D9C4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5" w:name="n136"/>
      <w:bookmarkEnd w:id="135"/>
      <w:r w:rsidRPr="00462E68">
        <w:rPr>
          <w:rFonts w:ascii="Times New Roman" w:eastAsia="Times New Roman" w:hAnsi="Times New Roman" w:cs="Times New Roman"/>
          <w:sz w:val="24"/>
          <w:szCs w:val="24"/>
          <w:lang w:eastAsia="uk-UA"/>
        </w:rPr>
        <w:t>надання письмової згоди або заперечення на відчуження нерухомого майна (у тому числі житла) та іншого майна, власником якого є дитина;</w:t>
      </w:r>
    </w:p>
    <w:p w14:paraId="2E65FF9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462E68">
        <w:rPr>
          <w:rFonts w:ascii="Times New Roman" w:eastAsia="Times New Roman" w:hAnsi="Times New Roman" w:cs="Times New Roman"/>
          <w:sz w:val="24"/>
          <w:szCs w:val="24"/>
          <w:lang w:eastAsia="uk-UA"/>
        </w:rPr>
        <w:t>подання заяв, клопотань, позовів про захист прав дітей-сиріт та дітей, позбавлених батьківського піклування.</w:t>
      </w:r>
    </w:p>
    <w:p w14:paraId="1A0AFE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462E68">
        <w:rPr>
          <w:rFonts w:ascii="Times New Roman" w:eastAsia="Times New Roman" w:hAnsi="Times New Roman" w:cs="Times New Roman"/>
          <w:sz w:val="24"/>
          <w:szCs w:val="24"/>
          <w:lang w:eastAsia="uk-UA"/>
        </w:rPr>
        <w:t>Соціальний захист та захист прав дітей у межах своєї компетенції здійснюють районні, районні у містах Києві та Севастополі місцеві державні адміністрації, виконавчих органів міських, районних у містах, сільських, селищних рад.</w:t>
      </w:r>
    </w:p>
    <w:p w14:paraId="32DBDCC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462E68">
        <w:rPr>
          <w:rFonts w:ascii="Times New Roman" w:eastAsia="Times New Roman" w:hAnsi="Times New Roman" w:cs="Times New Roman"/>
          <w:i/>
          <w:iCs/>
          <w:sz w:val="24"/>
          <w:szCs w:val="24"/>
          <w:lang w:eastAsia="uk-UA"/>
        </w:rPr>
        <w:t>{Частина третя статті 11 із змінами, внесеними згідно із Законом </w:t>
      </w:r>
      <w:hyperlink r:id="rId271" w:anchor="n150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7B072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39" w:name="n140"/>
      <w:bookmarkEnd w:id="139"/>
      <w:r w:rsidRPr="00462E68">
        <w:rPr>
          <w:rFonts w:ascii="Times New Roman" w:eastAsia="Times New Roman" w:hAnsi="Times New Roman" w:cs="Times New Roman"/>
          <w:sz w:val="24"/>
          <w:szCs w:val="24"/>
          <w:lang w:eastAsia="uk-UA"/>
        </w:rPr>
        <w:t>Органи опіки та піклування мають право перевіряти умови влаштування, утримання, виховання, навчання дітей-сиріт та дітей, позбавлених батьківського піклування, можуть переводити дітей, життю та здоров’ю (у тому числі психічному) яких загрожує небезпека, до інших форм влаштування дітей.</w:t>
      </w:r>
    </w:p>
    <w:p w14:paraId="07307C5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0" w:name="n141"/>
      <w:bookmarkEnd w:id="140"/>
      <w:r w:rsidRPr="00462E68">
        <w:rPr>
          <w:rFonts w:ascii="Times New Roman" w:eastAsia="Times New Roman" w:hAnsi="Times New Roman" w:cs="Times New Roman"/>
          <w:sz w:val="24"/>
          <w:szCs w:val="24"/>
          <w:lang w:eastAsia="uk-UA"/>
        </w:rPr>
        <w:t>Присутність представника органів опіки та піклування на судових засіданнях є обов’язковою в разі, якщо розглядається справа стосовно дитини або з питань, що зачіпають права дитини.</w:t>
      </w:r>
    </w:p>
    <w:p w14:paraId="6A1EB79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1" w:name="n142"/>
      <w:bookmarkEnd w:id="141"/>
      <w:r w:rsidRPr="00462E68">
        <w:rPr>
          <w:rFonts w:ascii="Times New Roman" w:eastAsia="Times New Roman" w:hAnsi="Times New Roman" w:cs="Times New Roman"/>
          <w:b/>
          <w:bCs/>
          <w:sz w:val="24"/>
          <w:szCs w:val="24"/>
          <w:lang w:eastAsia="uk-UA"/>
        </w:rPr>
        <w:t>Стаття 12.</w:t>
      </w:r>
      <w:r w:rsidRPr="00462E68">
        <w:rPr>
          <w:rFonts w:ascii="Times New Roman" w:eastAsia="Times New Roman" w:hAnsi="Times New Roman" w:cs="Times New Roman"/>
          <w:sz w:val="24"/>
          <w:szCs w:val="24"/>
          <w:lang w:eastAsia="uk-UA"/>
        </w:rPr>
        <w:t> Функції служби у справах дітей щодо опіки та піклування над дітьми-сиротами та дітьми, позбавленими батьківського піклування</w:t>
      </w:r>
    </w:p>
    <w:p w14:paraId="37773A6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2" w:name="n143"/>
      <w:bookmarkEnd w:id="142"/>
      <w:r w:rsidRPr="00462E68">
        <w:rPr>
          <w:rFonts w:ascii="Times New Roman" w:eastAsia="Times New Roman" w:hAnsi="Times New Roman" w:cs="Times New Roman"/>
          <w:sz w:val="24"/>
          <w:szCs w:val="24"/>
          <w:lang w:eastAsia="uk-UA"/>
        </w:rPr>
        <w:t>Безпосереднє ведення справ та координація діяльності стосовно дітей-сиріт та дітей, позбавлених батьківського піклування, покладаються на служби у справах дітей.</w:t>
      </w:r>
    </w:p>
    <w:p w14:paraId="74098E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3" w:name="n144"/>
      <w:bookmarkEnd w:id="143"/>
      <w:r w:rsidRPr="00462E68">
        <w:rPr>
          <w:rFonts w:ascii="Times New Roman" w:eastAsia="Times New Roman" w:hAnsi="Times New Roman" w:cs="Times New Roman"/>
          <w:sz w:val="24"/>
          <w:szCs w:val="24"/>
          <w:lang w:eastAsia="uk-UA"/>
        </w:rPr>
        <w:t>Служба у справах дітей:</w:t>
      </w:r>
    </w:p>
    <w:p w14:paraId="2DB991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4" w:name="n145"/>
      <w:bookmarkEnd w:id="144"/>
      <w:r w:rsidRPr="00462E68">
        <w:rPr>
          <w:rFonts w:ascii="Times New Roman" w:eastAsia="Times New Roman" w:hAnsi="Times New Roman" w:cs="Times New Roman"/>
          <w:sz w:val="24"/>
          <w:szCs w:val="24"/>
          <w:lang w:eastAsia="uk-UA"/>
        </w:rPr>
        <w:t>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14:paraId="4319E6F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5" w:name="n146"/>
      <w:bookmarkEnd w:id="145"/>
      <w:r w:rsidRPr="00462E68">
        <w:rPr>
          <w:rFonts w:ascii="Times New Roman" w:eastAsia="Times New Roman" w:hAnsi="Times New Roman" w:cs="Times New Roman"/>
          <w:sz w:val="24"/>
          <w:szCs w:val="24"/>
          <w:lang w:eastAsia="uk-UA"/>
        </w:rPr>
        <w:t>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14:paraId="53BD841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6" w:name="n147"/>
      <w:bookmarkEnd w:id="146"/>
      <w:r w:rsidRPr="00462E68">
        <w:rPr>
          <w:rFonts w:ascii="Times New Roman" w:eastAsia="Times New Roman" w:hAnsi="Times New Roman" w:cs="Times New Roman"/>
          <w:sz w:val="24"/>
          <w:szCs w:val="24"/>
          <w:lang w:eastAsia="uk-UA"/>
        </w:rPr>
        <w:lastRenderedPageBreak/>
        <w:t>оформляє клопотання щодо переведення дітей-сиріт та дітей, позбавлених батьківського піклування, на інші форми влаштування дітей-сиріт та дітей, позбавлених батьківського піклування;</w:t>
      </w:r>
    </w:p>
    <w:p w14:paraId="2882413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7" w:name="n148"/>
      <w:bookmarkEnd w:id="147"/>
      <w:r w:rsidRPr="00462E68">
        <w:rPr>
          <w:rFonts w:ascii="Times New Roman" w:eastAsia="Times New Roman" w:hAnsi="Times New Roman" w:cs="Times New Roman"/>
          <w:sz w:val="24"/>
          <w:szCs w:val="24"/>
          <w:lang w:eastAsia="uk-UA"/>
        </w:rPr>
        <w:t>здійснює контроль за умовами влаштування і утримання дітей-сиріт та дітей, позбавлених батьківського піклування;</w:t>
      </w:r>
    </w:p>
    <w:p w14:paraId="280C144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8" w:name="n149"/>
      <w:bookmarkEnd w:id="148"/>
      <w:r w:rsidRPr="00462E68">
        <w:rPr>
          <w:rFonts w:ascii="Times New Roman" w:eastAsia="Times New Roman" w:hAnsi="Times New Roman" w:cs="Times New Roman"/>
          <w:sz w:val="24"/>
          <w:szCs w:val="24"/>
          <w:lang w:eastAsia="uk-UA"/>
        </w:rPr>
        <w:t>здійснює моніторинг діяльності стосовно дітей-сиріт та дітей, позбавлених батьківського піклування;</w:t>
      </w:r>
    </w:p>
    <w:p w14:paraId="7271A31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49" w:name="n150"/>
      <w:bookmarkEnd w:id="149"/>
      <w:r w:rsidRPr="00462E68">
        <w:rPr>
          <w:rFonts w:ascii="Times New Roman" w:eastAsia="Times New Roman" w:hAnsi="Times New Roman" w:cs="Times New Roman"/>
          <w:sz w:val="24"/>
          <w:szCs w:val="24"/>
          <w:lang w:eastAsia="uk-UA"/>
        </w:rPr>
        <w:t>здійснює інші заходи стосовно дітей-сиріт та дітей, позбавлених батьківського піклування.</w:t>
      </w:r>
    </w:p>
    <w:p w14:paraId="0C8B241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0" w:name="n151"/>
      <w:bookmarkEnd w:id="150"/>
      <w:r w:rsidRPr="00462E68">
        <w:rPr>
          <w:rFonts w:ascii="Times New Roman" w:eastAsia="Times New Roman" w:hAnsi="Times New Roman" w:cs="Times New Roman"/>
          <w:sz w:val="24"/>
          <w:szCs w:val="24"/>
          <w:lang w:eastAsia="uk-UA"/>
        </w:rPr>
        <w:t>Для здійснення функцій щодо опіки та піклування над дітьми-сиротами та дітьми, позбавленими батьківського піклування, у складі служби у справах дітей створюється окремий підрозділ, діяльність якого визначається в установленому порядку. Штатна чисельність такого підрозділу встановлюється залежно від кількості дітей-сиріт та дітей, позбавлених батьківського піклування, але має становити не менше двох осіб.</w:t>
      </w:r>
    </w:p>
    <w:p w14:paraId="50F3715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1" w:name="n152"/>
      <w:bookmarkEnd w:id="151"/>
      <w:r w:rsidRPr="00462E68">
        <w:rPr>
          <w:rFonts w:ascii="Times New Roman" w:eastAsia="Times New Roman" w:hAnsi="Times New Roman" w:cs="Times New Roman"/>
          <w:b/>
          <w:bCs/>
          <w:sz w:val="24"/>
          <w:szCs w:val="24"/>
          <w:lang w:eastAsia="uk-UA"/>
        </w:rPr>
        <w:t>Стаття 13.</w:t>
      </w:r>
      <w:r w:rsidRPr="00462E68">
        <w:rPr>
          <w:rFonts w:ascii="Times New Roman" w:eastAsia="Times New Roman" w:hAnsi="Times New Roman" w:cs="Times New Roman"/>
          <w:sz w:val="24"/>
          <w:szCs w:val="24"/>
          <w:lang w:eastAsia="uk-UA"/>
        </w:rPr>
        <w:t> Банк даних про дітей-сиріт та дітей, позбавлених батьківського піклування</w:t>
      </w:r>
    </w:p>
    <w:p w14:paraId="264F4C2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2" w:name="n153"/>
      <w:bookmarkEnd w:id="152"/>
      <w:r w:rsidRPr="00462E68">
        <w:rPr>
          <w:rFonts w:ascii="Times New Roman" w:eastAsia="Times New Roman" w:hAnsi="Times New Roman" w:cs="Times New Roman"/>
          <w:sz w:val="24"/>
          <w:szCs w:val="24"/>
          <w:lang w:eastAsia="uk-UA"/>
        </w:rPr>
        <w:t>Служба у справах дітей забезпечує створення і ведення банку даних про дітей-сиріт та дітей, позбавлених батьківського піклування.</w:t>
      </w:r>
    </w:p>
    <w:bookmarkStart w:id="153" w:name="n154"/>
    <w:bookmarkEnd w:id="153"/>
    <w:p w14:paraId="4B2852B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fldChar w:fldCharType="begin"/>
      </w:r>
      <w:r w:rsidRPr="00462E68">
        <w:rPr>
          <w:rFonts w:ascii="Times New Roman" w:eastAsia="Times New Roman" w:hAnsi="Times New Roman" w:cs="Times New Roman"/>
          <w:sz w:val="24"/>
          <w:szCs w:val="24"/>
          <w:lang w:eastAsia="uk-UA"/>
        </w:rPr>
        <w:instrText xml:space="preserve"> HYPERLINK "https://zakon.rada.gov.ua/laws/show/z0380-16" \l "n17" \t "_blank" </w:instrText>
      </w:r>
      <w:r w:rsidRPr="00462E68">
        <w:rPr>
          <w:rFonts w:ascii="Times New Roman" w:eastAsia="Times New Roman" w:hAnsi="Times New Roman" w:cs="Times New Roman"/>
          <w:sz w:val="24"/>
          <w:szCs w:val="24"/>
          <w:lang w:eastAsia="uk-UA"/>
        </w:rPr>
        <w:fldChar w:fldCharType="separate"/>
      </w:r>
      <w:r w:rsidRPr="00462E68">
        <w:rPr>
          <w:rFonts w:ascii="Times New Roman" w:eastAsia="Times New Roman" w:hAnsi="Times New Roman" w:cs="Times New Roman"/>
          <w:color w:val="000099"/>
          <w:sz w:val="24"/>
          <w:szCs w:val="24"/>
          <w:u w:val="single"/>
          <w:lang w:eastAsia="uk-UA"/>
        </w:rPr>
        <w:t>Порядок ведення банку даних про дітей-сиріт та дітей, позбавлених батьківського піклування</w:t>
      </w:r>
      <w:r w:rsidRPr="00462E68">
        <w:rPr>
          <w:rFonts w:ascii="Times New Roman" w:eastAsia="Times New Roman" w:hAnsi="Times New Roman" w:cs="Times New Roman"/>
          <w:sz w:val="24"/>
          <w:szCs w:val="24"/>
          <w:lang w:eastAsia="uk-UA"/>
        </w:rPr>
        <w:fldChar w:fldCharType="end"/>
      </w:r>
      <w:r w:rsidRPr="00462E68">
        <w:rPr>
          <w:rFonts w:ascii="Times New Roman" w:eastAsia="Times New Roman" w:hAnsi="Times New Roman" w:cs="Times New Roman"/>
          <w:sz w:val="24"/>
          <w:szCs w:val="24"/>
          <w:lang w:eastAsia="uk-UA"/>
        </w:rPr>
        <w:t>, затверджується центральним органом виконавчої влади, що забезпечує формування державної політики з питань сім’ї та дітей.</w:t>
      </w:r>
    </w:p>
    <w:p w14:paraId="64F9662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4" w:name="n155"/>
      <w:bookmarkEnd w:id="154"/>
      <w:r w:rsidRPr="00462E68">
        <w:rPr>
          <w:rFonts w:ascii="Times New Roman" w:eastAsia="Times New Roman" w:hAnsi="Times New Roman" w:cs="Times New Roman"/>
          <w:sz w:val="24"/>
          <w:szCs w:val="24"/>
          <w:lang w:eastAsia="uk-UA"/>
        </w:rPr>
        <w:t>Основна мета створення і ведення банку даних про дітей-сиріт та дітей, позбавлених батьківського піклування, - удосконалення соціального захисту таких дітей, перш за все щодо процесу вилучення та влаштування таких дітей та осіб з їх числа, реалізації їх права на здоровий розвиток та сімейне виховання, підвищення ефективності діяльності органів виконавчої влади, удосконалення статистичного обліку таких дітей в інтересах самих дітей.</w:t>
      </w:r>
    </w:p>
    <w:p w14:paraId="4ED0F12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5" w:name="n156"/>
      <w:bookmarkEnd w:id="155"/>
      <w:r w:rsidRPr="00462E68">
        <w:rPr>
          <w:rFonts w:ascii="Times New Roman" w:eastAsia="Times New Roman" w:hAnsi="Times New Roman" w:cs="Times New Roman"/>
          <w:sz w:val="24"/>
          <w:szCs w:val="24"/>
          <w:lang w:eastAsia="uk-UA"/>
        </w:rPr>
        <w:t>Банк даних про дітей-сиріт та дітей, позбавлених батьківського піклування, формується на підставі даних обліково-статистичних карток, порядок ведення та використання яких визначається відповідно до законодавства.</w:t>
      </w:r>
    </w:p>
    <w:p w14:paraId="40C0899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6" w:name="n157"/>
      <w:bookmarkEnd w:id="156"/>
      <w:r w:rsidRPr="00462E68">
        <w:rPr>
          <w:rFonts w:ascii="Times New Roman" w:eastAsia="Times New Roman" w:hAnsi="Times New Roman" w:cs="Times New Roman"/>
          <w:b/>
          <w:bCs/>
          <w:sz w:val="24"/>
          <w:szCs w:val="24"/>
          <w:lang w:eastAsia="uk-UA"/>
        </w:rPr>
        <w:t>Стаття 14. </w:t>
      </w:r>
      <w:r w:rsidRPr="00462E68">
        <w:rPr>
          <w:rFonts w:ascii="Times New Roman" w:eastAsia="Times New Roman" w:hAnsi="Times New Roman" w:cs="Times New Roman"/>
          <w:sz w:val="24"/>
          <w:szCs w:val="24"/>
          <w:lang w:eastAsia="uk-UA"/>
        </w:rPr>
        <w:t>Банк даних про сім’ї потенційних усиновителів, опікунів, піклувальників, прийомних батьків, батьків-вихователів</w:t>
      </w:r>
    </w:p>
    <w:p w14:paraId="356A20B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7" w:name="n158"/>
      <w:bookmarkEnd w:id="157"/>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здійснює нормативно-правове регулювання, координацію та методологічне забезпечення діяльності центральних та місцевих органів виконавчої влади, органів місцевого самоврядування стосовно соціального захисту дітей-сиріт, дітей, позбавлених батьківського піклування, осіб із їх числа, а також забезпечує додержання законодавства щодо встановлення опіки і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w:t>
      </w:r>
    </w:p>
    <w:p w14:paraId="437610A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8" w:name="n159"/>
      <w:bookmarkEnd w:id="158"/>
      <w:r w:rsidRPr="00462E68">
        <w:rPr>
          <w:rFonts w:ascii="Times New Roman" w:eastAsia="Times New Roman" w:hAnsi="Times New Roman" w:cs="Times New Roman"/>
          <w:i/>
          <w:iCs/>
          <w:sz w:val="24"/>
          <w:szCs w:val="24"/>
          <w:lang w:eastAsia="uk-UA"/>
        </w:rPr>
        <w:t>{Частина перша статті 14 в редакції Закону </w:t>
      </w:r>
      <w:hyperlink r:id="rId272" w:anchor="n151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369C06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59" w:name="n160"/>
      <w:bookmarkEnd w:id="159"/>
      <w:r w:rsidRPr="00462E68">
        <w:rPr>
          <w:rFonts w:ascii="Times New Roman" w:eastAsia="Times New Roman" w:hAnsi="Times New Roman" w:cs="Times New Roman"/>
          <w:sz w:val="24"/>
          <w:szCs w:val="24"/>
          <w:lang w:eastAsia="uk-UA"/>
        </w:rPr>
        <w:t>Ведення банку даних про сім’ї потенційних усиновителів, опікунів, піклувальників, прийомних батьків, батьків-вихователів покладається на відповідні місцеві органи виконавчої влади та органи місцевого самоврядування.</w:t>
      </w:r>
    </w:p>
    <w:p w14:paraId="2B06A1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0" w:name="n161"/>
      <w:bookmarkEnd w:id="160"/>
      <w:r w:rsidRPr="00462E68">
        <w:rPr>
          <w:rFonts w:ascii="Times New Roman" w:eastAsia="Times New Roman" w:hAnsi="Times New Roman" w:cs="Times New Roman"/>
          <w:sz w:val="24"/>
          <w:szCs w:val="24"/>
          <w:lang w:eastAsia="uk-UA"/>
        </w:rPr>
        <w:t>Потенційні опікуни, піклувальники, прийомні батьки, батьки-вихователі в разі необхідності зобов’язані пройти курс підготовки з проблем виховання дітей-сиріт та дітей, позбавлених батьківського піклування, за програмою, затвердженою центральним органом виконавчої влади, що забезпечує формування державної політики з питань сім’ї та дітей, до моменту передачі їм дітей на виховання та для спільного проживання.</w:t>
      </w:r>
    </w:p>
    <w:p w14:paraId="386DCD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1" w:name="n162"/>
      <w:bookmarkEnd w:id="161"/>
      <w:r w:rsidRPr="00462E68">
        <w:rPr>
          <w:rFonts w:ascii="Times New Roman" w:eastAsia="Times New Roman" w:hAnsi="Times New Roman" w:cs="Times New Roman"/>
          <w:i/>
          <w:iCs/>
          <w:sz w:val="24"/>
          <w:szCs w:val="24"/>
          <w:lang w:eastAsia="uk-UA"/>
        </w:rPr>
        <w:lastRenderedPageBreak/>
        <w:t>{Частина третя статті 14 із змінами, внесеними згідно із Законом </w:t>
      </w:r>
      <w:hyperlink r:id="rId273" w:anchor="n1512"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677BA92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2" w:name="n163"/>
      <w:bookmarkEnd w:id="162"/>
      <w:r w:rsidRPr="00462E68">
        <w:rPr>
          <w:rFonts w:ascii="Times New Roman" w:eastAsia="Times New Roman" w:hAnsi="Times New Roman" w:cs="Times New Roman"/>
          <w:b/>
          <w:bCs/>
          <w:sz w:val="24"/>
          <w:szCs w:val="24"/>
          <w:lang w:eastAsia="uk-UA"/>
        </w:rPr>
        <w:t>Стаття 15.</w:t>
      </w:r>
      <w:r w:rsidRPr="00462E68">
        <w:rPr>
          <w:rFonts w:ascii="Times New Roman" w:eastAsia="Times New Roman" w:hAnsi="Times New Roman" w:cs="Times New Roman"/>
          <w:sz w:val="24"/>
          <w:szCs w:val="24"/>
          <w:lang w:eastAsia="uk-UA"/>
        </w:rPr>
        <w:t> Соціальний супровід дітей-сиріт та дітей, позбавлених батьківського піклування, а також осіб із їх числа</w:t>
      </w:r>
    </w:p>
    <w:p w14:paraId="0E14111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3" w:name="n164"/>
      <w:bookmarkEnd w:id="163"/>
      <w:r w:rsidRPr="00462E68">
        <w:rPr>
          <w:rFonts w:ascii="Times New Roman" w:eastAsia="Times New Roman" w:hAnsi="Times New Roman" w:cs="Times New Roman"/>
          <w:i/>
          <w:iCs/>
          <w:sz w:val="24"/>
          <w:szCs w:val="24"/>
          <w:lang w:eastAsia="uk-UA"/>
        </w:rPr>
        <w:t>{Назва статті 15 із змінами, внесеними згідно із Законом </w:t>
      </w:r>
      <w:hyperlink r:id="rId27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2DF3D8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4" w:name="n165"/>
      <w:bookmarkEnd w:id="164"/>
      <w:r w:rsidRPr="00462E68">
        <w:rPr>
          <w:rFonts w:ascii="Times New Roman" w:eastAsia="Times New Roman" w:hAnsi="Times New Roman" w:cs="Times New Roman"/>
          <w:sz w:val="24"/>
          <w:szCs w:val="24"/>
          <w:lang w:eastAsia="uk-UA"/>
        </w:rPr>
        <w:t>Соціальний супровід здійснюється стосовно дітей, які перебувають на вихованні в сім’ях опікунів, піклувальників, прийомних сім’ях, дитячих будинках сімейного типу, а також щодо осіб із числа дітей-сиріт та дітей, позбавлених батьківського піклування. Соціальний супровід дієздатних осіб із числа дітей-сиріт та дітей, позбавлених батьківського піклування, здійснюється за їх письмовою заявою.</w:t>
      </w:r>
    </w:p>
    <w:p w14:paraId="394805B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5" w:name="n166"/>
      <w:bookmarkEnd w:id="165"/>
      <w:r w:rsidRPr="00462E68">
        <w:rPr>
          <w:rFonts w:ascii="Times New Roman" w:eastAsia="Times New Roman" w:hAnsi="Times New Roman" w:cs="Times New Roman"/>
          <w:i/>
          <w:iCs/>
          <w:sz w:val="24"/>
          <w:szCs w:val="24"/>
          <w:lang w:eastAsia="uk-UA"/>
        </w:rPr>
        <w:t>{Частина перша статті 15 із змінами, внесеними згідно із Законом </w:t>
      </w:r>
      <w:hyperlink r:id="rId27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B0EF9C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6" w:name="n167"/>
      <w:bookmarkEnd w:id="166"/>
      <w:r w:rsidRPr="00462E68">
        <w:rPr>
          <w:rFonts w:ascii="Times New Roman" w:eastAsia="Times New Roman" w:hAnsi="Times New Roman" w:cs="Times New Roman"/>
          <w:sz w:val="24"/>
          <w:szCs w:val="24"/>
          <w:lang w:eastAsia="uk-UA"/>
        </w:rPr>
        <w:t>Соціальний супровід може здійснюватися стосовно усиновленої дитини, якщо ця діяльність не порушує таємницю усиновлення і виконується за згодою або на прохання усиновлювача або дитини.</w:t>
      </w:r>
    </w:p>
    <w:p w14:paraId="2890C35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7" w:name="n168"/>
      <w:bookmarkEnd w:id="167"/>
      <w:r w:rsidRPr="00462E68">
        <w:rPr>
          <w:rFonts w:ascii="Times New Roman" w:eastAsia="Times New Roman" w:hAnsi="Times New Roman" w:cs="Times New Roman"/>
          <w:sz w:val="24"/>
          <w:szCs w:val="24"/>
          <w:lang w:eastAsia="uk-UA"/>
        </w:rPr>
        <w:t>Завдання соціального супроводу - сприяти адаптації дитини в новій сім’ї, створенню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із їх числа та захисту їх прав.</w:t>
      </w:r>
    </w:p>
    <w:p w14:paraId="54A208F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8" w:name="n169"/>
      <w:bookmarkEnd w:id="168"/>
      <w:r w:rsidRPr="00462E68">
        <w:rPr>
          <w:rFonts w:ascii="Times New Roman" w:eastAsia="Times New Roman" w:hAnsi="Times New Roman" w:cs="Times New Roman"/>
          <w:i/>
          <w:iCs/>
          <w:sz w:val="24"/>
          <w:szCs w:val="24"/>
          <w:lang w:eastAsia="uk-UA"/>
        </w:rPr>
        <w:t>{Частина третя статті 15 із змінами, внесеними згідно із Законом </w:t>
      </w:r>
      <w:hyperlink r:id="rId27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73DCB7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462E68">
        <w:rPr>
          <w:rFonts w:ascii="Times New Roman" w:eastAsia="Times New Roman" w:hAnsi="Times New Roman" w:cs="Times New Roman"/>
          <w:sz w:val="24"/>
          <w:szCs w:val="24"/>
          <w:lang w:eastAsia="uk-UA"/>
        </w:rPr>
        <w:t>Соціальний працівник здійснює соціальне обслуговування дитини та сім’ї, соціальну опіку, є посередником між усиновлювачами, які висловили таке бажання, опікунами, піклувальниками, прийомними батьками, батьками-вихователями та державними структурами, на які покладено вирішення питань життєзабезпечення дітей, і не є представником органів контролю.</w:t>
      </w:r>
    </w:p>
    <w:p w14:paraId="48B333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462E68">
        <w:rPr>
          <w:rFonts w:ascii="Times New Roman" w:eastAsia="Times New Roman" w:hAnsi="Times New Roman" w:cs="Times New Roman"/>
          <w:sz w:val="24"/>
          <w:szCs w:val="24"/>
          <w:lang w:eastAsia="uk-UA"/>
        </w:rPr>
        <w:t>Соціальний супровід дитини-сироти, дитини, позбавленої батьківського піклування, та особи із їх числа здійснюється за спеціальним планом, який складається для кожної дитини-сироти, дитини, позбавленої батьківського піклування, та особи із їх числа і коригується раз на рік.</w:t>
      </w:r>
    </w:p>
    <w:p w14:paraId="1DC7BF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462E68">
        <w:rPr>
          <w:rFonts w:ascii="Times New Roman" w:eastAsia="Times New Roman" w:hAnsi="Times New Roman" w:cs="Times New Roman"/>
          <w:i/>
          <w:iCs/>
          <w:sz w:val="24"/>
          <w:szCs w:val="24"/>
          <w:lang w:eastAsia="uk-UA"/>
        </w:rPr>
        <w:t>{Частина п’ята статті 15 із змінами, внесеними згідно із Законом </w:t>
      </w:r>
      <w:hyperlink r:id="rId27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309629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462E68">
        <w:rPr>
          <w:rFonts w:ascii="Times New Roman" w:eastAsia="Times New Roman" w:hAnsi="Times New Roman" w:cs="Times New Roman"/>
          <w:b/>
          <w:bCs/>
          <w:sz w:val="24"/>
          <w:szCs w:val="24"/>
          <w:lang w:eastAsia="uk-UA"/>
        </w:rPr>
        <w:t>Стаття 16. </w:t>
      </w:r>
      <w:r w:rsidRPr="00462E68">
        <w:rPr>
          <w:rFonts w:ascii="Times New Roman" w:eastAsia="Times New Roman" w:hAnsi="Times New Roman" w:cs="Times New Roman"/>
          <w:sz w:val="24"/>
          <w:szCs w:val="24"/>
          <w:lang w:eastAsia="uk-UA"/>
        </w:rPr>
        <w:t>Обліково-статистична картка дитини-сироти та дитини, позбавленої батьківського піклування</w:t>
      </w:r>
    </w:p>
    <w:p w14:paraId="6A19232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розробляє та затверджує зразок обліково-статистичної картки дитини-сироти та дитини, позбавленої батьківського піклування. В обліково-статистичній картці містяться дані про дитину, її спадковість, здоров’я, місце походження, місце проживання, дані про батьків, братів, сестер і близьких родичів, дані про майно, про житло, в якому проживала така дитина, або яке належить їй на праві власності, або яке закріплене за дитиною на інших підставах, інформація про заклади та сім’ї, де дитина перебувала на утриманні та вихованні, план та результати соціального супроводу дитини, інформація про розвиток дитини, результати навчання тощо.</w:t>
      </w:r>
    </w:p>
    <w:p w14:paraId="6167AF7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462E68">
        <w:rPr>
          <w:rFonts w:ascii="Times New Roman" w:eastAsia="Times New Roman" w:hAnsi="Times New Roman" w:cs="Times New Roman"/>
          <w:sz w:val="24"/>
          <w:szCs w:val="24"/>
          <w:lang w:eastAsia="uk-UA"/>
        </w:rPr>
        <w:t>Порядок заповнення, захисту та доступу до інформації персонального характеру, що міститься в обліково-статистичних картках дитини-сироти та дитини, позбавленої батьківського піклування, визначається центральним органом виконавчої влади, що забезпечує формування державної політики з питань сім’ї та дітей.</w:t>
      </w:r>
    </w:p>
    <w:p w14:paraId="61C36FE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462E68">
        <w:rPr>
          <w:rFonts w:ascii="Times New Roman" w:eastAsia="Times New Roman" w:hAnsi="Times New Roman" w:cs="Times New Roman"/>
          <w:sz w:val="24"/>
          <w:szCs w:val="24"/>
          <w:lang w:eastAsia="uk-UA"/>
        </w:rPr>
        <w:lastRenderedPageBreak/>
        <w:t>Після досягнення дитиною-сиротою або дитиною, позбавленою батьківського піклування, повноліття інформація, яка міститься в її обліково-статистичній картці, надається органом опіки та піклування на вимогу такої дитини протягом трьох днів від дня звернення. У разі всиновлення дитини-сироти або дитини, позбавленої батьківського піклування, інформація, яка міститься в її обліково-статистичній картці, видається усиновлювачам після винесення відповідного рішення судом.</w:t>
      </w:r>
    </w:p>
    <w:p w14:paraId="21A9AF1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6" w:name="n177"/>
      <w:bookmarkEnd w:id="176"/>
      <w:r w:rsidRPr="00462E68">
        <w:rPr>
          <w:rFonts w:ascii="Times New Roman" w:eastAsia="Times New Roman" w:hAnsi="Times New Roman" w:cs="Times New Roman"/>
          <w:b/>
          <w:bCs/>
          <w:sz w:val="24"/>
          <w:szCs w:val="24"/>
          <w:lang w:eastAsia="uk-UA"/>
        </w:rPr>
        <w:t>Стаття 17. </w:t>
      </w:r>
      <w:r w:rsidRPr="00462E68">
        <w:rPr>
          <w:rFonts w:ascii="Times New Roman" w:eastAsia="Times New Roman" w:hAnsi="Times New Roman" w:cs="Times New Roman"/>
          <w:sz w:val="24"/>
          <w:szCs w:val="24"/>
          <w:lang w:eastAsia="uk-UA"/>
        </w:rPr>
        <w:t>Соціальна та психологічна адаптація дітей-сиріт та дітей, позбавлених батьківського піклування, осіб із їх числа</w:t>
      </w:r>
    </w:p>
    <w:p w14:paraId="05ADDC1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462E68">
        <w:rPr>
          <w:rFonts w:ascii="Times New Roman" w:eastAsia="Times New Roman" w:hAnsi="Times New Roman" w:cs="Times New Roman"/>
          <w:i/>
          <w:iCs/>
          <w:sz w:val="24"/>
          <w:szCs w:val="24"/>
          <w:lang w:eastAsia="uk-UA"/>
        </w:rPr>
        <w:t>{Назва статті 17 із змінами, внесеними згідно із Законом </w:t>
      </w:r>
      <w:hyperlink r:id="rId27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9E1520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462E68">
        <w:rPr>
          <w:rFonts w:ascii="Times New Roman" w:eastAsia="Times New Roman" w:hAnsi="Times New Roman" w:cs="Times New Roman"/>
          <w:sz w:val="24"/>
          <w:szCs w:val="24"/>
          <w:lang w:eastAsia="uk-UA"/>
        </w:rPr>
        <w:t>З метою підготовки дітей-сиріт та дітей, позбавлених батьківського піклування, осіб із їх числа до самостійного життя їх соціальна та психологічна адаптація покладається на центри соціальних служб для сім’ї, дітей та молоді.</w:t>
      </w:r>
    </w:p>
    <w:p w14:paraId="54155B3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462E68">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з питань сім’ї та дітей, разом із центральним органом виконавчої влади, що забезпечує формування державної політики у сфері охорони здоров’я, центральним органом виконавчої влади, що забезпечує формування державної політики у сфері освіти та науки, забезпечують розробку комплексних програм індивідуальної психологічної, реабілітаційної та корекційної допомоги дітям-сиротам та дітям, позбавленим батьківського піклування, особам із їх числа, а також дітям, які перебувають у складних життєвих обставинах та потребують такої допомоги.</w:t>
      </w:r>
    </w:p>
    <w:p w14:paraId="52594A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462E68">
        <w:rPr>
          <w:rFonts w:ascii="Times New Roman" w:eastAsia="Times New Roman" w:hAnsi="Times New Roman" w:cs="Times New Roman"/>
          <w:sz w:val="24"/>
          <w:szCs w:val="24"/>
          <w:lang w:eastAsia="uk-UA"/>
        </w:rPr>
        <w:t>Центри соціальних служб для сім’ї, дітей та молоді надають юридичну, психологічну та соціальну допомогу дітям-сиротам та дітям, позбавленим батьківського піклування, особам із їх числа, а також їх біологічним батькам, опікунам, піклувальникам, прийомним батькам, батькам-вихователям, усиновлювачам та наставникам.</w:t>
      </w:r>
    </w:p>
    <w:p w14:paraId="468B5A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462E68">
        <w:rPr>
          <w:rFonts w:ascii="Times New Roman" w:eastAsia="Times New Roman" w:hAnsi="Times New Roman" w:cs="Times New Roman"/>
          <w:sz w:val="24"/>
          <w:szCs w:val="24"/>
          <w:lang w:eastAsia="uk-UA"/>
        </w:rPr>
        <w:t>Підготовка до самостійного життя дітей, які проживають у закладах для дітей-сиріт і дітей, позбавлених батьківського піклування, інших закладах для дітей, їх соціальна та психологічна адаптація можуть здійснюватися у формі наставництва в порядку, передбаченому </w:t>
      </w:r>
      <w:hyperlink r:id="rId279" w:anchor="n184" w:history="1">
        <w:r w:rsidRPr="00462E68">
          <w:rPr>
            <w:rFonts w:ascii="Times New Roman" w:eastAsia="Times New Roman" w:hAnsi="Times New Roman" w:cs="Times New Roman"/>
            <w:color w:val="006600"/>
            <w:sz w:val="24"/>
            <w:szCs w:val="24"/>
            <w:u w:val="single"/>
            <w:lang w:eastAsia="uk-UA"/>
          </w:rPr>
          <w:t>статтею 17</w:t>
        </w:r>
      </w:hyperlink>
      <w:hyperlink r:id="rId280" w:anchor="n184" w:history="1">
        <w:r w:rsidRPr="00462E68">
          <w:rPr>
            <w:rFonts w:ascii="Times New Roman" w:eastAsia="Times New Roman" w:hAnsi="Times New Roman" w:cs="Times New Roman"/>
            <w:b/>
            <w:bCs/>
            <w:color w:val="006600"/>
            <w:sz w:val="2"/>
            <w:szCs w:val="2"/>
            <w:u w:val="single"/>
            <w:vertAlign w:val="superscript"/>
            <w:lang w:eastAsia="uk-UA"/>
          </w:rPr>
          <w:t>-</w:t>
        </w:r>
        <w:r w:rsidRPr="00462E68">
          <w:rPr>
            <w:rFonts w:ascii="Times New Roman" w:eastAsia="Times New Roman" w:hAnsi="Times New Roman" w:cs="Times New Roman"/>
            <w:b/>
            <w:bCs/>
            <w:color w:val="006600"/>
            <w:sz w:val="16"/>
            <w:szCs w:val="16"/>
            <w:u w:val="single"/>
            <w:vertAlign w:val="superscript"/>
            <w:lang w:eastAsia="uk-UA"/>
          </w:rPr>
          <w:t>1</w:t>
        </w:r>
      </w:hyperlink>
      <w:r w:rsidRPr="00462E68">
        <w:rPr>
          <w:rFonts w:ascii="Times New Roman" w:eastAsia="Times New Roman" w:hAnsi="Times New Roman" w:cs="Times New Roman"/>
          <w:sz w:val="24"/>
          <w:szCs w:val="24"/>
          <w:lang w:eastAsia="uk-UA"/>
        </w:rPr>
        <w:t> цього Закону.</w:t>
      </w:r>
    </w:p>
    <w:p w14:paraId="6B17F5B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2" w:name="n402"/>
      <w:bookmarkEnd w:id="182"/>
      <w:r w:rsidRPr="00462E68">
        <w:rPr>
          <w:rFonts w:ascii="Times New Roman" w:eastAsia="Times New Roman" w:hAnsi="Times New Roman" w:cs="Times New Roman"/>
          <w:sz w:val="24"/>
          <w:szCs w:val="24"/>
          <w:lang w:eastAsia="uk-UA"/>
        </w:rPr>
        <w:t>З метою підготовки до самостійного життя дітей-сиріт, дітей, позбавлених батьківського піклування, та осіб з їх числа після вибуття їх із прийомних сімей, дитячих будинків сімейного типу місцеві органи виконавчої влади та органи місцевого самоврядування забезпечують надання таким дітям (особам) під час їх проживання у прийомних сім’ях та дитячих будинках сімейного типу додаткових соціальних (денний догляд, соціальна реабілітація тощо), медичних, реабілітаційних та інших послуг відповідно до законодавства.</w:t>
      </w:r>
    </w:p>
    <w:p w14:paraId="113A2E3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3" w:name="n401"/>
      <w:bookmarkEnd w:id="183"/>
      <w:r w:rsidRPr="00462E68">
        <w:rPr>
          <w:rFonts w:ascii="Times New Roman" w:eastAsia="Times New Roman" w:hAnsi="Times New Roman" w:cs="Times New Roman"/>
          <w:i/>
          <w:iCs/>
          <w:sz w:val="24"/>
          <w:szCs w:val="24"/>
          <w:lang w:eastAsia="uk-UA"/>
        </w:rPr>
        <w:t>{Статтю 17 доповнено частиною п'ятою згідно із Законом </w:t>
      </w:r>
      <w:hyperlink r:id="rId281" w:anchor="n14"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282"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000BF1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4" w:name="n183"/>
      <w:bookmarkEnd w:id="184"/>
      <w:r w:rsidRPr="00462E68">
        <w:rPr>
          <w:rFonts w:ascii="Times New Roman" w:eastAsia="Times New Roman" w:hAnsi="Times New Roman" w:cs="Times New Roman"/>
          <w:i/>
          <w:iCs/>
          <w:sz w:val="24"/>
          <w:szCs w:val="24"/>
          <w:lang w:eastAsia="uk-UA"/>
        </w:rPr>
        <w:t>{Стаття 17 із змінами, внесеними згідно із Законами </w:t>
      </w:r>
      <w:hyperlink r:id="rId28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284" w:anchor="n1513"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 текст статті 17 в редакції Закону </w:t>
      </w:r>
      <w:hyperlink r:id="rId285" w:anchor="n9"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654784E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5" w:name="n184"/>
      <w:bookmarkEnd w:id="185"/>
      <w:r w:rsidRPr="00462E68">
        <w:rPr>
          <w:rFonts w:ascii="Times New Roman" w:eastAsia="Times New Roman" w:hAnsi="Times New Roman" w:cs="Times New Roman"/>
          <w:b/>
          <w:bCs/>
          <w:sz w:val="24"/>
          <w:szCs w:val="24"/>
          <w:lang w:eastAsia="uk-UA"/>
        </w:rPr>
        <w:t>Стаття 17</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Наставництво</w:t>
      </w:r>
    </w:p>
    <w:p w14:paraId="03C1BC4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6" w:name="n185"/>
      <w:bookmarkEnd w:id="186"/>
      <w:r w:rsidRPr="00462E68">
        <w:rPr>
          <w:rFonts w:ascii="Times New Roman" w:eastAsia="Times New Roman" w:hAnsi="Times New Roman" w:cs="Times New Roman"/>
          <w:sz w:val="24"/>
          <w:szCs w:val="24"/>
          <w:lang w:eastAsia="uk-UA"/>
        </w:rPr>
        <w:t>Наставництво здійснюється в найкращих інтересах дитини, яка проживає у закладі для дітей-сиріт і дітей, позбавлених батьківського піклування, іншому закладі для дітей, зокрема, щодо:</w:t>
      </w:r>
    </w:p>
    <w:p w14:paraId="3A60BFA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7" w:name="n186"/>
      <w:bookmarkEnd w:id="187"/>
      <w:r w:rsidRPr="00462E68">
        <w:rPr>
          <w:rFonts w:ascii="Times New Roman" w:eastAsia="Times New Roman" w:hAnsi="Times New Roman" w:cs="Times New Roman"/>
          <w:sz w:val="24"/>
          <w:szCs w:val="24"/>
          <w:lang w:eastAsia="uk-UA"/>
        </w:rPr>
        <w:t>визначення та розвитку здібностей дитини, реалізації її інтересів у професійному самовизначенні;</w:t>
      </w:r>
    </w:p>
    <w:p w14:paraId="2CA5CEB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8" w:name="n187"/>
      <w:bookmarkEnd w:id="188"/>
      <w:r w:rsidRPr="00462E68">
        <w:rPr>
          <w:rFonts w:ascii="Times New Roman" w:eastAsia="Times New Roman" w:hAnsi="Times New Roman" w:cs="Times New Roman"/>
          <w:sz w:val="24"/>
          <w:szCs w:val="24"/>
          <w:lang w:eastAsia="uk-UA"/>
        </w:rPr>
        <w:t>надання дитині доступної інформації про її права та обов’язки;</w:t>
      </w:r>
    </w:p>
    <w:p w14:paraId="6FF8739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89" w:name="n188"/>
      <w:bookmarkEnd w:id="189"/>
      <w:r w:rsidRPr="00462E68">
        <w:rPr>
          <w:rFonts w:ascii="Times New Roman" w:eastAsia="Times New Roman" w:hAnsi="Times New Roman" w:cs="Times New Roman"/>
          <w:sz w:val="24"/>
          <w:szCs w:val="24"/>
          <w:lang w:eastAsia="uk-UA"/>
        </w:rPr>
        <w:lastRenderedPageBreak/>
        <w:t>формування у дитини практичних навичок, спрямованих на адаптацію її до самостійного життя, зокрема, щодо вирішення побутових питань, розпорядження власним майном та коштами, отримання освітніх, соціальних, медичних, адміністративних та інших послуг;</w:t>
      </w:r>
    </w:p>
    <w:p w14:paraId="297810C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0" w:name="n189"/>
      <w:bookmarkEnd w:id="190"/>
      <w:r w:rsidRPr="00462E68">
        <w:rPr>
          <w:rFonts w:ascii="Times New Roman" w:eastAsia="Times New Roman" w:hAnsi="Times New Roman" w:cs="Times New Roman"/>
          <w:sz w:val="24"/>
          <w:szCs w:val="24"/>
          <w:lang w:eastAsia="uk-UA"/>
        </w:rPr>
        <w:t>ознайомлення дитини з практиками суспільного спілкування та подолання складних життєвих ситуацій;</w:t>
      </w:r>
    </w:p>
    <w:p w14:paraId="7E2935F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1" w:name="n190"/>
      <w:bookmarkEnd w:id="191"/>
      <w:r w:rsidRPr="00462E68">
        <w:rPr>
          <w:rFonts w:ascii="Times New Roman" w:eastAsia="Times New Roman" w:hAnsi="Times New Roman" w:cs="Times New Roman"/>
          <w:sz w:val="24"/>
          <w:szCs w:val="24"/>
          <w:lang w:eastAsia="uk-UA"/>
        </w:rPr>
        <w:t>сприяння становленню дитини як відповідальної, успішної особистості;</w:t>
      </w:r>
    </w:p>
    <w:p w14:paraId="0E07B5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2" w:name="n191"/>
      <w:bookmarkEnd w:id="192"/>
      <w:r w:rsidRPr="00462E68">
        <w:rPr>
          <w:rFonts w:ascii="Times New Roman" w:eastAsia="Times New Roman" w:hAnsi="Times New Roman" w:cs="Times New Roman"/>
          <w:sz w:val="24"/>
          <w:szCs w:val="24"/>
          <w:lang w:eastAsia="uk-UA"/>
        </w:rPr>
        <w:t>формування у дитини навичок здорового способу життя.</w:t>
      </w:r>
    </w:p>
    <w:p w14:paraId="58C2EE9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3" w:name="n192"/>
      <w:bookmarkEnd w:id="193"/>
      <w:r w:rsidRPr="00462E68">
        <w:rPr>
          <w:rFonts w:ascii="Times New Roman" w:eastAsia="Times New Roman" w:hAnsi="Times New Roman" w:cs="Times New Roman"/>
          <w:sz w:val="24"/>
          <w:szCs w:val="24"/>
          <w:lang w:eastAsia="uk-UA"/>
        </w:rPr>
        <w:t>Наставництво здійснюється за договором про наставництво, що укладається між центром соціальних служб для сім’ї, дітей та молоді за місцем проживання дитини, наставником та адміністрацією закладу, в якому проживає дитина, в інтересах якої укладається такий договір.</w:t>
      </w:r>
    </w:p>
    <w:p w14:paraId="4946EE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4" w:name="n193"/>
      <w:bookmarkEnd w:id="194"/>
      <w:r w:rsidRPr="00462E68">
        <w:rPr>
          <w:rFonts w:ascii="Times New Roman" w:eastAsia="Times New Roman" w:hAnsi="Times New Roman" w:cs="Times New Roman"/>
          <w:sz w:val="24"/>
          <w:szCs w:val="24"/>
          <w:lang w:eastAsia="uk-UA"/>
        </w:rPr>
        <w:t>Договір про наставництво укладається у письмовій формі.</w:t>
      </w:r>
    </w:p>
    <w:p w14:paraId="41468B5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5" w:name="n194"/>
      <w:bookmarkEnd w:id="195"/>
      <w:r w:rsidRPr="00462E68">
        <w:rPr>
          <w:rFonts w:ascii="Times New Roman" w:eastAsia="Times New Roman" w:hAnsi="Times New Roman" w:cs="Times New Roman"/>
          <w:sz w:val="24"/>
          <w:szCs w:val="24"/>
          <w:lang w:eastAsia="uk-UA"/>
        </w:rPr>
        <w:t>Для укладення договору про наставництво потрібна згода дитини, якщо вона досягла такого віку та рівня розвитку, що може її висловити, а також письмова згода її батьків, інших законних представників. Згода дитини надається у формі, що відповідає її вікові та стану здоров’я.</w:t>
      </w:r>
    </w:p>
    <w:p w14:paraId="4A5CA0D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6" w:name="n195"/>
      <w:bookmarkEnd w:id="196"/>
      <w:r w:rsidRPr="00462E68">
        <w:rPr>
          <w:rFonts w:ascii="Times New Roman" w:eastAsia="Times New Roman" w:hAnsi="Times New Roman" w:cs="Times New Roman"/>
          <w:sz w:val="24"/>
          <w:szCs w:val="24"/>
          <w:lang w:eastAsia="uk-UA"/>
        </w:rPr>
        <w:t>Договір про наставництво може бути розірваний за згодою сторін, за ініціативою однієї із сторін у разі невиконання обов’язків за договором іншими сторонами або за рішенням суду в разі невиконання сторонами своїх обов’язків за договором, порушення прав та законних інтересів дитини наставником, виникнення загрози для життя та здоров’я дитини з вини наставника.</w:t>
      </w:r>
    </w:p>
    <w:p w14:paraId="5E93F5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7" w:name="n196"/>
      <w:bookmarkEnd w:id="197"/>
      <w:r w:rsidRPr="00462E68">
        <w:rPr>
          <w:rFonts w:ascii="Times New Roman" w:eastAsia="Times New Roman" w:hAnsi="Times New Roman" w:cs="Times New Roman"/>
          <w:sz w:val="24"/>
          <w:szCs w:val="24"/>
          <w:lang w:eastAsia="uk-UA"/>
        </w:rPr>
        <w:t>Договір про наставництво припиняється у разі повернення дитини на виховання до батьків, інших законних представників, її усиновлення, встановлення над нею опіки чи піклування, влаштування її на виховання в сім’ю громадян (прийомну сім’ю чи дитячий будинок сімейного типу) або переведення до іншого закладу для дітей, а також у разі відмови дитини від здійснення наставництва стосовно неї, досягнення дитиною повноліття, смерті дитини чи наставника.</w:t>
      </w:r>
    </w:p>
    <w:p w14:paraId="6D38914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8" w:name="n197"/>
      <w:bookmarkEnd w:id="198"/>
      <w:r w:rsidRPr="00462E68">
        <w:rPr>
          <w:rFonts w:ascii="Times New Roman" w:eastAsia="Times New Roman" w:hAnsi="Times New Roman" w:cs="Times New Roman"/>
          <w:sz w:val="24"/>
          <w:szCs w:val="24"/>
          <w:lang w:eastAsia="uk-UA"/>
        </w:rPr>
        <w:t>Особа, яка виявила бажання стати наставником, до укладення договору про наставництво зобов’язана пройти курс підготовки з проблем соціальної адаптації дітей та їх підготовки до самостійного життя за програмою, затвердженою центральним органом виконавчої влади, що забезпечує формування державної політики з питань сім’ї та дітей.</w:t>
      </w:r>
    </w:p>
    <w:p w14:paraId="2E2B30B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199" w:name="n198"/>
      <w:bookmarkEnd w:id="199"/>
      <w:r w:rsidRPr="00462E68">
        <w:rPr>
          <w:rFonts w:ascii="Times New Roman" w:eastAsia="Times New Roman" w:hAnsi="Times New Roman" w:cs="Times New Roman"/>
          <w:sz w:val="24"/>
          <w:szCs w:val="24"/>
          <w:lang w:eastAsia="uk-UA"/>
        </w:rPr>
        <w:t>Наставниками не можуть бути особи, зазначені у </w:t>
      </w:r>
      <w:hyperlink r:id="rId286" w:anchor="n1076" w:tgtFrame="_blank" w:history="1">
        <w:r w:rsidRPr="00462E68">
          <w:rPr>
            <w:rFonts w:ascii="Times New Roman" w:eastAsia="Times New Roman" w:hAnsi="Times New Roman" w:cs="Times New Roman"/>
            <w:color w:val="000099"/>
            <w:sz w:val="24"/>
            <w:szCs w:val="24"/>
            <w:u w:val="single"/>
            <w:lang w:eastAsia="uk-UA"/>
          </w:rPr>
          <w:t>статті 212</w:t>
        </w:r>
      </w:hyperlink>
      <w:r w:rsidRPr="00462E68">
        <w:rPr>
          <w:rFonts w:ascii="Times New Roman" w:eastAsia="Times New Roman" w:hAnsi="Times New Roman" w:cs="Times New Roman"/>
          <w:sz w:val="24"/>
          <w:szCs w:val="24"/>
          <w:lang w:eastAsia="uk-UA"/>
        </w:rPr>
        <w:t> Сімейного кодексу України.</w:t>
      </w:r>
    </w:p>
    <w:p w14:paraId="49F956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0" w:name="n199"/>
      <w:bookmarkEnd w:id="200"/>
      <w:r w:rsidRPr="00462E68">
        <w:rPr>
          <w:rFonts w:ascii="Times New Roman" w:eastAsia="Times New Roman" w:hAnsi="Times New Roman" w:cs="Times New Roman"/>
          <w:sz w:val="24"/>
          <w:szCs w:val="24"/>
          <w:lang w:eastAsia="uk-UA"/>
        </w:rPr>
        <w:t>Організація наставництва здійснюється центрами соціальних служб для сім’ї, дітей та молоді за місцем проживання дитини.</w:t>
      </w:r>
    </w:p>
    <w:p w14:paraId="7D6D65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1" w:name="n200"/>
      <w:bookmarkEnd w:id="201"/>
      <w:r w:rsidRPr="00462E68">
        <w:rPr>
          <w:rFonts w:ascii="Times New Roman" w:eastAsia="Times New Roman" w:hAnsi="Times New Roman" w:cs="Times New Roman"/>
          <w:sz w:val="24"/>
          <w:szCs w:val="24"/>
          <w:lang w:eastAsia="uk-UA"/>
        </w:rPr>
        <w:t>Центри соціальних служб для сім’ї, дітей та молоді:</w:t>
      </w:r>
    </w:p>
    <w:p w14:paraId="68DAEFE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2" w:name="n201"/>
      <w:bookmarkEnd w:id="202"/>
      <w:r w:rsidRPr="00462E68">
        <w:rPr>
          <w:rFonts w:ascii="Times New Roman" w:eastAsia="Times New Roman" w:hAnsi="Times New Roman" w:cs="Times New Roman"/>
          <w:sz w:val="24"/>
          <w:szCs w:val="24"/>
          <w:lang w:eastAsia="uk-UA"/>
        </w:rPr>
        <w:t>проводять добір осіб, які виявили бажання стати наставниками, забезпечують проходження такими особами курсу підготовки з проблем соціальної адаптації дітей та їх підготовки до самостійного життя;</w:t>
      </w:r>
    </w:p>
    <w:p w14:paraId="32336BF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3" w:name="n202"/>
      <w:bookmarkEnd w:id="203"/>
      <w:r w:rsidRPr="00462E68">
        <w:rPr>
          <w:rFonts w:ascii="Times New Roman" w:eastAsia="Times New Roman" w:hAnsi="Times New Roman" w:cs="Times New Roman"/>
          <w:sz w:val="24"/>
          <w:szCs w:val="24"/>
          <w:lang w:eastAsia="uk-UA"/>
        </w:rPr>
        <w:t>під час здійснення діяльності з організації наставництва на основі відповідних договорів про співпрацю залучають громадські та благодійні організації, видом статутної діяльності яких є захист прав дітей;</w:t>
      </w:r>
    </w:p>
    <w:p w14:paraId="79C252F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4" w:name="n203"/>
      <w:bookmarkEnd w:id="204"/>
      <w:r w:rsidRPr="00462E68">
        <w:rPr>
          <w:rFonts w:ascii="Times New Roman" w:eastAsia="Times New Roman" w:hAnsi="Times New Roman" w:cs="Times New Roman"/>
          <w:sz w:val="24"/>
          <w:szCs w:val="24"/>
          <w:lang w:eastAsia="uk-UA"/>
        </w:rPr>
        <w:t>забезпечують відповідно до закону захист персональних даних та інформації стосовно дітей, які проживають у закладах для дітей-сиріт і дітей, позбавлених батьківського піклування, інших закладах для дітей, та наставників, що стали їм відомі під час провадження діяльності з організації наставництва.</w:t>
      </w:r>
    </w:p>
    <w:p w14:paraId="2EF51B2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5" w:name="n204"/>
      <w:bookmarkEnd w:id="205"/>
      <w:r w:rsidRPr="00462E68">
        <w:rPr>
          <w:rFonts w:ascii="Times New Roman" w:eastAsia="Times New Roman" w:hAnsi="Times New Roman" w:cs="Times New Roman"/>
          <w:sz w:val="24"/>
          <w:szCs w:val="24"/>
          <w:lang w:eastAsia="uk-UA"/>
        </w:rPr>
        <w:t xml:space="preserve">Наставник має право відвідувати дитину за місцем її проживання, навчання, лікування, оздоровлення, а також за згодою дитини та батьків, інших законних представників дитини, </w:t>
      </w:r>
      <w:r w:rsidRPr="00462E68">
        <w:rPr>
          <w:rFonts w:ascii="Times New Roman" w:eastAsia="Times New Roman" w:hAnsi="Times New Roman" w:cs="Times New Roman"/>
          <w:sz w:val="24"/>
          <w:szCs w:val="24"/>
          <w:lang w:eastAsia="uk-UA"/>
        </w:rPr>
        <w:lastRenderedPageBreak/>
        <w:t>адміністрації закладу для дітей-сиріт і дітей, позбавлених батьківського піклування, іншого закладу для дітей спілкуватися з дитиною поза місцем її проживання, навчання, лікування, оздоровлення, у тому числі запрошувати дитину у свою сім’ю у святкові і неробочі дні, дні канікул, надавати дитині допомогу в отриманні додаткових освітніх, соціальних, реабілітаційних, оздоровчих послуг, брати участь у забезпеченні її одягом, взуттям, приладдям для навчання та розвитку тощо.</w:t>
      </w:r>
    </w:p>
    <w:p w14:paraId="0C1F902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6" w:name="n205"/>
      <w:bookmarkEnd w:id="206"/>
      <w:r w:rsidRPr="00462E68">
        <w:rPr>
          <w:rFonts w:ascii="Times New Roman" w:eastAsia="Times New Roman" w:hAnsi="Times New Roman" w:cs="Times New Roman"/>
          <w:sz w:val="24"/>
          <w:szCs w:val="24"/>
          <w:lang w:eastAsia="uk-UA"/>
        </w:rPr>
        <w:t>Наставник несе відповідальність за порушення ним прав і законних інтересів дитини, заподіяння шкоди її життю та здоров’ю відповідно до закону. У разі перебування дитини в сім’ї наставника у святкові і неробочі дні, дні канікул наставник несе відповідальність за життя та здоров’я дитини, а також за повернення дитини до місця її проживання, навчання, лікування, оздоровлення.</w:t>
      </w:r>
    </w:p>
    <w:p w14:paraId="31E9A1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7" w:name="n206"/>
      <w:bookmarkEnd w:id="207"/>
      <w:r w:rsidRPr="00462E68">
        <w:rPr>
          <w:rFonts w:ascii="Times New Roman" w:eastAsia="Times New Roman" w:hAnsi="Times New Roman" w:cs="Times New Roman"/>
          <w:sz w:val="24"/>
          <w:szCs w:val="24"/>
          <w:lang w:eastAsia="uk-UA"/>
        </w:rPr>
        <w:t>Контроль за дотриманням прав та інтересів дітей, над якими встановлено наставництво, здійснюють центри соціальних служб для сім’ї, дітей та молоді, адміністрації закладів для дітей-сиріт і дітей, позбавлених батьківського піклування, інших закладів для дітей та служби у справах дітей за місцем проживання (перебування) дитини.</w:t>
      </w:r>
    </w:p>
    <w:bookmarkStart w:id="208" w:name="n207"/>
    <w:bookmarkEnd w:id="208"/>
    <w:p w14:paraId="6ADCDF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r w:rsidRPr="00462E68">
        <w:rPr>
          <w:rFonts w:ascii="Times New Roman" w:eastAsia="Times New Roman" w:hAnsi="Times New Roman" w:cs="Times New Roman"/>
          <w:sz w:val="24"/>
          <w:szCs w:val="24"/>
          <w:lang w:eastAsia="uk-UA"/>
        </w:rPr>
        <w:fldChar w:fldCharType="begin"/>
      </w:r>
      <w:r w:rsidRPr="00462E68">
        <w:rPr>
          <w:rFonts w:ascii="Times New Roman" w:eastAsia="Times New Roman" w:hAnsi="Times New Roman" w:cs="Times New Roman"/>
          <w:sz w:val="24"/>
          <w:szCs w:val="24"/>
          <w:lang w:eastAsia="uk-UA"/>
        </w:rPr>
        <w:instrText xml:space="preserve"> HYPERLINK "https://zakon.rada.gov.ua/laws/show/465-2017-%D0%BF" \l "n10" \t "_blank" </w:instrText>
      </w:r>
      <w:r w:rsidRPr="00462E68">
        <w:rPr>
          <w:rFonts w:ascii="Times New Roman" w:eastAsia="Times New Roman" w:hAnsi="Times New Roman" w:cs="Times New Roman"/>
          <w:sz w:val="24"/>
          <w:szCs w:val="24"/>
          <w:lang w:eastAsia="uk-UA"/>
        </w:rPr>
        <w:fldChar w:fldCharType="separate"/>
      </w:r>
      <w:r w:rsidRPr="00462E68">
        <w:rPr>
          <w:rFonts w:ascii="Times New Roman" w:eastAsia="Times New Roman" w:hAnsi="Times New Roman" w:cs="Times New Roman"/>
          <w:color w:val="000099"/>
          <w:sz w:val="24"/>
          <w:szCs w:val="24"/>
          <w:u w:val="single"/>
          <w:lang w:eastAsia="uk-UA"/>
        </w:rPr>
        <w:t>Положення про наставництво</w:t>
      </w:r>
      <w:r w:rsidRPr="00462E68">
        <w:rPr>
          <w:rFonts w:ascii="Times New Roman" w:eastAsia="Times New Roman" w:hAnsi="Times New Roman" w:cs="Times New Roman"/>
          <w:sz w:val="24"/>
          <w:szCs w:val="24"/>
          <w:lang w:eastAsia="uk-UA"/>
        </w:rPr>
        <w:fldChar w:fldCharType="end"/>
      </w:r>
      <w:r w:rsidRPr="00462E68">
        <w:rPr>
          <w:rFonts w:ascii="Times New Roman" w:eastAsia="Times New Roman" w:hAnsi="Times New Roman" w:cs="Times New Roman"/>
          <w:sz w:val="24"/>
          <w:szCs w:val="24"/>
          <w:lang w:eastAsia="uk-UA"/>
        </w:rPr>
        <w:t> та </w:t>
      </w:r>
      <w:hyperlink r:id="rId287" w:anchor="n93" w:tgtFrame="_blank" w:history="1">
        <w:r w:rsidRPr="00462E68">
          <w:rPr>
            <w:rFonts w:ascii="Times New Roman" w:eastAsia="Times New Roman" w:hAnsi="Times New Roman" w:cs="Times New Roman"/>
            <w:color w:val="000099"/>
            <w:sz w:val="24"/>
            <w:szCs w:val="24"/>
            <w:u w:val="single"/>
            <w:lang w:eastAsia="uk-UA"/>
          </w:rPr>
          <w:t>типовий договір про наставництво</w:t>
        </w:r>
      </w:hyperlink>
      <w:r w:rsidRPr="00462E68">
        <w:rPr>
          <w:rFonts w:ascii="Times New Roman" w:eastAsia="Times New Roman" w:hAnsi="Times New Roman" w:cs="Times New Roman"/>
          <w:sz w:val="24"/>
          <w:szCs w:val="24"/>
          <w:lang w:eastAsia="uk-UA"/>
        </w:rPr>
        <w:t> затверджуються Кабінетом Міністрів України.</w:t>
      </w:r>
    </w:p>
    <w:p w14:paraId="3671999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09" w:name="n208"/>
      <w:bookmarkEnd w:id="209"/>
      <w:r w:rsidRPr="00462E68">
        <w:rPr>
          <w:rFonts w:ascii="Times New Roman" w:eastAsia="Times New Roman" w:hAnsi="Times New Roman" w:cs="Times New Roman"/>
          <w:i/>
          <w:iCs/>
          <w:sz w:val="24"/>
          <w:szCs w:val="24"/>
          <w:lang w:eastAsia="uk-UA"/>
        </w:rPr>
        <w:t>{Закон доповнено статтею 17</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i/>
          <w:iCs/>
          <w:sz w:val="24"/>
          <w:szCs w:val="24"/>
          <w:lang w:eastAsia="uk-UA"/>
        </w:rPr>
        <w:t> згідно із Законом </w:t>
      </w:r>
      <w:hyperlink r:id="rId288" w:anchor="n14"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3F1E600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0" w:name="n209"/>
      <w:bookmarkEnd w:id="210"/>
      <w:r w:rsidRPr="00462E68">
        <w:rPr>
          <w:rFonts w:ascii="Times New Roman" w:eastAsia="Times New Roman" w:hAnsi="Times New Roman" w:cs="Times New Roman"/>
          <w:b/>
          <w:bCs/>
          <w:sz w:val="24"/>
          <w:szCs w:val="24"/>
          <w:lang w:eastAsia="uk-UA"/>
        </w:rPr>
        <w:t>Стаття 18. </w:t>
      </w:r>
      <w:r w:rsidRPr="00462E68">
        <w:rPr>
          <w:rFonts w:ascii="Times New Roman" w:eastAsia="Times New Roman" w:hAnsi="Times New Roman" w:cs="Times New Roman"/>
          <w:sz w:val="24"/>
          <w:szCs w:val="24"/>
          <w:lang w:eastAsia="uk-UA"/>
        </w:rPr>
        <w:t>Створення і функціонування закладів для дітей-сиріт та дітей, позбавлених батьківського піклування</w:t>
      </w:r>
    </w:p>
    <w:p w14:paraId="0B5666B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1" w:name="n210"/>
      <w:bookmarkEnd w:id="211"/>
      <w:r w:rsidRPr="00462E68">
        <w:rPr>
          <w:rFonts w:ascii="Times New Roman" w:eastAsia="Times New Roman" w:hAnsi="Times New Roman" w:cs="Times New Roman"/>
          <w:sz w:val="24"/>
          <w:szCs w:val="24"/>
          <w:lang w:eastAsia="uk-UA"/>
        </w:rPr>
        <w:t>Створення і функціонування закладів для дітей-сиріт та дітей, позбавлених батьківського піклування, незалежно від підпорядкування таких закладів, здійснюються в порядку, встановленому цим Законом та іншими нормативно-правовими актами.</w:t>
      </w:r>
    </w:p>
    <w:p w14:paraId="0CAEB46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2" w:name="n211"/>
      <w:bookmarkEnd w:id="212"/>
      <w:r w:rsidRPr="00462E68">
        <w:rPr>
          <w:rFonts w:ascii="Times New Roman" w:eastAsia="Times New Roman" w:hAnsi="Times New Roman" w:cs="Times New Roman"/>
          <w:sz w:val="24"/>
          <w:szCs w:val="24"/>
          <w:lang w:eastAsia="uk-UA"/>
        </w:rPr>
        <w:t>З метою недопущення дискримінації дітей за соціальним походженням в офіційних назвах таких закладів забороняється зазначати категорію осіб, які утримуються і виховуються в цих закладах.</w:t>
      </w:r>
    </w:p>
    <w:p w14:paraId="254C7372" w14:textId="77777777" w:rsidR="00462E68" w:rsidRPr="00462E68" w:rsidRDefault="00462E68" w:rsidP="00462E68">
      <w:pPr>
        <w:spacing w:after="150" w:line="240" w:lineRule="auto"/>
        <w:ind w:firstLine="450"/>
        <w:jc w:val="both"/>
        <w:rPr>
          <w:rFonts w:ascii="Times New Roman" w:eastAsia="Times New Roman" w:hAnsi="Times New Roman" w:cs="Times New Roman"/>
          <w:i/>
          <w:iCs/>
          <w:sz w:val="24"/>
          <w:szCs w:val="24"/>
          <w:lang w:eastAsia="uk-UA"/>
        </w:rPr>
      </w:pPr>
      <w:bookmarkStart w:id="213" w:name="n212"/>
      <w:bookmarkEnd w:id="213"/>
      <w:r w:rsidRPr="00462E68">
        <w:rPr>
          <w:rFonts w:ascii="Times New Roman" w:eastAsia="Times New Roman" w:hAnsi="Times New Roman" w:cs="Times New Roman"/>
          <w:i/>
          <w:iCs/>
          <w:sz w:val="24"/>
          <w:szCs w:val="24"/>
          <w:lang w:eastAsia="uk-UA"/>
        </w:rPr>
        <w:t>{Частину третю статті 18 виключено на підставі Закону </w:t>
      </w:r>
      <w:hyperlink r:id="rId289" w:tgtFrame="_blank" w:history="1">
        <w:r w:rsidRPr="00462E68">
          <w:rPr>
            <w:rFonts w:ascii="Times New Roman" w:eastAsia="Times New Roman" w:hAnsi="Times New Roman" w:cs="Times New Roman"/>
            <w:i/>
            <w:iCs/>
            <w:color w:val="000099"/>
            <w:sz w:val="24"/>
            <w:szCs w:val="24"/>
            <w:u w:val="single"/>
            <w:lang w:eastAsia="uk-UA"/>
          </w:rPr>
          <w:t>№ 107-VI від 28.12.2007</w:t>
        </w:r>
      </w:hyperlink>
      <w:r w:rsidRPr="00462E68">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290" w:tgtFrame="_blank" w:history="1">
        <w:r w:rsidRPr="00462E68">
          <w:rPr>
            <w:rFonts w:ascii="Times New Roman" w:eastAsia="Times New Roman" w:hAnsi="Times New Roman" w:cs="Times New Roman"/>
            <w:i/>
            <w:iCs/>
            <w:color w:val="000099"/>
            <w:sz w:val="24"/>
            <w:szCs w:val="24"/>
            <w:u w:val="single"/>
            <w:lang w:eastAsia="uk-UA"/>
          </w:rPr>
          <w:t>№ 10-рп/2008 від 22.05.2008</w:t>
        </w:r>
      </w:hyperlink>
      <w:r w:rsidRPr="00462E68">
        <w:rPr>
          <w:rFonts w:ascii="Times New Roman" w:eastAsia="Times New Roman" w:hAnsi="Times New Roman" w:cs="Times New Roman"/>
          <w:i/>
          <w:iCs/>
          <w:sz w:val="24"/>
          <w:szCs w:val="24"/>
          <w:lang w:eastAsia="uk-UA"/>
        </w:rPr>
        <w:t>}</w:t>
      </w:r>
    </w:p>
    <w:p w14:paraId="00F5989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4" w:name="n213"/>
      <w:bookmarkEnd w:id="214"/>
      <w:r w:rsidRPr="00462E68">
        <w:rPr>
          <w:rFonts w:ascii="Times New Roman" w:eastAsia="Times New Roman" w:hAnsi="Times New Roman" w:cs="Times New Roman"/>
          <w:sz w:val="24"/>
          <w:szCs w:val="24"/>
          <w:lang w:eastAsia="uk-UA"/>
        </w:rPr>
        <w:t>Порядок створення, реорганізації, ліквідації закладів для дітей-сиріт та дітей, позбавлених батьківського піклування, а також </w:t>
      </w:r>
      <w:hyperlink r:id="rId291" w:tgtFrame="_blank" w:history="1">
        <w:r w:rsidRPr="00462E68">
          <w:rPr>
            <w:rFonts w:ascii="Times New Roman" w:eastAsia="Times New Roman" w:hAnsi="Times New Roman" w:cs="Times New Roman"/>
            <w:color w:val="000099"/>
            <w:sz w:val="24"/>
            <w:szCs w:val="24"/>
            <w:u w:val="single"/>
            <w:lang w:eastAsia="uk-UA"/>
          </w:rPr>
          <w:t>положення</w:t>
        </w:r>
      </w:hyperlink>
      <w:r w:rsidRPr="00462E68">
        <w:rPr>
          <w:rFonts w:ascii="Times New Roman" w:eastAsia="Times New Roman" w:hAnsi="Times New Roman" w:cs="Times New Roman"/>
          <w:sz w:val="24"/>
          <w:szCs w:val="24"/>
          <w:lang w:eastAsia="uk-UA"/>
        </w:rPr>
        <w:t> про ці заклади затверджуються Кабінетом Міністрів України.</w:t>
      </w:r>
    </w:p>
    <w:p w14:paraId="68EB607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5" w:name="n214"/>
      <w:bookmarkEnd w:id="215"/>
      <w:r w:rsidRPr="00462E68">
        <w:rPr>
          <w:rFonts w:ascii="Times New Roman" w:eastAsia="Times New Roman" w:hAnsi="Times New Roman" w:cs="Times New Roman"/>
          <w:sz w:val="24"/>
          <w:szCs w:val="24"/>
          <w:lang w:eastAsia="uk-UA"/>
        </w:rPr>
        <w:t>Забезпечення умов утримання та виховання дітей у таких закладах здійснюється відповідно до мінімальних соціальних стандартів та прожиткового мінімуму згідно із законодавством та за рахунок коштів відповідних бюджетів.</w:t>
      </w:r>
    </w:p>
    <w:p w14:paraId="28E1D63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6" w:name="n215"/>
      <w:bookmarkEnd w:id="216"/>
      <w:r w:rsidRPr="00462E68">
        <w:rPr>
          <w:rFonts w:ascii="Times New Roman" w:eastAsia="Times New Roman" w:hAnsi="Times New Roman" w:cs="Times New Roman"/>
          <w:sz w:val="24"/>
          <w:szCs w:val="24"/>
          <w:lang w:eastAsia="uk-UA"/>
        </w:rPr>
        <w:t>Контроль за дотриманням прав та інтересів дітей у таких закладах здійснюють служби у справах дітей.</w:t>
      </w:r>
    </w:p>
    <w:p w14:paraId="7AE38E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7" w:name="n216"/>
      <w:bookmarkEnd w:id="217"/>
      <w:r w:rsidRPr="00462E68">
        <w:rPr>
          <w:rFonts w:ascii="Times New Roman" w:eastAsia="Times New Roman" w:hAnsi="Times New Roman" w:cs="Times New Roman"/>
          <w:b/>
          <w:bCs/>
          <w:sz w:val="24"/>
          <w:szCs w:val="24"/>
          <w:lang w:eastAsia="uk-UA"/>
        </w:rPr>
        <w:t>Стаття 19. </w:t>
      </w:r>
      <w:r w:rsidRPr="00462E68">
        <w:rPr>
          <w:rFonts w:ascii="Times New Roman" w:eastAsia="Times New Roman" w:hAnsi="Times New Roman" w:cs="Times New Roman"/>
          <w:sz w:val="24"/>
          <w:szCs w:val="24"/>
          <w:lang w:eastAsia="uk-UA"/>
        </w:rPr>
        <w:t>Забезпечення навчально-виховних закладів для дітей-сиріт та дітей, позбавлених батьківського піклування</w:t>
      </w:r>
    </w:p>
    <w:p w14:paraId="06CCE6D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8" w:name="n217"/>
      <w:bookmarkEnd w:id="218"/>
      <w:r w:rsidRPr="00462E68">
        <w:rPr>
          <w:rFonts w:ascii="Times New Roman" w:eastAsia="Times New Roman" w:hAnsi="Times New Roman" w:cs="Times New Roman"/>
          <w:sz w:val="24"/>
          <w:szCs w:val="24"/>
          <w:lang w:eastAsia="uk-UA"/>
        </w:rPr>
        <w:t>Забезпечення навчально-виховних закладів для дітей-сиріт та дітей, позбавлених батьківського піклування, матеріально-технічними ресурсами, обладнанням, транспортними засобами, товарами культурно-побутового та спортивного призначення, господарського вжитку здійснюється в першочерговому порядку на рівні, встановленому відповідними державними соціальними стандартами та нормативами.</w:t>
      </w:r>
    </w:p>
    <w:p w14:paraId="7DC1357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19" w:name="n218"/>
      <w:bookmarkEnd w:id="219"/>
      <w:r w:rsidRPr="00462E68">
        <w:rPr>
          <w:rFonts w:ascii="Times New Roman" w:eastAsia="Times New Roman" w:hAnsi="Times New Roman" w:cs="Times New Roman"/>
          <w:b/>
          <w:bCs/>
          <w:sz w:val="24"/>
          <w:szCs w:val="24"/>
          <w:lang w:eastAsia="uk-UA"/>
        </w:rPr>
        <w:t>Стаття 20.</w:t>
      </w:r>
      <w:r w:rsidRPr="00462E68">
        <w:rPr>
          <w:rFonts w:ascii="Times New Roman" w:eastAsia="Times New Roman" w:hAnsi="Times New Roman" w:cs="Times New Roman"/>
          <w:sz w:val="24"/>
          <w:szCs w:val="24"/>
          <w:lang w:eastAsia="uk-UA"/>
        </w:rPr>
        <w:t> Сприяння у створенні підсобних господарств і цехів</w:t>
      </w:r>
    </w:p>
    <w:p w14:paraId="782E567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0" w:name="n219"/>
      <w:bookmarkEnd w:id="220"/>
      <w:r w:rsidRPr="00462E68">
        <w:rPr>
          <w:rFonts w:ascii="Times New Roman" w:eastAsia="Times New Roman" w:hAnsi="Times New Roman" w:cs="Times New Roman"/>
          <w:sz w:val="24"/>
          <w:szCs w:val="24"/>
          <w:lang w:eastAsia="uk-UA"/>
        </w:rPr>
        <w:lastRenderedPageBreak/>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сприяють створенню при дитячих будинках і школах-інтернатах, інших формах влаштування дітей підсобних господарств і цехів та їх розвитку.</w:t>
      </w:r>
    </w:p>
    <w:p w14:paraId="24B769C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1" w:name="n220"/>
      <w:bookmarkEnd w:id="221"/>
      <w:r w:rsidRPr="00462E68">
        <w:rPr>
          <w:rFonts w:ascii="Times New Roman" w:eastAsia="Times New Roman" w:hAnsi="Times New Roman" w:cs="Times New Roman"/>
          <w:i/>
          <w:iCs/>
          <w:sz w:val="24"/>
          <w:szCs w:val="24"/>
          <w:lang w:eastAsia="uk-UA"/>
        </w:rPr>
        <w:t>{Стаття 20 із змінами, внесеними згідно із Законом </w:t>
      </w:r>
      <w:hyperlink r:id="rId292" w:tgtFrame="_blank" w:history="1">
        <w:r w:rsidRPr="00462E68">
          <w:rPr>
            <w:rFonts w:ascii="Times New Roman" w:eastAsia="Times New Roman" w:hAnsi="Times New Roman" w:cs="Times New Roman"/>
            <w:i/>
            <w:iCs/>
            <w:color w:val="000099"/>
            <w:sz w:val="24"/>
            <w:szCs w:val="24"/>
            <w:u w:val="single"/>
            <w:lang w:eastAsia="uk-UA"/>
          </w:rPr>
          <w:t>№ 2592-VI від 07.10.2010</w:t>
        </w:r>
      </w:hyperlink>
      <w:r w:rsidRPr="00462E68">
        <w:rPr>
          <w:rFonts w:ascii="Times New Roman" w:eastAsia="Times New Roman" w:hAnsi="Times New Roman" w:cs="Times New Roman"/>
          <w:i/>
          <w:iCs/>
          <w:sz w:val="24"/>
          <w:szCs w:val="24"/>
          <w:lang w:eastAsia="uk-UA"/>
        </w:rPr>
        <w:t>}</w:t>
      </w:r>
    </w:p>
    <w:p w14:paraId="2B627F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2" w:name="n221"/>
      <w:bookmarkEnd w:id="222"/>
      <w:r w:rsidRPr="00462E68">
        <w:rPr>
          <w:rFonts w:ascii="Times New Roman" w:eastAsia="Times New Roman" w:hAnsi="Times New Roman" w:cs="Times New Roman"/>
          <w:b/>
          <w:bCs/>
          <w:sz w:val="24"/>
          <w:szCs w:val="24"/>
          <w:lang w:eastAsia="uk-UA"/>
        </w:rPr>
        <w:t>Стаття 21. </w:t>
      </w:r>
      <w:r w:rsidRPr="00462E68">
        <w:rPr>
          <w:rFonts w:ascii="Times New Roman" w:eastAsia="Times New Roman" w:hAnsi="Times New Roman" w:cs="Times New Roman"/>
          <w:sz w:val="24"/>
          <w:szCs w:val="24"/>
          <w:lang w:eastAsia="uk-UA"/>
        </w:rPr>
        <w:t>Програми психологічної і практичної підготовки дітей-сиріт та дітей, позбавлених батьківського піклування, до праці та професійного самовизначення</w:t>
      </w:r>
    </w:p>
    <w:p w14:paraId="7CD0296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3" w:name="n222"/>
      <w:bookmarkEnd w:id="223"/>
      <w:r w:rsidRPr="00462E68">
        <w:rPr>
          <w:rFonts w:ascii="Times New Roman" w:eastAsia="Times New Roman" w:hAnsi="Times New Roman" w:cs="Times New Roman"/>
          <w:sz w:val="24"/>
          <w:szCs w:val="24"/>
          <w:lang w:eastAsia="uk-UA"/>
        </w:rPr>
        <w:t>У закладах для дітей-сиріт та дітей, позбавлених батьківського піклування, запроваджуються програми психологічної та практичної підготовки до праці, професійного самовизначення вихованців з урахуванням здібностей, інтересів дитини і потреб регіонів.</w:t>
      </w:r>
    </w:p>
    <w:p w14:paraId="58D2739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4" w:name="n223"/>
      <w:bookmarkEnd w:id="224"/>
      <w:r w:rsidRPr="00462E68">
        <w:rPr>
          <w:rFonts w:ascii="Times New Roman" w:eastAsia="Times New Roman" w:hAnsi="Times New Roman" w:cs="Times New Roman"/>
          <w:sz w:val="24"/>
          <w:szCs w:val="24"/>
          <w:lang w:eastAsia="uk-UA"/>
        </w:rPr>
        <w:t>Такі програми розробляються центральним органом виконавчої влади, що забезпечує формування державної політики у сфері освіти і науки, разом із центральним органом виконавчої влади, що забезпечує формування державної політики з питань сім’ї та дітей, службами у справах дітей.</w:t>
      </w:r>
    </w:p>
    <w:p w14:paraId="1CA97A3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5" w:name="n224"/>
      <w:bookmarkEnd w:id="225"/>
      <w:r w:rsidRPr="00462E68">
        <w:rPr>
          <w:rFonts w:ascii="Times New Roman" w:eastAsia="Times New Roman" w:hAnsi="Times New Roman" w:cs="Times New Roman"/>
          <w:i/>
          <w:iCs/>
          <w:sz w:val="24"/>
          <w:szCs w:val="24"/>
          <w:lang w:eastAsia="uk-UA"/>
        </w:rPr>
        <w:t>{Частина друга статті 21 із змінами, внесеними згідно із Законом </w:t>
      </w:r>
      <w:hyperlink r:id="rId293" w:anchor="n1514"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CC179D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6" w:name="n225"/>
      <w:bookmarkEnd w:id="226"/>
      <w:r w:rsidRPr="00462E68">
        <w:rPr>
          <w:rFonts w:ascii="Times New Roman" w:eastAsia="Times New Roman" w:hAnsi="Times New Roman" w:cs="Times New Roman"/>
          <w:sz w:val="24"/>
          <w:szCs w:val="24"/>
          <w:lang w:eastAsia="uk-UA"/>
        </w:rPr>
        <w:t>Положення про типову програму психологічної та практичної підготовки дітей-сиріт та дітей, позбавлених батьківського піклування, до праці та професійного самовизначення розробляє центральний орган виконавчої влади, що забезпечує формування державної політики у сфері освіти і науки.</w:t>
      </w:r>
    </w:p>
    <w:p w14:paraId="156B6D3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7" w:name="n226"/>
      <w:bookmarkEnd w:id="227"/>
      <w:r w:rsidRPr="00462E68">
        <w:rPr>
          <w:rFonts w:ascii="Times New Roman" w:eastAsia="Times New Roman" w:hAnsi="Times New Roman" w:cs="Times New Roman"/>
          <w:i/>
          <w:iCs/>
          <w:sz w:val="24"/>
          <w:szCs w:val="24"/>
          <w:lang w:eastAsia="uk-UA"/>
        </w:rPr>
        <w:t>{Частина третя статті 21 із змінами, внесеними згідно із Законом </w:t>
      </w:r>
      <w:hyperlink r:id="rId294" w:anchor="n151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548CCF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8" w:name="n227"/>
      <w:bookmarkEnd w:id="228"/>
      <w:r w:rsidRPr="00462E68">
        <w:rPr>
          <w:rFonts w:ascii="Times New Roman" w:eastAsia="Times New Roman" w:hAnsi="Times New Roman" w:cs="Times New Roman"/>
          <w:b/>
          <w:bCs/>
          <w:sz w:val="24"/>
          <w:szCs w:val="24"/>
          <w:lang w:eastAsia="uk-UA"/>
        </w:rPr>
        <w:t>Стаття 22.</w:t>
      </w:r>
      <w:r w:rsidRPr="00462E68">
        <w:rPr>
          <w:rFonts w:ascii="Times New Roman" w:eastAsia="Times New Roman" w:hAnsi="Times New Roman" w:cs="Times New Roman"/>
          <w:sz w:val="24"/>
          <w:szCs w:val="24"/>
          <w:lang w:eastAsia="uk-UA"/>
        </w:rPr>
        <w:t> Виявлення обдарованих дітей з числа дітей-сиріт та дітей, позбавлених батьківського піклування</w:t>
      </w:r>
    </w:p>
    <w:p w14:paraId="64EBE33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29" w:name="n228"/>
      <w:bookmarkEnd w:id="229"/>
      <w:r w:rsidRPr="00462E68">
        <w:rPr>
          <w:rFonts w:ascii="Times New Roman" w:eastAsia="Times New Roman" w:hAnsi="Times New Roman" w:cs="Times New Roman"/>
          <w:sz w:val="24"/>
          <w:szCs w:val="24"/>
          <w:lang w:eastAsia="uk-UA"/>
        </w:rPr>
        <w:t>Органи опіки та піклування систематично, але не рідше одного разу на рік, забезпечують роботу по виявленню обдарованих дітей з числа дітей-сиріт та дітей, позбавлених батьківського піклування, а також сприяють їх подальшому безоплатному навчанню та працевлаштуванню відповідно до їх здібностей.</w:t>
      </w:r>
    </w:p>
    <w:p w14:paraId="48798E4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0" w:name="n229"/>
      <w:bookmarkEnd w:id="230"/>
      <w:r w:rsidRPr="00462E68">
        <w:rPr>
          <w:rFonts w:ascii="Times New Roman" w:eastAsia="Times New Roman" w:hAnsi="Times New Roman" w:cs="Times New Roman"/>
          <w:b/>
          <w:bCs/>
          <w:sz w:val="24"/>
          <w:szCs w:val="24"/>
          <w:lang w:eastAsia="uk-UA"/>
        </w:rPr>
        <w:t>Стаття 23. </w:t>
      </w:r>
      <w:r w:rsidRPr="00462E68">
        <w:rPr>
          <w:rFonts w:ascii="Times New Roman" w:eastAsia="Times New Roman" w:hAnsi="Times New Roman" w:cs="Times New Roman"/>
          <w:sz w:val="24"/>
          <w:szCs w:val="24"/>
          <w:lang w:eastAsia="uk-UA"/>
        </w:rPr>
        <w:t>Працевлаштування дітей-сиріт, дітей, позбавлених батьківського піклування, та осіб з їх числа</w:t>
      </w:r>
    </w:p>
    <w:p w14:paraId="7A53071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1" w:name="n230"/>
      <w:bookmarkEnd w:id="231"/>
      <w:r w:rsidRPr="00462E68">
        <w:rPr>
          <w:rFonts w:ascii="Times New Roman" w:eastAsia="Times New Roman" w:hAnsi="Times New Roman" w:cs="Times New Roman"/>
          <w:sz w:val="24"/>
          <w:szCs w:val="24"/>
          <w:lang w:eastAsia="uk-UA"/>
        </w:rPr>
        <w:t>Місцеві державні адміністрації, виконавчі органи міських чи районних у містах, сільських, селищних рад згідно із законодавством бронюють робочі місця для працевлаштування дітей-сиріт, дітей, позбавлених батьківського піклування, а також осіб з їх числа, забезпечують їх першочергове працевлаштування на наявні вакантні робочі місця.</w:t>
      </w:r>
    </w:p>
    <w:p w14:paraId="5E43CF0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2" w:name="n231"/>
      <w:bookmarkEnd w:id="232"/>
      <w:r w:rsidRPr="00462E68">
        <w:rPr>
          <w:rFonts w:ascii="Times New Roman" w:eastAsia="Times New Roman" w:hAnsi="Times New Roman" w:cs="Times New Roman"/>
          <w:i/>
          <w:iCs/>
          <w:sz w:val="24"/>
          <w:szCs w:val="24"/>
          <w:lang w:eastAsia="uk-UA"/>
        </w:rPr>
        <w:t>{Частина перша статті 23 із змінами, внесеними згідно із Законом </w:t>
      </w:r>
      <w:hyperlink r:id="rId295" w:anchor="n151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6A6A191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3" w:name="n232"/>
      <w:bookmarkEnd w:id="233"/>
      <w:r w:rsidRPr="00462E68">
        <w:rPr>
          <w:rFonts w:ascii="Times New Roman" w:eastAsia="Times New Roman" w:hAnsi="Times New Roman" w:cs="Times New Roman"/>
          <w:sz w:val="24"/>
          <w:szCs w:val="24"/>
          <w:lang w:eastAsia="uk-UA"/>
        </w:rPr>
        <w:t>Місцеві державні адміністрації, виконавчі органи міських чи районних у містах, сільських, селищних рад за участю центрів зайнятості населення для забезпечення тимчасової зайнятості залучають дітей-сиріт, дітей, позбавлених батьківського піклування, та осіб з їх числа до оплачуваних громадських робіт на підприємствах, в установах і організаціях комунальної власності та за договорами - на інших підприємствах, в установах і організаціях.</w:t>
      </w:r>
    </w:p>
    <w:p w14:paraId="035116C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4" w:name="n233"/>
      <w:bookmarkEnd w:id="234"/>
      <w:r w:rsidRPr="00462E68">
        <w:rPr>
          <w:rFonts w:ascii="Times New Roman" w:eastAsia="Times New Roman" w:hAnsi="Times New Roman" w:cs="Times New Roman"/>
          <w:i/>
          <w:iCs/>
          <w:sz w:val="24"/>
          <w:szCs w:val="24"/>
          <w:lang w:eastAsia="uk-UA"/>
        </w:rPr>
        <w:t>{Частина друга статті 23 із змінами, внесеними згідно із Законом </w:t>
      </w:r>
      <w:hyperlink r:id="rId296" w:anchor="n151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58E42D4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5" w:name="n234"/>
      <w:bookmarkEnd w:id="235"/>
      <w:r w:rsidRPr="00462E68">
        <w:rPr>
          <w:rFonts w:ascii="Times New Roman" w:eastAsia="Times New Roman" w:hAnsi="Times New Roman" w:cs="Times New Roman"/>
          <w:sz w:val="24"/>
          <w:szCs w:val="24"/>
          <w:lang w:eastAsia="uk-UA"/>
        </w:rPr>
        <w:t>Відповідальність за працевлаштування вихованців закладів для дітей-сиріт, дітей, позбавлених батьківського піклування, та осіб з їх числа покладається на місцеві державні адміністрації і на керівника закладу, де перебувала дитина.</w:t>
      </w:r>
    </w:p>
    <w:p w14:paraId="44A909B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6" w:name="n235"/>
      <w:bookmarkEnd w:id="236"/>
      <w:r w:rsidRPr="00462E68">
        <w:rPr>
          <w:rFonts w:ascii="Times New Roman" w:eastAsia="Times New Roman" w:hAnsi="Times New Roman" w:cs="Times New Roman"/>
          <w:i/>
          <w:iCs/>
          <w:sz w:val="24"/>
          <w:szCs w:val="24"/>
          <w:lang w:eastAsia="uk-UA"/>
        </w:rPr>
        <w:lastRenderedPageBreak/>
        <w:t>{Частина третя статті 23 із змінами, внесеними згідно із Законом </w:t>
      </w:r>
      <w:hyperlink r:id="rId297" w:anchor="n151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3E62F3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7" w:name="n236"/>
      <w:bookmarkEnd w:id="237"/>
      <w:r w:rsidRPr="00462E68">
        <w:rPr>
          <w:rFonts w:ascii="Times New Roman" w:eastAsia="Times New Roman" w:hAnsi="Times New Roman" w:cs="Times New Roman"/>
          <w:sz w:val="24"/>
          <w:szCs w:val="24"/>
          <w:lang w:eastAsia="uk-UA"/>
        </w:rPr>
        <w:t>Держава забезпечує працевлаштування осіб із числа дітей-сиріт та дітей, позбавлених батьківського піклування, надання їм першого робочого місця, інформації, професійної консультації, послуг з професійної підготовки і перепідготовки відповідно до законодавства.</w:t>
      </w:r>
    </w:p>
    <w:p w14:paraId="50AED9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8" w:name="n237"/>
      <w:bookmarkEnd w:id="238"/>
      <w:r w:rsidRPr="00462E68">
        <w:rPr>
          <w:rFonts w:ascii="Times New Roman" w:eastAsia="Times New Roman" w:hAnsi="Times New Roman" w:cs="Times New Roman"/>
          <w:i/>
          <w:iCs/>
          <w:sz w:val="24"/>
          <w:szCs w:val="24"/>
          <w:lang w:eastAsia="uk-UA"/>
        </w:rPr>
        <w:t>{Статтю 23 доповнено частиною четвертою згідно із Законом </w:t>
      </w:r>
      <w:hyperlink r:id="rId29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ED71EA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39" w:name="n238"/>
      <w:bookmarkEnd w:id="239"/>
      <w:r w:rsidRPr="00462E68">
        <w:rPr>
          <w:rFonts w:ascii="Times New Roman" w:eastAsia="Times New Roman" w:hAnsi="Times New Roman" w:cs="Times New Roman"/>
          <w:b/>
          <w:bCs/>
          <w:sz w:val="24"/>
          <w:szCs w:val="24"/>
          <w:lang w:eastAsia="uk-UA"/>
        </w:rPr>
        <w:t>Стаття 24. </w:t>
      </w:r>
      <w:r w:rsidRPr="00462E68">
        <w:rPr>
          <w:rFonts w:ascii="Times New Roman" w:eastAsia="Times New Roman" w:hAnsi="Times New Roman" w:cs="Times New Roman"/>
          <w:sz w:val="24"/>
          <w:szCs w:val="24"/>
          <w:lang w:eastAsia="uk-UA"/>
        </w:rPr>
        <w:t>Заходи додаткового матеріального забезпечення</w:t>
      </w:r>
    </w:p>
    <w:p w14:paraId="7DBEFB0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0" w:name="n239"/>
      <w:bookmarkEnd w:id="240"/>
      <w:r w:rsidRPr="00462E68">
        <w:rPr>
          <w:rFonts w:ascii="Times New Roman" w:eastAsia="Times New Roman" w:hAnsi="Times New Roman" w:cs="Times New Roman"/>
          <w:sz w:val="24"/>
          <w:szCs w:val="24"/>
          <w:lang w:eastAsia="uk-UA"/>
        </w:rPr>
        <w:t>З метою поліпшення матеріального забезпечення дітей-сиріт та дітей, позбавлених батьківського піклування, митні органи зобов’язані безоплатно передавати закладам, в яких виховуються діти-сироти та діти, позбавлені батьківського піклування, дитячим будинкам сімейного типу, прийомним сім’ям дитячі речі, м’який інвентар, транспортні засоби тощо, затримані митними органами і конфісковані в установленому порядку, а також ті, за якими не звернувся власник до закінчення терміну їх зберігання під митним контролем, у кількості, що не перевищує необхідних річних потреб відповідного закладу або сім’ї, за зверненням служби у справах дітей.</w:t>
      </w:r>
    </w:p>
    <w:p w14:paraId="22B01A2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1" w:name="n240"/>
      <w:bookmarkEnd w:id="241"/>
      <w:r w:rsidRPr="00462E68">
        <w:rPr>
          <w:rFonts w:ascii="Times New Roman" w:eastAsia="Times New Roman" w:hAnsi="Times New Roman" w:cs="Times New Roman"/>
          <w:i/>
          <w:iCs/>
          <w:sz w:val="24"/>
          <w:szCs w:val="24"/>
          <w:lang w:eastAsia="uk-UA"/>
        </w:rPr>
        <w:t>{Стаття 24 із змінами, внесеними згідно із Законами </w:t>
      </w:r>
      <w:hyperlink r:id="rId299" w:anchor="n273" w:tgtFrame="_blank" w:history="1">
        <w:r w:rsidRPr="00462E68">
          <w:rPr>
            <w:rFonts w:ascii="Times New Roman" w:eastAsia="Times New Roman" w:hAnsi="Times New Roman" w:cs="Times New Roman"/>
            <w:i/>
            <w:iCs/>
            <w:color w:val="000099"/>
            <w:sz w:val="24"/>
            <w:szCs w:val="24"/>
            <w:u w:val="single"/>
            <w:lang w:eastAsia="uk-UA"/>
          </w:rPr>
          <w:t>№ 406-VII від 04.07.2013</w:t>
        </w:r>
      </w:hyperlink>
      <w:r w:rsidRPr="00462E68">
        <w:rPr>
          <w:rFonts w:ascii="Times New Roman" w:eastAsia="Times New Roman" w:hAnsi="Times New Roman" w:cs="Times New Roman"/>
          <w:i/>
          <w:iCs/>
          <w:sz w:val="24"/>
          <w:szCs w:val="24"/>
          <w:lang w:eastAsia="uk-UA"/>
        </w:rPr>
        <w:t>,</w:t>
      </w:r>
      <w:r w:rsidRPr="00462E68">
        <w:rPr>
          <w:rFonts w:ascii="Times New Roman" w:eastAsia="Times New Roman" w:hAnsi="Times New Roman" w:cs="Times New Roman"/>
          <w:sz w:val="24"/>
          <w:szCs w:val="24"/>
          <w:lang w:eastAsia="uk-UA"/>
        </w:rPr>
        <w:t> </w:t>
      </w:r>
      <w:hyperlink r:id="rId300" w:anchor="n339" w:tgtFrame="_blank" w:history="1">
        <w:r w:rsidRPr="00462E68">
          <w:rPr>
            <w:rFonts w:ascii="Times New Roman" w:eastAsia="Times New Roman" w:hAnsi="Times New Roman" w:cs="Times New Roman"/>
            <w:i/>
            <w:iCs/>
            <w:color w:val="000099"/>
            <w:sz w:val="24"/>
            <w:szCs w:val="24"/>
            <w:u w:val="single"/>
            <w:lang w:eastAsia="uk-UA"/>
          </w:rPr>
          <w:t>№ 440-IX від 14.01.2020</w:t>
        </w:r>
      </w:hyperlink>
      <w:r w:rsidRPr="00462E68">
        <w:rPr>
          <w:rFonts w:ascii="Times New Roman" w:eastAsia="Times New Roman" w:hAnsi="Times New Roman" w:cs="Times New Roman"/>
          <w:i/>
          <w:iCs/>
          <w:sz w:val="24"/>
          <w:szCs w:val="24"/>
          <w:lang w:eastAsia="uk-UA"/>
        </w:rPr>
        <w:t>}</w:t>
      </w:r>
    </w:p>
    <w:p w14:paraId="58E7F40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2" w:name="n241"/>
      <w:bookmarkEnd w:id="242"/>
      <w:r w:rsidRPr="00462E68">
        <w:rPr>
          <w:rFonts w:ascii="Times New Roman" w:eastAsia="Times New Roman" w:hAnsi="Times New Roman" w:cs="Times New Roman"/>
          <w:b/>
          <w:bCs/>
          <w:sz w:val="24"/>
          <w:szCs w:val="24"/>
          <w:lang w:eastAsia="uk-UA"/>
        </w:rPr>
        <w:t>Стаття 25. </w:t>
      </w:r>
      <w:r w:rsidRPr="00462E68">
        <w:rPr>
          <w:rFonts w:ascii="Times New Roman" w:eastAsia="Times New Roman" w:hAnsi="Times New Roman" w:cs="Times New Roman"/>
          <w:sz w:val="24"/>
          <w:szCs w:val="24"/>
          <w:lang w:eastAsia="uk-UA"/>
        </w:rPr>
        <w:t>Порядок відшкодування витрат на утримання дітей-сиріт та дітей, позбавлених батьківського піклування, та осіб з їх числа, здійснення їм інших виплат</w:t>
      </w:r>
    </w:p>
    <w:p w14:paraId="558A85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3" w:name="n242"/>
      <w:bookmarkEnd w:id="243"/>
      <w:r w:rsidRPr="00462E68">
        <w:rPr>
          <w:rFonts w:ascii="Times New Roman" w:eastAsia="Times New Roman" w:hAnsi="Times New Roman" w:cs="Times New Roman"/>
          <w:sz w:val="24"/>
          <w:szCs w:val="24"/>
          <w:lang w:eastAsia="uk-UA"/>
        </w:rPr>
        <w:t>Порядок відшкодування витрат, пов’язаних з утриманням дітей-сиріт, дітей, позбавлених батьківського піклування, та осіб з їх числа, у тому числі на харчування, одяг, взуття, м’який інвентар на одну фізичну особу, здійснення грошових виплат при працевлаштуванні та вступі до навчального закладу, а також інших виплат, передбачених цим Законом, встановлюється Кабінетом Міністрів України відповідно до державних соціальних стандартів.</w:t>
      </w:r>
    </w:p>
    <w:p w14:paraId="3E23926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4" w:name="n243"/>
      <w:bookmarkEnd w:id="244"/>
      <w:r w:rsidRPr="00462E68">
        <w:rPr>
          <w:rFonts w:ascii="Times New Roman" w:eastAsia="Times New Roman" w:hAnsi="Times New Roman" w:cs="Times New Roman"/>
          <w:b/>
          <w:bCs/>
          <w:sz w:val="24"/>
          <w:szCs w:val="24"/>
          <w:lang w:eastAsia="uk-UA"/>
        </w:rPr>
        <w:t>Стаття 26. </w:t>
      </w:r>
      <w:r w:rsidRPr="00462E68">
        <w:rPr>
          <w:rFonts w:ascii="Times New Roman" w:eastAsia="Times New Roman" w:hAnsi="Times New Roman" w:cs="Times New Roman"/>
          <w:sz w:val="24"/>
          <w:szCs w:val="24"/>
          <w:lang w:eastAsia="uk-UA"/>
        </w:rPr>
        <w:t>Оздоровлення дітей-сиріт та дітей, позбавлених батьківського піклування, а також осіб із їх числа</w:t>
      </w:r>
    </w:p>
    <w:p w14:paraId="75B4FD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5" w:name="n244"/>
      <w:bookmarkEnd w:id="245"/>
      <w:r w:rsidRPr="00462E68">
        <w:rPr>
          <w:rFonts w:ascii="Times New Roman" w:eastAsia="Times New Roman" w:hAnsi="Times New Roman" w:cs="Times New Roman"/>
          <w:i/>
          <w:iCs/>
          <w:sz w:val="24"/>
          <w:szCs w:val="24"/>
          <w:lang w:eastAsia="uk-UA"/>
        </w:rPr>
        <w:t>{Назва статті 26 із змінами, внесеними згідно із Законом </w:t>
      </w:r>
      <w:hyperlink r:id="rId30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B7C162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6" w:name="n245"/>
      <w:bookmarkEnd w:id="246"/>
      <w:r w:rsidRPr="00462E68">
        <w:rPr>
          <w:rFonts w:ascii="Times New Roman" w:eastAsia="Times New Roman" w:hAnsi="Times New Roman" w:cs="Times New Roman"/>
          <w:sz w:val="24"/>
          <w:szCs w:val="24"/>
          <w:lang w:eastAsia="uk-UA"/>
        </w:rPr>
        <w:t>Кабінет Міністрів України через уповноважені Президентом України органи, Рада міністрів Автономної Республіки Крим, обласні, районні, Київська та Севастопольська міські державні адміністрації забезпечують щорічне безоплатне оздоровлення дітей-сиріт та дітей, позбавлених батьківського піклування, у віці до 18 років. Рідні діти батьків-вихователів або прийомних батьків, які проживають в одній прийомній сім’ї або в одному дитячому будинку сімейного типу, мають право на безоплатне оздоровлення до досягнення ними 18-річного віку. Особи із числа дітей-сиріт, дітей, позбавлених батьківського піклування, мають право на оздоровлення на пільгових умовах.</w:t>
      </w:r>
    </w:p>
    <w:p w14:paraId="226B7ED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7" w:name="n246"/>
      <w:bookmarkEnd w:id="247"/>
      <w:r w:rsidRPr="00462E68">
        <w:rPr>
          <w:rFonts w:ascii="Times New Roman" w:eastAsia="Times New Roman" w:hAnsi="Times New Roman" w:cs="Times New Roman"/>
          <w:i/>
          <w:iCs/>
          <w:sz w:val="24"/>
          <w:szCs w:val="24"/>
          <w:lang w:eastAsia="uk-UA"/>
        </w:rPr>
        <w:t>{Частина перша статті 26 із змінами, внесеними згідно із Законами </w:t>
      </w:r>
      <w:hyperlink r:id="rId30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303" w:tgtFrame="_blank" w:history="1">
        <w:r w:rsidRPr="00462E68">
          <w:rPr>
            <w:rFonts w:ascii="Times New Roman" w:eastAsia="Times New Roman" w:hAnsi="Times New Roman" w:cs="Times New Roman"/>
            <w:i/>
            <w:iCs/>
            <w:color w:val="000099"/>
            <w:sz w:val="24"/>
            <w:szCs w:val="24"/>
            <w:u w:val="single"/>
            <w:lang w:eastAsia="uk-UA"/>
          </w:rPr>
          <w:t>№ 2592-VI від 07.10.2010</w:t>
        </w:r>
      </w:hyperlink>
      <w:r w:rsidRPr="00462E68">
        <w:rPr>
          <w:rFonts w:ascii="Times New Roman" w:eastAsia="Times New Roman" w:hAnsi="Times New Roman" w:cs="Times New Roman"/>
          <w:i/>
          <w:iCs/>
          <w:sz w:val="24"/>
          <w:szCs w:val="24"/>
          <w:lang w:eastAsia="uk-UA"/>
        </w:rPr>
        <w:t>}</w:t>
      </w:r>
    </w:p>
    <w:p w14:paraId="10ECA97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8" w:name="n247"/>
      <w:bookmarkEnd w:id="248"/>
      <w:r w:rsidRPr="00462E68">
        <w:rPr>
          <w:rFonts w:ascii="Times New Roman" w:eastAsia="Times New Roman" w:hAnsi="Times New Roman" w:cs="Times New Roman"/>
          <w:sz w:val="24"/>
          <w:szCs w:val="24"/>
          <w:lang w:eastAsia="uk-UA"/>
        </w:rPr>
        <w:t>Кошти на оздоровлення дітей-сиріт, дітей, позбавлених батьківського піклування, та осіб із їх числа виділяються щорічно із державного, місцевих бюджетів, коштів підприємств, Фонду соціального страхування з тимчасової втрати працездатності та інших джерел, не заборонених законодавством.</w:t>
      </w:r>
    </w:p>
    <w:p w14:paraId="622DDAA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49" w:name="n248"/>
      <w:bookmarkEnd w:id="249"/>
      <w:r w:rsidRPr="00462E68">
        <w:rPr>
          <w:rFonts w:ascii="Times New Roman" w:eastAsia="Times New Roman" w:hAnsi="Times New Roman" w:cs="Times New Roman"/>
          <w:i/>
          <w:iCs/>
          <w:sz w:val="24"/>
          <w:szCs w:val="24"/>
          <w:lang w:eastAsia="uk-UA"/>
        </w:rPr>
        <w:t>{Частина друга статті 26 в редакції Закону </w:t>
      </w:r>
      <w:hyperlink r:id="rId30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42AEB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0" w:name="n249"/>
      <w:bookmarkEnd w:id="250"/>
      <w:r w:rsidRPr="00462E68">
        <w:rPr>
          <w:rFonts w:ascii="Times New Roman" w:eastAsia="Times New Roman" w:hAnsi="Times New Roman" w:cs="Times New Roman"/>
          <w:b/>
          <w:bCs/>
          <w:sz w:val="24"/>
          <w:szCs w:val="24"/>
          <w:lang w:eastAsia="uk-UA"/>
        </w:rPr>
        <w:t>Стаття 27. </w:t>
      </w:r>
      <w:r w:rsidRPr="00462E68">
        <w:rPr>
          <w:rFonts w:ascii="Times New Roman" w:eastAsia="Times New Roman" w:hAnsi="Times New Roman" w:cs="Times New Roman"/>
          <w:sz w:val="24"/>
          <w:szCs w:val="24"/>
          <w:lang w:eastAsia="uk-UA"/>
        </w:rPr>
        <w:t>Соціально-трудова реабілітація дітей-сиріт, дітей, позбавлених батьківського піклування, осіб із їх числа, які є особами з інвалідністю</w:t>
      </w:r>
    </w:p>
    <w:p w14:paraId="4D90C0C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1" w:name="n250"/>
      <w:bookmarkEnd w:id="251"/>
      <w:r w:rsidRPr="00462E68">
        <w:rPr>
          <w:rFonts w:ascii="Times New Roman" w:eastAsia="Times New Roman" w:hAnsi="Times New Roman" w:cs="Times New Roman"/>
          <w:i/>
          <w:iCs/>
          <w:sz w:val="24"/>
          <w:szCs w:val="24"/>
          <w:lang w:eastAsia="uk-UA"/>
        </w:rPr>
        <w:t>{Назва статті 27 із змінами, внесеними згідно із Законами </w:t>
      </w:r>
      <w:hyperlink r:id="rId30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306" w:anchor="n143" w:tgtFrame="_blank" w:history="1">
        <w:r w:rsidRPr="00462E68">
          <w:rPr>
            <w:rFonts w:ascii="Times New Roman" w:eastAsia="Times New Roman" w:hAnsi="Times New Roman" w:cs="Times New Roman"/>
            <w:i/>
            <w:iCs/>
            <w:color w:val="000099"/>
            <w:sz w:val="24"/>
            <w:szCs w:val="24"/>
            <w:u w:val="single"/>
            <w:lang w:eastAsia="uk-UA"/>
          </w:rPr>
          <w:t>№ 2249-VIII від 19.12.2017</w:t>
        </w:r>
      </w:hyperlink>
      <w:r w:rsidRPr="00462E68">
        <w:rPr>
          <w:rFonts w:ascii="Times New Roman" w:eastAsia="Times New Roman" w:hAnsi="Times New Roman" w:cs="Times New Roman"/>
          <w:i/>
          <w:iCs/>
          <w:sz w:val="24"/>
          <w:szCs w:val="24"/>
          <w:lang w:eastAsia="uk-UA"/>
        </w:rPr>
        <w:t>}</w:t>
      </w:r>
    </w:p>
    <w:p w14:paraId="453FB4A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2" w:name="n251"/>
      <w:bookmarkEnd w:id="252"/>
      <w:r w:rsidRPr="00462E68">
        <w:rPr>
          <w:rFonts w:ascii="Times New Roman" w:eastAsia="Times New Roman" w:hAnsi="Times New Roman" w:cs="Times New Roman"/>
          <w:sz w:val="24"/>
          <w:szCs w:val="24"/>
          <w:lang w:eastAsia="uk-UA"/>
        </w:rPr>
        <w:lastRenderedPageBreak/>
        <w:t>Кабінет Міністрів України, місцеві державні адміністрації:</w:t>
      </w:r>
    </w:p>
    <w:p w14:paraId="380182B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3" w:name="n252"/>
      <w:bookmarkEnd w:id="253"/>
      <w:r w:rsidRPr="00462E68">
        <w:rPr>
          <w:rFonts w:ascii="Times New Roman" w:eastAsia="Times New Roman" w:hAnsi="Times New Roman" w:cs="Times New Roman"/>
          <w:sz w:val="24"/>
          <w:szCs w:val="24"/>
          <w:lang w:eastAsia="uk-UA"/>
        </w:rPr>
        <w:t>забезпечують створення мережі спеціалізованих навчальних закладів для дітей-сиріт та дітей, позбавлених батьківського піклування, що є особами з інвалідністю;</w:t>
      </w:r>
    </w:p>
    <w:p w14:paraId="2D018F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4" w:name="n253"/>
      <w:bookmarkEnd w:id="254"/>
      <w:r w:rsidRPr="00462E68">
        <w:rPr>
          <w:rFonts w:ascii="Times New Roman" w:eastAsia="Times New Roman" w:hAnsi="Times New Roman" w:cs="Times New Roman"/>
          <w:sz w:val="24"/>
          <w:szCs w:val="24"/>
          <w:lang w:eastAsia="uk-UA"/>
        </w:rPr>
        <w:t>забезпечують умови для здійснення освітньо-професійної підготовки за обраними спеціальностями дітьми-сиротами та дітьми, позбавленими батьківського піклування;</w:t>
      </w:r>
    </w:p>
    <w:p w14:paraId="2FE4A7B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5" w:name="n254"/>
      <w:bookmarkEnd w:id="255"/>
      <w:r w:rsidRPr="00462E68">
        <w:rPr>
          <w:rFonts w:ascii="Times New Roman" w:eastAsia="Times New Roman" w:hAnsi="Times New Roman" w:cs="Times New Roman"/>
          <w:sz w:val="24"/>
          <w:szCs w:val="24"/>
          <w:lang w:eastAsia="uk-UA"/>
        </w:rPr>
        <w:t>забезпечують умови для здійснення особами із числа дітей-сиріт, дітей, позбавлених батьківського піклування, які є особами з інвалідністю, трудової діяльності або продовження навчання;</w:t>
      </w:r>
    </w:p>
    <w:p w14:paraId="7201F5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6" w:name="n255"/>
      <w:bookmarkEnd w:id="256"/>
      <w:r w:rsidRPr="00462E68">
        <w:rPr>
          <w:rFonts w:ascii="Times New Roman" w:eastAsia="Times New Roman" w:hAnsi="Times New Roman" w:cs="Times New Roman"/>
          <w:i/>
          <w:iCs/>
          <w:sz w:val="24"/>
          <w:szCs w:val="24"/>
          <w:lang w:eastAsia="uk-UA"/>
        </w:rPr>
        <w:t>{Статтю 27 доповнено абзацом згідно із Законом </w:t>
      </w:r>
      <w:hyperlink r:id="rId30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03EFA9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7" w:name="n256"/>
      <w:bookmarkEnd w:id="257"/>
      <w:r w:rsidRPr="00462E68">
        <w:rPr>
          <w:rFonts w:ascii="Times New Roman" w:eastAsia="Times New Roman" w:hAnsi="Times New Roman" w:cs="Times New Roman"/>
          <w:sz w:val="24"/>
          <w:szCs w:val="24"/>
          <w:lang w:eastAsia="uk-UA"/>
        </w:rPr>
        <w:t>розробляють заходи і гарантії медичної, трудової, соціальної реабілітації та адаптації дітей-сиріт, дітей, позбавлених батьківського піклування, та осіб із їх числа, які є особами з інвалідністю, дітей - жертв екологічних і техногенних катастроф.</w:t>
      </w:r>
    </w:p>
    <w:p w14:paraId="1B20FD6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8" w:name="n257"/>
      <w:bookmarkEnd w:id="258"/>
      <w:r w:rsidRPr="00462E68">
        <w:rPr>
          <w:rFonts w:ascii="Times New Roman" w:eastAsia="Times New Roman" w:hAnsi="Times New Roman" w:cs="Times New Roman"/>
          <w:i/>
          <w:iCs/>
          <w:sz w:val="24"/>
          <w:szCs w:val="24"/>
          <w:lang w:eastAsia="uk-UA"/>
        </w:rPr>
        <w:t>{Абзац п’ятий статті 27 із змінами, внесеними згідно із Законом </w:t>
      </w:r>
      <w:hyperlink r:id="rId30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BA5296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59" w:name="n398"/>
      <w:bookmarkEnd w:id="259"/>
      <w:r w:rsidRPr="00462E68">
        <w:rPr>
          <w:rFonts w:ascii="Times New Roman" w:eastAsia="Times New Roman" w:hAnsi="Times New Roman" w:cs="Times New Roman"/>
          <w:i/>
          <w:iCs/>
          <w:sz w:val="24"/>
          <w:szCs w:val="24"/>
          <w:lang w:eastAsia="uk-UA"/>
        </w:rPr>
        <w:t>{Текст статті 27 із змінами, внесеними згідно із Законом </w:t>
      </w:r>
      <w:hyperlink r:id="rId309" w:anchor="n143" w:tgtFrame="_blank" w:history="1">
        <w:r w:rsidRPr="00462E68">
          <w:rPr>
            <w:rFonts w:ascii="Times New Roman" w:eastAsia="Times New Roman" w:hAnsi="Times New Roman" w:cs="Times New Roman"/>
            <w:i/>
            <w:iCs/>
            <w:color w:val="000099"/>
            <w:sz w:val="24"/>
            <w:szCs w:val="24"/>
            <w:u w:val="single"/>
            <w:lang w:eastAsia="uk-UA"/>
          </w:rPr>
          <w:t>№ 2249-VIII від 19.12.2017</w:t>
        </w:r>
      </w:hyperlink>
      <w:r w:rsidRPr="00462E68">
        <w:rPr>
          <w:rFonts w:ascii="Times New Roman" w:eastAsia="Times New Roman" w:hAnsi="Times New Roman" w:cs="Times New Roman"/>
          <w:i/>
          <w:iCs/>
          <w:sz w:val="24"/>
          <w:szCs w:val="24"/>
          <w:lang w:eastAsia="uk-UA"/>
        </w:rPr>
        <w:t>}</w:t>
      </w:r>
    </w:p>
    <w:p w14:paraId="6A3188D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0" w:name="n258"/>
      <w:bookmarkEnd w:id="260"/>
      <w:r w:rsidRPr="00462E68">
        <w:rPr>
          <w:rFonts w:ascii="Times New Roman" w:eastAsia="Times New Roman" w:hAnsi="Times New Roman" w:cs="Times New Roman"/>
          <w:b/>
          <w:bCs/>
          <w:sz w:val="24"/>
          <w:szCs w:val="24"/>
          <w:lang w:eastAsia="uk-UA"/>
        </w:rPr>
        <w:t>Стаття 28.</w:t>
      </w:r>
      <w:r w:rsidRPr="00462E68">
        <w:rPr>
          <w:rFonts w:ascii="Times New Roman" w:eastAsia="Times New Roman" w:hAnsi="Times New Roman" w:cs="Times New Roman"/>
          <w:sz w:val="24"/>
          <w:szCs w:val="24"/>
          <w:lang w:eastAsia="uk-UA"/>
        </w:rPr>
        <w:t> Влаштування дітей, залишених батьками в медичних закладах</w:t>
      </w:r>
    </w:p>
    <w:p w14:paraId="095A893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1" w:name="n259"/>
      <w:bookmarkEnd w:id="261"/>
      <w:r w:rsidRPr="00462E68">
        <w:rPr>
          <w:rFonts w:ascii="Times New Roman" w:eastAsia="Times New Roman" w:hAnsi="Times New Roman" w:cs="Times New Roman"/>
          <w:sz w:val="24"/>
          <w:szCs w:val="24"/>
          <w:lang w:eastAsia="uk-UA"/>
        </w:rPr>
        <w:t>У разі відсутності відомостей про батьків та родичів дитини, залишеної в пологовому будинку чи іншому медичному закладі, адміністрацією медичного закладу складається відповідний акт, на підставі якого служба у справах дітей за місцезнаходженням медичного закладу приймає рішення про передачу її на усиновлення після досягнення дитиною двомісячного віку або влаштування під опіку, у прийомну сім’ю, дитячий будинок сімейного типу, до закладу для дітей-сиріт та дітей, позбавлених батьківського піклування.</w:t>
      </w:r>
    </w:p>
    <w:p w14:paraId="714E4A1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2" w:name="n260"/>
      <w:bookmarkEnd w:id="262"/>
      <w:r w:rsidRPr="00462E68">
        <w:rPr>
          <w:rFonts w:ascii="Times New Roman" w:eastAsia="Times New Roman" w:hAnsi="Times New Roman" w:cs="Times New Roman"/>
          <w:b/>
          <w:bCs/>
          <w:sz w:val="24"/>
          <w:szCs w:val="24"/>
          <w:lang w:eastAsia="uk-UA"/>
        </w:rPr>
        <w:t>Стаття 29. </w:t>
      </w:r>
      <w:r w:rsidRPr="00462E68">
        <w:rPr>
          <w:rFonts w:ascii="Times New Roman" w:eastAsia="Times New Roman" w:hAnsi="Times New Roman" w:cs="Times New Roman"/>
          <w:sz w:val="24"/>
          <w:szCs w:val="24"/>
          <w:lang w:eastAsia="uk-UA"/>
        </w:rPr>
        <w:t>Тимчасове влаштування дітей-сиріт та дітей, позбавлених батьківського піклування</w:t>
      </w:r>
    </w:p>
    <w:p w14:paraId="637DF32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3" w:name="n261"/>
      <w:bookmarkEnd w:id="263"/>
      <w:r w:rsidRPr="00462E68">
        <w:rPr>
          <w:rFonts w:ascii="Times New Roman" w:eastAsia="Times New Roman" w:hAnsi="Times New Roman" w:cs="Times New Roman"/>
          <w:sz w:val="24"/>
          <w:szCs w:val="24"/>
          <w:lang w:eastAsia="uk-UA"/>
        </w:rPr>
        <w:t>У разі встановлення факту відсутності батьківського піклування щодо дитини орган опіки та піклування зобов’язаний протягом одного дня забезпечити тимчасове влаштування такої дитини до вирішення питання про форму влаштування дитини.</w:t>
      </w:r>
    </w:p>
    <w:p w14:paraId="71E711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4" w:name="n262"/>
      <w:bookmarkEnd w:id="264"/>
      <w:r w:rsidRPr="00462E68">
        <w:rPr>
          <w:rFonts w:ascii="Times New Roman" w:eastAsia="Times New Roman" w:hAnsi="Times New Roman" w:cs="Times New Roman"/>
          <w:sz w:val="24"/>
          <w:szCs w:val="24"/>
          <w:lang w:eastAsia="uk-UA"/>
        </w:rPr>
        <w:t>Тимчасове влаштування дитини в разі відсутності батьківського піклування здійснюється в порядку, затвердженому Кабінетом Міністрів України.</w:t>
      </w:r>
    </w:p>
    <w:p w14:paraId="48A42EA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5" w:name="n263"/>
      <w:bookmarkEnd w:id="265"/>
      <w:r w:rsidRPr="00462E68">
        <w:rPr>
          <w:rFonts w:ascii="Times New Roman" w:eastAsia="Times New Roman" w:hAnsi="Times New Roman" w:cs="Times New Roman"/>
          <w:b/>
          <w:bCs/>
          <w:sz w:val="24"/>
          <w:szCs w:val="24"/>
          <w:lang w:eastAsia="uk-UA"/>
        </w:rPr>
        <w:t>Стаття 30. </w:t>
      </w:r>
      <w:r w:rsidRPr="00462E68">
        <w:rPr>
          <w:rFonts w:ascii="Times New Roman" w:eastAsia="Times New Roman" w:hAnsi="Times New Roman" w:cs="Times New Roman"/>
          <w:sz w:val="24"/>
          <w:szCs w:val="24"/>
          <w:lang w:eastAsia="uk-UA"/>
        </w:rPr>
        <w:t>Повідомлення про дітей-сиріт та дітей, позбавлених батьківського піклування</w:t>
      </w:r>
    </w:p>
    <w:p w14:paraId="5D9FD7C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6" w:name="n264"/>
      <w:bookmarkEnd w:id="266"/>
      <w:r w:rsidRPr="00462E68">
        <w:rPr>
          <w:rFonts w:ascii="Times New Roman" w:eastAsia="Times New Roman" w:hAnsi="Times New Roman" w:cs="Times New Roman"/>
          <w:sz w:val="24"/>
          <w:szCs w:val="24"/>
          <w:lang w:eastAsia="uk-UA"/>
        </w:rPr>
        <w:t>Особа, якій стало відомо про дитину, яка залишилася без батьківського піклування, зобов’язана негайно повідомити про таку дитину службу у справах дітей або уповноважений орган Національної поліції за місцем її перебування.</w:t>
      </w:r>
    </w:p>
    <w:p w14:paraId="5826A05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7" w:name="n265"/>
      <w:bookmarkEnd w:id="267"/>
      <w:r w:rsidRPr="00462E68">
        <w:rPr>
          <w:rFonts w:ascii="Times New Roman" w:eastAsia="Times New Roman" w:hAnsi="Times New Roman" w:cs="Times New Roman"/>
          <w:sz w:val="24"/>
          <w:szCs w:val="24"/>
          <w:lang w:eastAsia="uk-UA"/>
        </w:rPr>
        <w:t>Служба у справах дітей разом з уповноваженим органом Національної поліції після одержання відомостей про дитину, позбавлену батьківського піклування, зобов’язані негайно провести обстеження умов перебування дитини та обставин відсутності батьківського піклування і протягом двох місяців вжити заходів щодо надання дитині статусу дитини-сироти або дитини, позбавленої батьківського піклування. Встановлення фактів відсутності батьківського піклування реєструється у книзі первинного обліку дітей-сиріт та дітей, позбавлених батьківського піклування.</w:t>
      </w:r>
    </w:p>
    <w:p w14:paraId="5CE25E1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8" w:name="n266"/>
      <w:bookmarkEnd w:id="268"/>
      <w:r w:rsidRPr="00462E68">
        <w:rPr>
          <w:rFonts w:ascii="Times New Roman" w:eastAsia="Times New Roman" w:hAnsi="Times New Roman" w:cs="Times New Roman"/>
          <w:i/>
          <w:iCs/>
          <w:sz w:val="24"/>
          <w:szCs w:val="24"/>
          <w:lang w:eastAsia="uk-UA"/>
        </w:rPr>
        <w:t>{Стаття 30 із змінами, внесеними згідно із Законом </w:t>
      </w:r>
      <w:hyperlink r:id="rId310" w:anchor="n39" w:tgtFrame="_blank" w:history="1">
        <w:r w:rsidRPr="00462E68">
          <w:rPr>
            <w:rFonts w:ascii="Times New Roman" w:eastAsia="Times New Roman" w:hAnsi="Times New Roman" w:cs="Times New Roman"/>
            <w:i/>
            <w:iCs/>
            <w:color w:val="000099"/>
            <w:sz w:val="24"/>
            <w:szCs w:val="24"/>
            <w:u w:val="single"/>
            <w:lang w:eastAsia="uk-UA"/>
          </w:rPr>
          <w:t>№ 766-VIII від 10.11.2015</w:t>
        </w:r>
      </w:hyperlink>
      <w:r w:rsidRPr="00462E68">
        <w:rPr>
          <w:rFonts w:ascii="Times New Roman" w:eastAsia="Times New Roman" w:hAnsi="Times New Roman" w:cs="Times New Roman"/>
          <w:i/>
          <w:iCs/>
          <w:sz w:val="24"/>
          <w:szCs w:val="24"/>
          <w:lang w:eastAsia="uk-UA"/>
        </w:rPr>
        <w:t>}</w:t>
      </w:r>
    </w:p>
    <w:p w14:paraId="7341219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69" w:name="n267"/>
      <w:bookmarkEnd w:id="269"/>
      <w:r w:rsidRPr="00462E68">
        <w:rPr>
          <w:rFonts w:ascii="Times New Roman" w:eastAsia="Times New Roman" w:hAnsi="Times New Roman" w:cs="Times New Roman"/>
          <w:b/>
          <w:bCs/>
          <w:sz w:val="24"/>
          <w:szCs w:val="24"/>
          <w:lang w:eastAsia="uk-UA"/>
        </w:rPr>
        <w:t>Стаття 31. </w:t>
      </w:r>
      <w:r w:rsidRPr="00462E68">
        <w:rPr>
          <w:rFonts w:ascii="Times New Roman" w:eastAsia="Times New Roman" w:hAnsi="Times New Roman" w:cs="Times New Roman"/>
          <w:sz w:val="24"/>
          <w:szCs w:val="24"/>
          <w:lang w:eastAsia="uk-UA"/>
        </w:rPr>
        <w:t>Права та обов’язки батьків-вихователів</w:t>
      </w:r>
    </w:p>
    <w:p w14:paraId="24B2EB1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0" w:name="n268"/>
      <w:bookmarkEnd w:id="270"/>
      <w:r w:rsidRPr="00462E68">
        <w:rPr>
          <w:rFonts w:ascii="Times New Roman" w:eastAsia="Times New Roman" w:hAnsi="Times New Roman" w:cs="Times New Roman"/>
          <w:sz w:val="24"/>
          <w:szCs w:val="24"/>
          <w:lang w:eastAsia="uk-UA"/>
        </w:rPr>
        <w:t>Батьки-вихователі є особами, які заміняють батьків, законними представниками своїх вихованців і захищають їхні права та інтереси в органах державної влади, у тому числі судових, як опікуни або піклувальники без спеціальних на те повноважень. Вони не можуть використовувати надані їм права всупереч інтересам дитини.</w:t>
      </w:r>
    </w:p>
    <w:p w14:paraId="7EF1723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1" w:name="n269"/>
      <w:bookmarkEnd w:id="271"/>
      <w:r w:rsidRPr="00462E68">
        <w:rPr>
          <w:rFonts w:ascii="Times New Roman" w:eastAsia="Times New Roman" w:hAnsi="Times New Roman" w:cs="Times New Roman"/>
          <w:sz w:val="24"/>
          <w:szCs w:val="24"/>
          <w:lang w:eastAsia="uk-UA"/>
        </w:rPr>
        <w:lastRenderedPageBreak/>
        <w:t>Набуття статусу батьків-вихователів дитячих будинків сімейного типу не може обмежувати громадянських прав цих осіб.</w:t>
      </w:r>
    </w:p>
    <w:p w14:paraId="0FB8D12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2" w:name="n270"/>
      <w:bookmarkEnd w:id="272"/>
      <w:r w:rsidRPr="00462E68">
        <w:rPr>
          <w:rFonts w:ascii="Times New Roman" w:eastAsia="Times New Roman" w:hAnsi="Times New Roman" w:cs="Times New Roman"/>
          <w:sz w:val="24"/>
          <w:szCs w:val="24"/>
          <w:lang w:eastAsia="uk-UA"/>
        </w:rPr>
        <w:t>Батьки-вихователі мають право:</w:t>
      </w:r>
    </w:p>
    <w:p w14:paraId="403B846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3" w:name="n271"/>
      <w:bookmarkEnd w:id="273"/>
      <w:r w:rsidRPr="00462E68">
        <w:rPr>
          <w:rFonts w:ascii="Times New Roman" w:eastAsia="Times New Roman" w:hAnsi="Times New Roman" w:cs="Times New Roman"/>
          <w:sz w:val="24"/>
          <w:szCs w:val="24"/>
          <w:lang w:eastAsia="uk-UA"/>
        </w:rPr>
        <w:t>захищати дитину, її права та інтереси як опікуни або піклувальники без спеціальних на те повноважень;</w:t>
      </w:r>
    </w:p>
    <w:p w14:paraId="465249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4" w:name="n272"/>
      <w:bookmarkEnd w:id="274"/>
      <w:r w:rsidRPr="00462E68">
        <w:rPr>
          <w:rFonts w:ascii="Times New Roman" w:eastAsia="Times New Roman" w:hAnsi="Times New Roman" w:cs="Times New Roman"/>
          <w:sz w:val="24"/>
          <w:szCs w:val="24"/>
          <w:lang w:eastAsia="uk-UA"/>
        </w:rPr>
        <w:t>на звернення до суду з позовом про позбавлення батьківських прав батьків дітей-вихованців;</w:t>
      </w:r>
    </w:p>
    <w:p w14:paraId="5DCFA3D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5" w:name="n273"/>
      <w:bookmarkEnd w:id="275"/>
      <w:r w:rsidRPr="00462E68">
        <w:rPr>
          <w:rFonts w:ascii="Times New Roman" w:eastAsia="Times New Roman" w:hAnsi="Times New Roman" w:cs="Times New Roman"/>
          <w:sz w:val="24"/>
          <w:szCs w:val="24"/>
          <w:lang w:eastAsia="uk-UA"/>
        </w:rPr>
        <w:t>на звернення до суду з позовом про скасування усиновлення чи визнання його недійсним щодо дітей, які проживали разом з ними та передані на усиновлення;</w:t>
      </w:r>
    </w:p>
    <w:p w14:paraId="01CE29C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6" w:name="n274"/>
      <w:bookmarkEnd w:id="276"/>
      <w:r w:rsidRPr="00462E68">
        <w:rPr>
          <w:rFonts w:ascii="Times New Roman" w:eastAsia="Times New Roman" w:hAnsi="Times New Roman" w:cs="Times New Roman"/>
          <w:sz w:val="24"/>
          <w:szCs w:val="24"/>
          <w:lang w:eastAsia="uk-UA"/>
        </w:rPr>
        <w:t>на усиновлення дітей, які перебувають на вихованні та утриманні в їхніх сім’ях;</w:t>
      </w:r>
    </w:p>
    <w:p w14:paraId="5D2699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7" w:name="n275"/>
      <w:bookmarkEnd w:id="277"/>
      <w:r w:rsidRPr="00462E68">
        <w:rPr>
          <w:rFonts w:ascii="Times New Roman" w:eastAsia="Times New Roman" w:hAnsi="Times New Roman" w:cs="Times New Roman"/>
          <w:sz w:val="24"/>
          <w:szCs w:val="24"/>
          <w:lang w:eastAsia="uk-UA"/>
        </w:rPr>
        <w:t>брати участь у вирішенні органом опіки та піклування питання про управління майном дитини;</w:t>
      </w:r>
    </w:p>
    <w:p w14:paraId="2CDACEC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8" w:name="n276"/>
      <w:bookmarkEnd w:id="278"/>
      <w:r w:rsidRPr="00462E68">
        <w:rPr>
          <w:rFonts w:ascii="Times New Roman" w:eastAsia="Times New Roman" w:hAnsi="Times New Roman" w:cs="Times New Roman"/>
          <w:sz w:val="24"/>
          <w:szCs w:val="24"/>
          <w:lang w:eastAsia="uk-UA"/>
        </w:rPr>
        <w:t>вимагати повернення дитини від будь-якої особи, яка тримає її у себе не на підставі закону або рішення суду;</w:t>
      </w:r>
    </w:p>
    <w:p w14:paraId="613AFFD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79" w:name="n277"/>
      <w:bookmarkEnd w:id="279"/>
      <w:r w:rsidRPr="00462E68">
        <w:rPr>
          <w:rFonts w:ascii="Times New Roman" w:eastAsia="Times New Roman" w:hAnsi="Times New Roman" w:cs="Times New Roman"/>
          <w:sz w:val="24"/>
          <w:szCs w:val="24"/>
          <w:lang w:eastAsia="uk-UA"/>
        </w:rPr>
        <w:t>вимагати надання їм органами опіки та піклування повної інформації про дитину та її батьків, стан її здоров’я, рівень та особливості розвитку дитини;</w:t>
      </w:r>
    </w:p>
    <w:p w14:paraId="2F7564E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0" w:name="n278"/>
      <w:bookmarkEnd w:id="280"/>
      <w:r w:rsidRPr="00462E68">
        <w:rPr>
          <w:rFonts w:ascii="Times New Roman" w:eastAsia="Times New Roman" w:hAnsi="Times New Roman" w:cs="Times New Roman"/>
          <w:sz w:val="24"/>
          <w:szCs w:val="24"/>
          <w:lang w:eastAsia="uk-UA"/>
        </w:rPr>
        <w:t>самостійно визначати способи виховання дитини з урахуванням думки дитини та рекомендацій органу опіки та піклування.</w:t>
      </w:r>
    </w:p>
    <w:p w14:paraId="45AD83B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1" w:name="n279"/>
      <w:bookmarkEnd w:id="281"/>
      <w:r w:rsidRPr="00462E68">
        <w:rPr>
          <w:rFonts w:ascii="Times New Roman" w:eastAsia="Times New Roman" w:hAnsi="Times New Roman" w:cs="Times New Roman"/>
          <w:sz w:val="24"/>
          <w:szCs w:val="24"/>
          <w:lang w:eastAsia="uk-UA"/>
        </w:rPr>
        <w:t>Батьки-вихователі зобов’язані:</w:t>
      </w:r>
    </w:p>
    <w:p w14:paraId="2CA285A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2" w:name="n280"/>
      <w:bookmarkEnd w:id="282"/>
      <w:r w:rsidRPr="00462E68">
        <w:rPr>
          <w:rFonts w:ascii="Times New Roman" w:eastAsia="Times New Roman" w:hAnsi="Times New Roman" w:cs="Times New Roman"/>
          <w:sz w:val="24"/>
          <w:szCs w:val="24"/>
          <w:lang w:eastAsia="uk-UA"/>
        </w:rPr>
        <w:t>захищати права та інтереси дітей, бути їхніми представниками в установах і організаціях;</w:t>
      </w:r>
    </w:p>
    <w:p w14:paraId="71EE3BC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3" w:name="n281"/>
      <w:bookmarkEnd w:id="283"/>
      <w:r w:rsidRPr="00462E68">
        <w:rPr>
          <w:rFonts w:ascii="Times New Roman" w:eastAsia="Times New Roman" w:hAnsi="Times New Roman" w:cs="Times New Roman"/>
          <w:sz w:val="24"/>
          <w:szCs w:val="24"/>
          <w:lang w:eastAsia="uk-UA"/>
        </w:rPr>
        <w:t>створити належні умови для всебічного гармонійного розвитку дітей;</w:t>
      </w:r>
    </w:p>
    <w:p w14:paraId="5B77E82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4" w:name="n282"/>
      <w:bookmarkEnd w:id="284"/>
      <w:r w:rsidRPr="00462E68">
        <w:rPr>
          <w:rFonts w:ascii="Times New Roman" w:eastAsia="Times New Roman" w:hAnsi="Times New Roman" w:cs="Times New Roman"/>
          <w:sz w:val="24"/>
          <w:szCs w:val="24"/>
          <w:lang w:eastAsia="uk-UA"/>
        </w:rPr>
        <w:t>піклуватися про здоров’я, фізичний, психічний та моральний розвиток, навчання дітей, готувати їх до праці;</w:t>
      </w:r>
    </w:p>
    <w:p w14:paraId="2213110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5" w:name="n283"/>
      <w:bookmarkEnd w:id="285"/>
      <w:r w:rsidRPr="00462E68">
        <w:rPr>
          <w:rFonts w:ascii="Times New Roman" w:eastAsia="Times New Roman" w:hAnsi="Times New Roman" w:cs="Times New Roman"/>
          <w:sz w:val="24"/>
          <w:szCs w:val="24"/>
          <w:lang w:eastAsia="uk-UA"/>
        </w:rPr>
        <w:t>забезпечувати проведення двічі на рік медичного обстеження дітей лікарями-спеціалістами та виконувати їх рекомендації;</w:t>
      </w:r>
    </w:p>
    <w:p w14:paraId="50818EC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6" w:name="n284"/>
      <w:bookmarkEnd w:id="286"/>
      <w:r w:rsidRPr="00462E68">
        <w:rPr>
          <w:rFonts w:ascii="Times New Roman" w:eastAsia="Times New Roman" w:hAnsi="Times New Roman" w:cs="Times New Roman"/>
          <w:sz w:val="24"/>
          <w:szCs w:val="24"/>
          <w:lang w:eastAsia="uk-UA"/>
        </w:rPr>
        <w:t>забезпечити здобуття дітьми освіти, стежити за навчанням і розвитком дітей у навчально-виховних закладах, підтримувати зв’язки з учителями та вихователями;</w:t>
      </w:r>
    </w:p>
    <w:p w14:paraId="154FB3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7" w:name="n285"/>
      <w:bookmarkEnd w:id="287"/>
      <w:r w:rsidRPr="00462E68">
        <w:rPr>
          <w:rFonts w:ascii="Times New Roman" w:eastAsia="Times New Roman" w:hAnsi="Times New Roman" w:cs="Times New Roman"/>
          <w:sz w:val="24"/>
          <w:szCs w:val="24"/>
          <w:lang w:eastAsia="uk-UA"/>
        </w:rPr>
        <w:t>займатися розвитком здібностей дітей, у тому числі залучати їх до занять у позашкільних навчальних закладах;</w:t>
      </w:r>
    </w:p>
    <w:p w14:paraId="2D9D60B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8" w:name="n286"/>
      <w:bookmarkEnd w:id="288"/>
      <w:r w:rsidRPr="00462E68">
        <w:rPr>
          <w:rFonts w:ascii="Times New Roman" w:eastAsia="Times New Roman" w:hAnsi="Times New Roman" w:cs="Times New Roman"/>
          <w:sz w:val="24"/>
          <w:szCs w:val="24"/>
          <w:lang w:eastAsia="uk-UA"/>
        </w:rPr>
        <w:t>не перешкоджати спілкуванню дитини з її рідними батьками та поверненню дитини в разі поновлення їх у батьківських правах, звільнення з місць позбавлення волі та в інших випадках, якщо це не суперечить інтересам дитини і не заборонено рішенням суду;</w:t>
      </w:r>
    </w:p>
    <w:p w14:paraId="09952A7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89" w:name="n287"/>
      <w:bookmarkEnd w:id="289"/>
      <w:r w:rsidRPr="00462E68">
        <w:rPr>
          <w:rFonts w:ascii="Times New Roman" w:eastAsia="Times New Roman" w:hAnsi="Times New Roman" w:cs="Times New Roman"/>
          <w:sz w:val="24"/>
          <w:szCs w:val="24"/>
          <w:lang w:eastAsia="uk-UA"/>
        </w:rPr>
        <w:t>співпрацювати з місцевими державними адміністраціями, органами місцевого самоврядування та соціальними працівниками, залучати спеціалістів до вирішення проблемних питань;</w:t>
      </w:r>
    </w:p>
    <w:p w14:paraId="3A8B287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0" w:name="n288"/>
      <w:bookmarkEnd w:id="290"/>
      <w:r w:rsidRPr="00462E68">
        <w:rPr>
          <w:rFonts w:ascii="Times New Roman" w:eastAsia="Times New Roman" w:hAnsi="Times New Roman" w:cs="Times New Roman"/>
          <w:sz w:val="24"/>
          <w:szCs w:val="24"/>
          <w:lang w:eastAsia="uk-UA"/>
        </w:rPr>
        <w:t>повідомляти відповідні служби опіки та піклування в разі виникнення в дитячому будинку сімейного типу несприятливих умов для утримання, виховання та навчання дітей.</w:t>
      </w:r>
    </w:p>
    <w:p w14:paraId="079B51A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1" w:name="n289"/>
      <w:bookmarkEnd w:id="291"/>
      <w:r w:rsidRPr="00462E68">
        <w:rPr>
          <w:rFonts w:ascii="Times New Roman" w:eastAsia="Times New Roman" w:hAnsi="Times New Roman" w:cs="Times New Roman"/>
          <w:sz w:val="24"/>
          <w:szCs w:val="24"/>
          <w:lang w:eastAsia="uk-UA"/>
        </w:rPr>
        <w:t>Батьки-вихователі виконують свої обов’язки стосовно дітей до досягнення дітьми вісімнадцяти років, а стосовно осіб з числа дітей-сиріт і дітей, позбавлених батьківського піклування, які навчаються в закладі загальної середньої, професійної (професійно-технічної), фахової передвищої, вищої освіти, - до закінчення такими особами навчання у такому закладі навіть у разі їх окремого проживання.</w:t>
      </w:r>
    </w:p>
    <w:p w14:paraId="6C97CB3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2" w:name="n404"/>
      <w:bookmarkEnd w:id="292"/>
      <w:r w:rsidRPr="00462E68">
        <w:rPr>
          <w:rFonts w:ascii="Times New Roman" w:eastAsia="Times New Roman" w:hAnsi="Times New Roman" w:cs="Times New Roman"/>
          <w:i/>
          <w:iCs/>
          <w:sz w:val="24"/>
          <w:szCs w:val="24"/>
          <w:lang w:eastAsia="uk-UA"/>
        </w:rPr>
        <w:lastRenderedPageBreak/>
        <w:t>{Частина п'ята статті 31в редакції Закону </w:t>
      </w:r>
      <w:hyperlink r:id="rId311" w:anchor="n17"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312"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165B86C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3" w:name="n405"/>
      <w:bookmarkEnd w:id="293"/>
      <w:r w:rsidRPr="00462E68">
        <w:rPr>
          <w:rFonts w:ascii="Times New Roman" w:eastAsia="Times New Roman" w:hAnsi="Times New Roman" w:cs="Times New Roman"/>
          <w:sz w:val="24"/>
          <w:szCs w:val="24"/>
          <w:lang w:eastAsia="uk-UA"/>
        </w:rPr>
        <w:t>Батьки-вихователі виконують свої обов’язки стосовно осіб з числа дітей-сиріт і дітей, позбавлених батьківського піклування, яким встановлено інвалідність і які продовжують проживати та виховуватися у дитячому будинку сімейного типу, до досягнення такими особами 23-річного віку незалежно від того, чи навчаються вони в закладі загальної середньої, професійної (професійно-технічної), фахової передвищої, вищої освіти.</w:t>
      </w:r>
    </w:p>
    <w:p w14:paraId="504F122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4" w:name="n403"/>
      <w:bookmarkEnd w:id="294"/>
      <w:r w:rsidRPr="00462E68">
        <w:rPr>
          <w:rFonts w:ascii="Times New Roman" w:eastAsia="Times New Roman" w:hAnsi="Times New Roman" w:cs="Times New Roman"/>
          <w:i/>
          <w:iCs/>
          <w:sz w:val="24"/>
          <w:szCs w:val="24"/>
          <w:lang w:eastAsia="uk-UA"/>
        </w:rPr>
        <w:t>{Статтю 31 доповнено частиною шостою згідно із Законом </w:t>
      </w:r>
      <w:hyperlink r:id="rId313" w:anchor="n19" w:tgtFrame="_blank" w:history="1">
        <w:r w:rsidRPr="00462E68">
          <w:rPr>
            <w:rFonts w:ascii="Times New Roman" w:eastAsia="Times New Roman" w:hAnsi="Times New Roman" w:cs="Times New Roman"/>
            <w:i/>
            <w:iCs/>
            <w:color w:val="000099"/>
            <w:sz w:val="24"/>
            <w:szCs w:val="24"/>
            <w:u w:val="single"/>
            <w:lang w:eastAsia="uk-UA"/>
          </w:rPr>
          <w:t>№ 1020-IX від 02.12.2020</w:t>
        </w:r>
      </w:hyperlink>
      <w:r w:rsidRPr="00462E68">
        <w:rPr>
          <w:rFonts w:ascii="Times New Roman" w:eastAsia="Times New Roman" w:hAnsi="Times New Roman" w:cs="Times New Roman"/>
          <w:i/>
          <w:iCs/>
          <w:sz w:val="24"/>
          <w:szCs w:val="24"/>
          <w:lang w:eastAsia="uk-UA"/>
        </w:rPr>
        <w:t> - вводиться в дію </w:t>
      </w:r>
      <w:hyperlink r:id="rId314" w:anchor="n22" w:tgtFrame="_blank" w:history="1">
        <w:r w:rsidRPr="00462E68">
          <w:rPr>
            <w:rFonts w:ascii="Times New Roman" w:eastAsia="Times New Roman" w:hAnsi="Times New Roman" w:cs="Times New Roman"/>
            <w:i/>
            <w:iCs/>
            <w:color w:val="000099"/>
            <w:sz w:val="24"/>
            <w:szCs w:val="24"/>
            <w:u w:val="single"/>
            <w:lang w:eastAsia="uk-UA"/>
          </w:rPr>
          <w:t>30.03.2021</w:t>
        </w:r>
      </w:hyperlink>
      <w:r w:rsidRPr="00462E68">
        <w:rPr>
          <w:rFonts w:ascii="Times New Roman" w:eastAsia="Times New Roman" w:hAnsi="Times New Roman" w:cs="Times New Roman"/>
          <w:i/>
          <w:iCs/>
          <w:sz w:val="24"/>
          <w:szCs w:val="24"/>
          <w:lang w:eastAsia="uk-UA"/>
        </w:rPr>
        <w:t>}</w:t>
      </w:r>
    </w:p>
    <w:p w14:paraId="04785E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5" w:name="n290"/>
      <w:bookmarkEnd w:id="295"/>
      <w:r w:rsidRPr="00462E68">
        <w:rPr>
          <w:rFonts w:ascii="Times New Roman" w:eastAsia="Times New Roman" w:hAnsi="Times New Roman" w:cs="Times New Roman"/>
          <w:b/>
          <w:bCs/>
          <w:sz w:val="24"/>
          <w:szCs w:val="24"/>
          <w:lang w:eastAsia="uk-UA"/>
        </w:rPr>
        <w:t>Стаття 32.</w:t>
      </w:r>
      <w:r w:rsidRPr="00462E68">
        <w:rPr>
          <w:rFonts w:ascii="Times New Roman" w:eastAsia="Times New Roman" w:hAnsi="Times New Roman" w:cs="Times New Roman"/>
          <w:sz w:val="24"/>
          <w:szCs w:val="24"/>
          <w:lang w:eastAsia="uk-UA"/>
        </w:rPr>
        <w:t> Збереження права дітей-сиріт та дітей, позбавлених батьківського піклування, а також осіб із їх числа на житло</w:t>
      </w:r>
    </w:p>
    <w:p w14:paraId="18CA4F0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6" w:name="n291"/>
      <w:bookmarkEnd w:id="296"/>
      <w:r w:rsidRPr="00462E68">
        <w:rPr>
          <w:rFonts w:ascii="Times New Roman" w:eastAsia="Times New Roman" w:hAnsi="Times New Roman" w:cs="Times New Roman"/>
          <w:i/>
          <w:iCs/>
          <w:sz w:val="24"/>
          <w:szCs w:val="24"/>
          <w:lang w:eastAsia="uk-UA"/>
        </w:rPr>
        <w:t>{Назва статті 32 із змінами, внесеними згідно із Законом </w:t>
      </w:r>
      <w:hyperlink r:id="rId31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447004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7" w:name="n292"/>
      <w:bookmarkEnd w:id="297"/>
      <w:r w:rsidRPr="00462E68">
        <w:rPr>
          <w:rFonts w:ascii="Times New Roman" w:eastAsia="Times New Roman" w:hAnsi="Times New Roman" w:cs="Times New Roman"/>
          <w:sz w:val="24"/>
          <w:szCs w:val="24"/>
          <w:lang w:eastAsia="uk-UA"/>
        </w:rPr>
        <w:t>За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w:t>
      </w:r>
    </w:p>
    <w:p w14:paraId="52E1C4B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8" w:name="n293"/>
      <w:bookmarkEnd w:id="298"/>
      <w:r w:rsidRPr="00462E68">
        <w:rPr>
          <w:rFonts w:ascii="Times New Roman" w:eastAsia="Times New Roman" w:hAnsi="Times New Roman" w:cs="Times New Roman"/>
          <w:i/>
          <w:iCs/>
          <w:sz w:val="24"/>
          <w:szCs w:val="24"/>
          <w:lang w:eastAsia="uk-UA"/>
        </w:rPr>
        <w:t>{Частина перша статті 32 із змінами, внесеними згідно із Законом </w:t>
      </w:r>
      <w:hyperlink r:id="rId31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в редакції Закону </w:t>
      </w:r>
      <w:hyperlink r:id="rId317"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3A4440B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299" w:name="n294"/>
      <w:bookmarkEnd w:id="299"/>
      <w:r w:rsidRPr="00462E68">
        <w:rPr>
          <w:rFonts w:ascii="Times New Roman" w:eastAsia="Times New Roman" w:hAnsi="Times New Roman" w:cs="Times New Roman"/>
          <w:sz w:val="24"/>
          <w:szCs w:val="24"/>
          <w:lang w:eastAsia="uk-UA"/>
        </w:rPr>
        <w:t>Місцеві державні адміністрації, органи місцевого самоврядування за місцем знаходження житла дітей несуть відповідальність за збереження зазначеного у частині першій цієї статті житла і повернення його дітям-сиротам та дітям, позбавленим батьківського піклування, а також особам з їх числа після завершення терміну перебування у сім’ї опікуна чи піклувальника, прийомній сім’ї, дитячому будинку сімейного типу, закладі для дітей-сиріт та дітей, позбавлених батьківського піклування.</w:t>
      </w:r>
    </w:p>
    <w:p w14:paraId="6772F0E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0" w:name="n295"/>
      <w:bookmarkEnd w:id="300"/>
      <w:r w:rsidRPr="00462E68">
        <w:rPr>
          <w:rFonts w:ascii="Times New Roman" w:eastAsia="Times New Roman" w:hAnsi="Times New Roman" w:cs="Times New Roman"/>
          <w:i/>
          <w:iCs/>
          <w:sz w:val="24"/>
          <w:szCs w:val="24"/>
          <w:lang w:eastAsia="uk-UA"/>
        </w:rPr>
        <w:t>{Частина друга статті 32 із змінами, внесеними згідно із Законом </w:t>
      </w:r>
      <w:hyperlink r:id="rId31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в редакції Закону </w:t>
      </w:r>
      <w:hyperlink r:id="rId319"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3F910B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1" w:name="n296"/>
      <w:bookmarkEnd w:id="301"/>
      <w:r w:rsidRPr="00462E68">
        <w:rPr>
          <w:rFonts w:ascii="Times New Roman" w:eastAsia="Times New Roman" w:hAnsi="Times New Roman" w:cs="Times New Roman"/>
          <w:sz w:val="24"/>
          <w:szCs w:val="24"/>
          <w:lang w:eastAsia="uk-UA"/>
        </w:rPr>
        <w:t>Жилі приміщення, в яких проживали діти-сироти та діти, позбавлені батьківського піклування, до влаштування їх у сім’ї громадян України, заклади для дітей-сиріт та дітей, позбавлених батьківського піклування, а також щодо яких є рішення суду, не можуть бути відчужені без отримання згоди на таке від органів опіки та піклування, яка може надаватися лише в разі гарантування збереження права на житло таких дітей.</w:t>
      </w:r>
    </w:p>
    <w:p w14:paraId="3A6CC34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2" w:name="n297"/>
      <w:bookmarkEnd w:id="302"/>
      <w:r w:rsidRPr="00462E68">
        <w:rPr>
          <w:rFonts w:ascii="Times New Roman" w:eastAsia="Times New Roman" w:hAnsi="Times New Roman" w:cs="Times New Roman"/>
          <w:sz w:val="24"/>
          <w:szCs w:val="24"/>
          <w:lang w:eastAsia="uk-UA"/>
        </w:rPr>
        <w:t>Діти-сироти та діти, позбавлені батьківського піклування, мають право проживати в дитячих будинках сімейного типу до повернення їм зазначеного житла або надання житла місцевими державними адміністраціями та органами місцевого самоврядування.</w:t>
      </w:r>
    </w:p>
    <w:p w14:paraId="798C36E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3" w:name="n298"/>
      <w:bookmarkEnd w:id="303"/>
      <w:r w:rsidRPr="00462E68">
        <w:rPr>
          <w:rFonts w:ascii="Times New Roman" w:eastAsia="Times New Roman" w:hAnsi="Times New Roman" w:cs="Times New Roman"/>
          <w:sz w:val="24"/>
          <w:szCs w:val="24"/>
          <w:lang w:eastAsia="uk-UA"/>
        </w:rPr>
        <w:t>До працевлаштування випускників закладів для дітей-сиріт та дітей, позбавлених батьківського піклування, які перебувають на обліку в державній службі зайнятості як такі, що шукають роботу, квартирна плата та плата за комунальні послуги здійснюються місцевими державними адміністраціями за місцезнаходженням житла.</w:t>
      </w:r>
    </w:p>
    <w:p w14:paraId="13226F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4" w:name="n299"/>
      <w:bookmarkEnd w:id="304"/>
      <w:r w:rsidRPr="00462E68">
        <w:rPr>
          <w:rFonts w:ascii="Times New Roman" w:eastAsia="Times New Roman" w:hAnsi="Times New Roman" w:cs="Times New Roman"/>
          <w:i/>
          <w:iCs/>
          <w:sz w:val="24"/>
          <w:szCs w:val="24"/>
          <w:lang w:eastAsia="uk-UA"/>
        </w:rPr>
        <w:t>{Статтю 32 доповнено частиною п’ятою згідно із Законом </w:t>
      </w:r>
      <w:hyperlink r:id="rId32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321" w:anchor="n1519"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B2A638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5" w:name="n300"/>
      <w:bookmarkEnd w:id="305"/>
      <w:r w:rsidRPr="00462E68">
        <w:rPr>
          <w:rFonts w:ascii="Times New Roman" w:eastAsia="Times New Roman" w:hAnsi="Times New Roman" w:cs="Times New Roman"/>
          <w:b/>
          <w:bCs/>
          <w:sz w:val="24"/>
          <w:szCs w:val="24"/>
          <w:lang w:eastAsia="uk-UA"/>
        </w:rPr>
        <w:t>Стаття 33. </w:t>
      </w:r>
      <w:r w:rsidRPr="00462E68">
        <w:rPr>
          <w:rFonts w:ascii="Times New Roman" w:eastAsia="Times New Roman" w:hAnsi="Times New Roman" w:cs="Times New Roman"/>
          <w:sz w:val="24"/>
          <w:szCs w:val="24"/>
          <w:lang w:eastAsia="uk-UA"/>
        </w:rPr>
        <w:t>Забезпечення дітей-сиріт, дітей, позбавлених батьківського піклування, та осіб з їх числа житлом</w:t>
      </w:r>
    </w:p>
    <w:p w14:paraId="1439F22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6" w:name="n301"/>
      <w:bookmarkEnd w:id="306"/>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w:t>
      </w:r>
      <w:r w:rsidRPr="00462E68">
        <w:rPr>
          <w:rFonts w:ascii="Times New Roman" w:eastAsia="Times New Roman" w:hAnsi="Times New Roman" w:cs="Times New Roman"/>
          <w:sz w:val="24"/>
          <w:szCs w:val="24"/>
          <w:lang w:eastAsia="uk-UA"/>
        </w:rPr>
        <w:lastRenderedPageBreak/>
        <w:t>сиріт та дітей, позбавлених батьківського піклування, за заявою опікуна чи піклувальника, прийомних батьків, батьків-вихователів, адміністрації закладу, де проживає дитина, або органу опіки та піклування. Після завершення перебування у відповідних закладах, дитячих будинках сімейного типу, прийомних сім’ях або завершення строку піклування діти-сироти та діти, позбавлені батьківського піклування, а також особи з їх числа протягом місяця забезпечуються соціальним житлом до надання їм благоустроєного жилого приміщення для постійного проживання.</w:t>
      </w:r>
    </w:p>
    <w:p w14:paraId="0E0B015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7" w:name="n302"/>
      <w:bookmarkEnd w:id="307"/>
      <w:r w:rsidRPr="00462E68">
        <w:rPr>
          <w:rFonts w:ascii="Times New Roman" w:eastAsia="Times New Roman" w:hAnsi="Times New Roman" w:cs="Times New Roman"/>
          <w:i/>
          <w:iCs/>
          <w:sz w:val="24"/>
          <w:szCs w:val="24"/>
          <w:lang w:eastAsia="uk-UA"/>
        </w:rPr>
        <w:t>{Статтю 33 доповнено частиною першою згідно із Законом </w:t>
      </w:r>
      <w:hyperlink r:id="rId322"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323" w:anchor="n19"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324"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573FD55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8" w:name="n400"/>
      <w:bookmarkEnd w:id="308"/>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а також особи з їх числа, які перебувають на обліку внутрішньо переміщених осіб, мають право зараховуватися на облік громадян, які потребують поліпшення житлових умов, і соціальний квартирний облік за місцем їх фактичного проживання, зазначеним у довідці про взяття на облік внутрішньо переміщеної особи.</w:t>
      </w:r>
    </w:p>
    <w:p w14:paraId="46E7C61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09" w:name="n399"/>
      <w:bookmarkEnd w:id="309"/>
      <w:r w:rsidRPr="00462E68">
        <w:rPr>
          <w:rFonts w:ascii="Times New Roman" w:eastAsia="Times New Roman" w:hAnsi="Times New Roman" w:cs="Times New Roman"/>
          <w:i/>
          <w:iCs/>
          <w:sz w:val="24"/>
          <w:szCs w:val="24"/>
          <w:lang w:eastAsia="uk-UA"/>
        </w:rPr>
        <w:t>{Статтю 33 доповнено новою частиною згідно із Законом </w:t>
      </w:r>
      <w:hyperlink r:id="rId325" w:anchor="n7" w:tgtFrame="_blank" w:history="1">
        <w:r w:rsidRPr="00462E68">
          <w:rPr>
            <w:rFonts w:ascii="Times New Roman" w:eastAsia="Times New Roman" w:hAnsi="Times New Roman" w:cs="Times New Roman"/>
            <w:i/>
            <w:iCs/>
            <w:color w:val="000099"/>
            <w:sz w:val="24"/>
            <w:szCs w:val="24"/>
            <w:u w:val="single"/>
            <w:lang w:eastAsia="uk-UA"/>
          </w:rPr>
          <w:t>№ 2279-VIII від 08.02.2018</w:t>
        </w:r>
      </w:hyperlink>
      <w:r w:rsidRPr="00462E68">
        <w:rPr>
          <w:rFonts w:ascii="Times New Roman" w:eastAsia="Times New Roman" w:hAnsi="Times New Roman" w:cs="Times New Roman"/>
          <w:i/>
          <w:iCs/>
          <w:sz w:val="24"/>
          <w:szCs w:val="24"/>
          <w:lang w:eastAsia="uk-UA"/>
        </w:rPr>
        <w:t>; в редакції Закону </w:t>
      </w:r>
      <w:hyperlink r:id="rId326" w:anchor="n20"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327"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44A8352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0" w:name="n408"/>
      <w:bookmarkEnd w:id="310"/>
      <w:r w:rsidRPr="00462E68">
        <w:rPr>
          <w:rFonts w:ascii="Times New Roman" w:eastAsia="Times New Roman" w:hAnsi="Times New Roman" w:cs="Times New Roman"/>
          <w:sz w:val="24"/>
          <w:szCs w:val="24"/>
          <w:lang w:eastAsia="uk-UA"/>
        </w:rPr>
        <w:t>Діти-сироти та діти, позбавлені батьківського піклування, які досягли 16 років, а також особи з їх числа, місцем походження або проживання яких до влаштування в сім’ї громадян, заклади для дітей-сиріт та дітей, позбавлених батьківського піклування, є населені пункти тимчасово окупованих територій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та які не перебувають на обліку внутрішньо переміщених осіб, беруться на облік громадян, які потребують поліпшення житлових умов, соціальний квартирний облік органами місцевого самоврядування за місцем їх фактичного проживання на території населених пунктів України, крім тимчасово окупованих територій та територій населених пунктів на лінії зіткнення. Зміна місця проживання таких осіб після взяття їх на облік як громадян, які потребують поліпшення житлових умов, та на соціальний квартирний облік не є підставою для зняття їх з відповідного обліку.</w:t>
      </w:r>
    </w:p>
    <w:p w14:paraId="040B10B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1" w:name="n407"/>
      <w:bookmarkEnd w:id="311"/>
      <w:r w:rsidRPr="00462E68">
        <w:rPr>
          <w:rFonts w:ascii="Times New Roman" w:eastAsia="Times New Roman" w:hAnsi="Times New Roman" w:cs="Times New Roman"/>
          <w:i/>
          <w:iCs/>
          <w:sz w:val="24"/>
          <w:szCs w:val="24"/>
          <w:lang w:eastAsia="uk-UA"/>
        </w:rPr>
        <w:t>{Статтю 33 доповнено новою частиною згідно із Законом </w:t>
      </w:r>
      <w:hyperlink r:id="rId328" w:anchor="n22"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329"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378D6B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2" w:name="n303"/>
      <w:bookmarkEnd w:id="312"/>
      <w:r w:rsidRPr="00462E68">
        <w:rPr>
          <w:rFonts w:ascii="Times New Roman" w:eastAsia="Times New Roman" w:hAnsi="Times New Roman" w:cs="Times New Roman"/>
          <w:sz w:val="24"/>
          <w:szCs w:val="24"/>
          <w:lang w:eastAsia="uk-UA"/>
        </w:rPr>
        <w:t>Перебування дітей-сиріт та дітей, позбавлених батьківського піклування, які досягли 16 років, на соціальному квартирному обліку не є підставою для відмови їм у взятті на квартирний облік або зняття з квартирного обліку осіб, які потребують поліпшення житлових умов, чи обліку осіб, які мають право на отримання житла (пільгових кредитів на будівництво і придбання житла) за державними житловими програмами для окремих категорій громадян, визначених законодавством.</w:t>
      </w:r>
    </w:p>
    <w:p w14:paraId="4773A5A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3" w:name="n304"/>
      <w:bookmarkEnd w:id="313"/>
      <w:r w:rsidRPr="00462E68">
        <w:rPr>
          <w:rFonts w:ascii="Times New Roman" w:eastAsia="Times New Roman" w:hAnsi="Times New Roman" w:cs="Times New Roman"/>
          <w:i/>
          <w:iCs/>
          <w:sz w:val="24"/>
          <w:szCs w:val="24"/>
          <w:lang w:eastAsia="uk-UA"/>
        </w:rPr>
        <w:t>{Статтю 33 доповнено частиною згідно із Законом </w:t>
      </w:r>
      <w:hyperlink r:id="rId330" w:tgtFrame="_blank" w:history="1">
        <w:r w:rsidRPr="00462E68">
          <w:rPr>
            <w:rFonts w:ascii="Times New Roman" w:eastAsia="Times New Roman" w:hAnsi="Times New Roman" w:cs="Times New Roman"/>
            <w:i/>
            <w:iCs/>
            <w:color w:val="000099"/>
            <w:sz w:val="24"/>
            <w:szCs w:val="24"/>
            <w:u w:val="single"/>
            <w:lang w:eastAsia="uk-UA"/>
          </w:rPr>
          <w:t>№ 2394-VI від 01.07.2010</w:t>
        </w:r>
      </w:hyperlink>
      <w:r w:rsidRPr="00462E68">
        <w:rPr>
          <w:rFonts w:ascii="Times New Roman" w:eastAsia="Times New Roman" w:hAnsi="Times New Roman" w:cs="Times New Roman"/>
          <w:i/>
          <w:iCs/>
          <w:sz w:val="24"/>
          <w:szCs w:val="24"/>
          <w:lang w:eastAsia="uk-UA"/>
        </w:rPr>
        <w:t>}</w:t>
      </w:r>
    </w:p>
    <w:p w14:paraId="3AA6664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4" w:name="n305"/>
      <w:bookmarkEnd w:id="314"/>
      <w:r w:rsidRPr="00462E68">
        <w:rPr>
          <w:rFonts w:ascii="Times New Roman" w:eastAsia="Times New Roman" w:hAnsi="Times New Roman" w:cs="Times New Roman"/>
          <w:sz w:val="24"/>
          <w:szCs w:val="24"/>
          <w:lang w:eastAsia="uk-UA"/>
        </w:rPr>
        <w:t>Після завершення перебування дітей-сиріт та дітей, позбавлених батьківського піклування, у відповідних закладах для таких дітей, дитячому будинку сімейного типу, прийомній сім’ї або завершення терміну піклування над такими дітьми та в разі відсутності в таких дітей права на житло обласні, Київська та Севастопольська міські, районні державні адміністрації, органи місцевого самоврядування забезпечують дітей-сиріт та дітей, позбавлених батьківського піклування, а також осіб з їх числа протягом місяця у позачерговому порядку впорядкованим соціальним житлом.</w:t>
      </w:r>
    </w:p>
    <w:p w14:paraId="1CAED2F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5" w:name="n306"/>
      <w:bookmarkEnd w:id="315"/>
      <w:r w:rsidRPr="00462E68">
        <w:rPr>
          <w:rFonts w:ascii="Times New Roman" w:eastAsia="Times New Roman" w:hAnsi="Times New Roman" w:cs="Times New Roman"/>
          <w:sz w:val="24"/>
          <w:szCs w:val="24"/>
          <w:lang w:eastAsia="uk-UA"/>
        </w:rPr>
        <w:t>Порядок забезпечення соціальним житлом дітей-сиріт та дітей, позбавлених батьківського піклування, а також осіб з їх числа затверджується Кабінетом Міністрів України.</w:t>
      </w:r>
    </w:p>
    <w:p w14:paraId="79E01C6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6" w:name="n307"/>
      <w:bookmarkEnd w:id="316"/>
      <w:r w:rsidRPr="00462E68">
        <w:rPr>
          <w:rFonts w:ascii="Times New Roman" w:eastAsia="Times New Roman" w:hAnsi="Times New Roman" w:cs="Times New Roman"/>
          <w:sz w:val="24"/>
          <w:szCs w:val="24"/>
          <w:lang w:eastAsia="uk-UA"/>
        </w:rPr>
        <w:t>Соціальне житло, що надається дітям-сиротам та дітям, позбавленим батьківського піклування, особам з їх числа для проживання, має відповідати санітарним і технічним вимогам.</w:t>
      </w:r>
    </w:p>
    <w:p w14:paraId="25AE90F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7" w:name="n410"/>
      <w:bookmarkEnd w:id="317"/>
      <w:r w:rsidRPr="00462E68">
        <w:rPr>
          <w:rFonts w:ascii="Times New Roman" w:eastAsia="Times New Roman" w:hAnsi="Times New Roman" w:cs="Times New Roman"/>
          <w:sz w:val="24"/>
          <w:szCs w:val="24"/>
          <w:lang w:eastAsia="uk-UA"/>
        </w:rPr>
        <w:lastRenderedPageBreak/>
        <w:t>Забезпечення дітей-сиріт, дітей, позбавлених батьківського піклування, осіб з їх числа впорядкованим житлом або, за їхнім бажанням, - грошовою компенсацією за належне їм для отримання жиле приміщення здійснюється в </w:t>
      </w:r>
      <w:hyperlink r:id="rId331" w:anchor="n188" w:tgtFrame="_blank" w:history="1">
        <w:r w:rsidRPr="00462E68">
          <w:rPr>
            <w:rFonts w:ascii="Times New Roman" w:eastAsia="Times New Roman" w:hAnsi="Times New Roman" w:cs="Times New Roman"/>
            <w:color w:val="000099"/>
            <w:sz w:val="24"/>
            <w:szCs w:val="24"/>
            <w:u w:val="single"/>
            <w:lang w:eastAsia="uk-UA"/>
          </w:rPr>
          <w:t>порядку</w:t>
        </w:r>
      </w:hyperlink>
      <w:r w:rsidRPr="00462E68">
        <w:rPr>
          <w:rFonts w:ascii="Times New Roman" w:eastAsia="Times New Roman" w:hAnsi="Times New Roman" w:cs="Times New Roman"/>
          <w:sz w:val="24"/>
          <w:szCs w:val="24"/>
          <w:lang w:eastAsia="uk-UA"/>
        </w:rPr>
        <w:t>, встановленому Кабінетом Міністрів України.</w:t>
      </w:r>
    </w:p>
    <w:p w14:paraId="34FCC6E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8" w:name="n412"/>
      <w:bookmarkEnd w:id="318"/>
      <w:r w:rsidRPr="00462E68">
        <w:rPr>
          <w:rFonts w:ascii="Times New Roman" w:eastAsia="Times New Roman" w:hAnsi="Times New Roman" w:cs="Times New Roman"/>
          <w:i/>
          <w:iCs/>
          <w:sz w:val="24"/>
          <w:szCs w:val="24"/>
          <w:lang w:eastAsia="uk-UA"/>
        </w:rPr>
        <w:t>{Статтю 33 доповнено частиною восьмою згідно із Законом </w:t>
      </w:r>
      <w:hyperlink r:id="rId332" w:anchor="n25"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333"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606643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19" w:name="n411"/>
      <w:bookmarkEnd w:id="319"/>
      <w:r w:rsidRPr="00462E68">
        <w:rPr>
          <w:rFonts w:ascii="Times New Roman" w:eastAsia="Times New Roman" w:hAnsi="Times New Roman" w:cs="Times New Roman"/>
          <w:sz w:val="24"/>
          <w:szCs w:val="24"/>
          <w:lang w:eastAsia="uk-UA"/>
        </w:rPr>
        <w:t>Особи з числа дітей-сиріт та дітей, позбавлених батьківського піклування, після досягнення 23 років не втрачають право на позачергове отримання благоустроєного жилого приміщення або соціального житла до надання їм благоустроєного жилого приміщення для постійного проживання або, за їхнім бажанням, - грошової компенсації за належне їм для отримання жиле приміщення, за умови перебування у встановленому порядку на обліку громадян, які потребують поліпшення житлових умов, або соціальному квартирному обліку на момент досягнення 23-річного віку.</w:t>
      </w:r>
    </w:p>
    <w:p w14:paraId="4E296AC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0" w:name="n409"/>
      <w:bookmarkEnd w:id="320"/>
      <w:r w:rsidRPr="00462E68">
        <w:rPr>
          <w:rFonts w:ascii="Times New Roman" w:eastAsia="Times New Roman" w:hAnsi="Times New Roman" w:cs="Times New Roman"/>
          <w:i/>
          <w:iCs/>
          <w:sz w:val="24"/>
          <w:szCs w:val="24"/>
          <w:lang w:eastAsia="uk-UA"/>
        </w:rPr>
        <w:t>{Статтю 33 доповнено частиною дев'ятою згідно із Законом </w:t>
      </w:r>
      <w:hyperlink r:id="rId334" w:anchor="n25" w:tgtFrame="_blank" w:history="1">
        <w:r w:rsidRPr="00462E68">
          <w:rPr>
            <w:rFonts w:ascii="Times New Roman" w:eastAsia="Times New Roman" w:hAnsi="Times New Roman" w:cs="Times New Roman"/>
            <w:i/>
            <w:iCs/>
            <w:color w:val="000099"/>
            <w:sz w:val="24"/>
            <w:szCs w:val="24"/>
            <w:u w:val="single"/>
            <w:lang w:eastAsia="uk-UA"/>
          </w:rPr>
          <w:t>№ 1095-IX від 16.12.2020</w:t>
        </w:r>
      </w:hyperlink>
      <w:r w:rsidRPr="00462E68">
        <w:rPr>
          <w:rFonts w:ascii="Times New Roman" w:eastAsia="Times New Roman" w:hAnsi="Times New Roman" w:cs="Times New Roman"/>
          <w:i/>
          <w:iCs/>
          <w:sz w:val="24"/>
          <w:szCs w:val="24"/>
          <w:lang w:eastAsia="uk-UA"/>
        </w:rPr>
        <w:t> - вводиться в дію з </w:t>
      </w:r>
      <w:hyperlink r:id="rId335" w:anchor="n41" w:tgtFrame="_blank" w:history="1">
        <w:r w:rsidRPr="00462E68">
          <w:rPr>
            <w:rFonts w:ascii="Times New Roman" w:eastAsia="Times New Roman" w:hAnsi="Times New Roman" w:cs="Times New Roman"/>
            <w:i/>
            <w:iCs/>
            <w:color w:val="000099"/>
            <w:sz w:val="24"/>
            <w:szCs w:val="24"/>
            <w:u w:val="single"/>
            <w:lang w:eastAsia="uk-UA"/>
          </w:rPr>
          <w:t>31.03.2021</w:t>
        </w:r>
      </w:hyperlink>
      <w:r w:rsidRPr="00462E68">
        <w:rPr>
          <w:rFonts w:ascii="Times New Roman" w:eastAsia="Times New Roman" w:hAnsi="Times New Roman" w:cs="Times New Roman"/>
          <w:i/>
          <w:iCs/>
          <w:sz w:val="24"/>
          <w:szCs w:val="24"/>
          <w:lang w:eastAsia="uk-UA"/>
        </w:rPr>
        <w:t>}</w:t>
      </w:r>
    </w:p>
    <w:p w14:paraId="25F32E5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1" w:name="n308"/>
      <w:bookmarkEnd w:id="321"/>
      <w:r w:rsidRPr="00462E68">
        <w:rPr>
          <w:rFonts w:ascii="Times New Roman" w:eastAsia="Times New Roman" w:hAnsi="Times New Roman" w:cs="Times New Roman"/>
          <w:b/>
          <w:bCs/>
          <w:sz w:val="24"/>
          <w:szCs w:val="24"/>
          <w:lang w:eastAsia="uk-UA"/>
        </w:rPr>
        <w:t>Стаття 34. </w:t>
      </w:r>
      <w:r w:rsidRPr="00462E68">
        <w:rPr>
          <w:rFonts w:ascii="Times New Roman" w:eastAsia="Times New Roman" w:hAnsi="Times New Roman" w:cs="Times New Roman"/>
          <w:sz w:val="24"/>
          <w:szCs w:val="24"/>
          <w:lang w:eastAsia="uk-UA"/>
        </w:rPr>
        <w:t>Забезпечення медичного обслуговування дітей-сиріт та дітей, позбавлених батьківського піклування, а також осіб із їх числа</w:t>
      </w:r>
    </w:p>
    <w:p w14:paraId="7D4485D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2" w:name="n309"/>
      <w:bookmarkEnd w:id="322"/>
      <w:r w:rsidRPr="00462E68">
        <w:rPr>
          <w:rFonts w:ascii="Times New Roman" w:eastAsia="Times New Roman" w:hAnsi="Times New Roman" w:cs="Times New Roman"/>
          <w:i/>
          <w:iCs/>
          <w:sz w:val="24"/>
          <w:szCs w:val="24"/>
          <w:lang w:eastAsia="uk-UA"/>
        </w:rPr>
        <w:t>{Назва статті 34 із змінами, внесеними згідно із Законом </w:t>
      </w:r>
      <w:hyperlink r:id="rId33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8D017B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3" w:name="n310"/>
      <w:bookmarkEnd w:id="323"/>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охорони здоров’я, забезпечує медичне обслуговування (у тому числі стоматологами-ортопедами) дітей-сиріт та дітей, позбавлених батьківського піклування, а також осіб із їх числа у межах, не нижчих за мінімальні соціальні стандарти.</w:t>
      </w:r>
    </w:p>
    <w:p w14:paraId="722BD78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4" w:name="n311"/>
      <w:bookmarkEnd w:id="324"/>
      <w:r w:rsidRPr="00462E68">
        <w:rPr>
          <w:rFonts w:ascii="Times New Roman" w:eastAsia="Times New Roman" w:hAnsi="Times New Roman" w:cs="Times New Roman"/>
          <w:i/>
          <w:iCs/>
          <w:sz w:val="24"/>
          <w:szCs w:val="24"/>
          <w:lang w:eastAsia="uk-UA"/>
        </w:rPr>
        <w:t>{Частина перша статті 34 із змінами, внесеними згідно із Законами </w:t>
      </w:r>
      <w:hyperlink r:id="rId33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338" w:anchor="n1520"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16F8010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5" w:name="n312"/>
      <w:bookmarkEnd w:id="325"/>
      <w:r w:rsidRPr="00462E68">
        <w:rPr>
          <w:rFonts w:ascii="Times New Roman" w:eastAsia="Times New Roman" w:hAnsi="Times New Roman" w:cs="Times New Roman"/>
          <w:sz w:val="24"/>
          <w:szCs w:val="24"/>
          <w:lang w:eastAsia="uk-UA"/>
        </w:rPr>
        <w:t>Обов’язкові медичні огляди всіх дітей-сиріт та дітей, позбавлених батьківського піклування, а також осіб із їх числа здійснюються двічі на рік.</w:t>
      </w:r>
    </w:p>
    <w:p w14:paraId="434D33C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6" w:name="n313"/>
      <w:bookmarkEnd w:id="326"/>
      <w:r w:rsidRPr="00462E68">
        <w:rPr>
          <w:rFonts w:ascii="Times New Roman" w:eastAsia="Times New Roman" w:hAnsi="Times New Roman" w:cs="Times New Roman"/>
          <w:i/>
          <w:iCs/>
          <w:sz w:val="24"/>
          <w:szCs w:val="24"/>
          <w:lang w:eastAsia="uk-UA"/>
        </w:rPr>
        <w:t>{Частина друга статті 34 із змінами, внесеними згідно із Законом </w:t>
      </w:r>
      <w:hyperlink r:id="rId33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03C7396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7" w:name="n314"/>
      <w:bookmarkEnd w:id="327"/>
      <w:r w:rsidRPr="00462E68">
        <w:rPr>
          <w:rFonts w:ascii="Times New Roman" w:eastAsia="Times New Roman" w:hAnsi="Times New Roman" w:cs="Times New Roman"/>
          <w:sz w:val="24"/>
          <w:szCs w:val="24"/>
          <w:lang w:eastAsia="uk-UA"/>
        </w:rPr>
        <w:t>У разі потреби здійснюються взяття дітей на диспансерний облік, постійний медичний нагляд за ними і своєчасне лікування.</w:t>
      </w:r>
    </w:p>
    <w:p w14:paraId="0CF1C01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8" w:name="n315"/>
      <w:bookmarkEnd w:id="328"/>
      <w:r w:rsidRPr="00462E68">
        <w:rPr>
          <w:rFonts w:ascii="Times New Roman" w:eastAsia="Times New Roman" w:hAnsi="Times New Roman" w:cs="Times New Roman"/>
          <w:sz w:val="24"/>
          <w:szCs w:val="24"/>
          <w:lang w:eastAsia="uk-UA"/>
        </w:rPr>
        <w:t>Навчально-виховним закладам забезпечується пріоритетне постачання необхідних медикаментів, медичної апаратури та обладнання, засобів корекції фізичного розвитку.</w:t>
      </w:r>
    </w:p>
    <w:p w14:paraId="316226F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29" w:name="n316"/>
      <w:bookmarkEnd w:id="329"/>
      <w:r w:rsidRPr="00462E68">
        <w:rPr>
          <w:rFonts w:ascii="Times New Roman" w:eastAsia="Times New Roman" w:hAnsi="Times New Roman" w:cs="Times New Roman"/>
          <w:b/>
          <w:bCs/>
          <w:sz w:val="24"/>
          <w:szCs w:val="24"/>
          <w:lang w:eastAsia="uk-UA"/>
        </w:rPr>
        <w:t>Стаття 35.</w:t>
      </w:r>
      <w:r w:rsidRPr="00462E68">
        <w:rPr>
          <w:rFonts w:ascii="Times New Roman" w:eastAsia="Times New Roman" w:hAnsi="Times New Roman" w:cs="Times New Roman"/>
          <w:sz w:val="24"/>
          <w:szCs w:val="24"/>
          <w:lang w:eastAsia="uk-UA"/>
        </w:rPr>
        <w:t> Державна статистична звітність щодо дітей-сиріт та дітей, позбавлених батьківського піклування</w:t>
      </w:r>
    </w:p>
    <w:p w14:paraId="1D7E977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0" w:name="n317"/>
      <w:bookmarkEnd w:id="330"/>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статистики, здійснює систематичне ведення державної статистичної (неперсоніфікованої) звітності про дітей-сиріт та дітей, позбавлених батьківського піклування, яка підлягає постійному оприлюдненню через відповідні державні друковані медіа.</w:t>
      </w:r>
    </w:p>
    <w:p w14:paraId="1C84BA9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1" w:name="n318"/>
      <w:bookmarkEnd w:id="331"/>
      <w:r w:rsidRPr="00462E68">
        <w:rPr>
          <w:rFonts w:ascii="Times New Roman" w:eastAsia="Times New Roman" w:hAnsi="Times New Roman" w:cs="Times New Roman"/>
          <w:i/>
          <w:iCs/>
          <w:sz w:val="24"/>
          <w:szCs w:val="24"/>
          <w:lang w:eastAsia="uk-UA"/>
        </w:rPr>
        <w:t>{Стаття 35 із змінами, внесеними згідно із Законом </w:t>
      </w:r>
      <w:hyperlink r:id="rId340" w:anchor="n1521"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AF72C5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2" w:name="n319"/>
      <w:bookmarkEnd w:id="332"/>
      <w:r w:rsidRPr="00462E68">
        <w:rPr>
          <w:rFonts w:ascii="Times New Roman" w:eastAsia="Times New Roman" w:hAnsi="Times New Roman" w:cs="Times New Roman"/>
          <w:b/>
          <w:bCs/>
          <w:sz w:val="24"/>
          <w:szCs w:val="24"/>
          <w:lang w:eastAsia="uk-UA"/>
        </w:rPr>
        <w:t>Стаття 36. </w:t>
      </w:r>
      <w:r w:rsidRPr="00462E68">
        <w:rPr>
          <w:rFonts w:ascii="Times New Roman" w:eastAsia="Times New Roman" w:hAnsi="Times New Roman" w:cs="Times New Roman"/>
          <w:sz w:val="24"/>
          <w:szCs w:val="24"/>
          <w:lang w:eastAsia="uk-UA"/>
        </w:rPr>
        <w:t>Підготовка спеціалістів для роботи з дітьми-сиротами та дітьми, позбавленими батьківського піклування</w:t>
      </w:r>
    </w:p>
    <w:p w14:paraId="676BE3C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3" w:name="n320"/>
      <w:bookmarkEnd w:id="333"/>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освіти і науки, забезпечує за спеціальними програмами підготовку спеціалістів-педагогів і вихователів для державних і недержавних закладів для роботи з дітьми-сиротами та дітьми, позбавленими батьківського піклування, а також підготовку працівників органів опіки та піклування.</w:t>
      </w:r>
    </w:p>
    <w:p w14:paraId="310D7C7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4" w:name="n321"/>
      <w:bookmarkEnd w:id="334"/>
      <w:r w:rsidRPr="00462E68">
        <w:rPr>
          <w:rFonts w:ascii="Times New Roman" w:eastAsia="Times New Roman" w:hAnsi="Times New Roman" w:cs="Times New Roman"/>
          <w:i/>
          <w:iCs/>
          <w:sz w:val="24"/>
          <w:szCs w:val="24"/>
          <w:lang w:eastAsia="uk-UA"/>
        </w:rPr>
        <w:lastRenderedPageBreak/>
        <w:t>{Стаття 36 із змінами, внесеними згідно із Законом </w:t>
      </w:r>
      <w:hyperlink r:id="rId341" w:anchor="n1522"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6D6DC0A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5" w:name="n322"/>
      <w:bookmarkEnd w:id="335"/>
      <w:r w:rsidRPr="00462E68">
        <w:rPr>
          <w:rFonts w:ascii="Times New Roman" w:eastAsia="Times New Roman" w:hAnsi="Times New Roman" w:cs="Times New Roman"/>
          <w:b/>
          <w:bCs/>
          <w:sz w:val="24"/>
          <w:szCs w:val="24"/>
          <w:lang w:eastAsia="uk-UA"/>
        </w:rPr>
        <w:t>Стаття 37.</w:t>
      </w:r>
      <w:r w:rsidRPr="00462E68">
        <w:rPr>
          <w:rFonts w:ascii="Times New Roman" w:eastAsia="Times New Roman" w:hAnsi="Times New Roman" w:cs="Times New Roman"/>
          <w:sz w:val="24"/>
          <w:szCs w:val="24"/>
          <w:lang w:eastAsia="uk-UA"/>
        </w:rPr>
        <w:t> Забезпечення виховання правової культури дітей-сиріт та дітей, позбавлених батьківського піклування</w:t>
      </w:r>
    </w:p>
    <w:p w14:paraId="26844FB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6" w:name="n323"/>
      <w:bookmarkEnd w:id="336"/>
      <w:r w:rsidRPr="00462E68">
        <w:rPr>
          <w:rFonts w:ascii="Times New Roman" w:eastAsia="Times New Roman" w:hAnsi="Times New Roman" w:cs="Times New Roman"/>
          <w:sz w:val="24"/>
          <w:szCs w:val="24"/>
          <w:lang w:eastAsia="uk-UA"/>
        </w:rPr>
        <w:t>З метою профілактики правопорушень серед дітей-сиріт та дітей, позбавлених батьківського піклування, і забезпечення правової освіти в базові навчальні плани навчально-виховних закладів для цієї категорії дітей вводиться курс "Правова культура".</w:t>
      </w:r>
    </w:p>
    <w:p w14:paraId="3CF3B86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7" w:name="n324"/>
      <w:bookmarkEnd w:id="337"/>
      <w:r w:rsidRPr="00462E68">
        <w:rPr>
          <w:rFonts w:ascii="Times New Roman" w:eastAsia="Times New Roman" w:hAnsi="Times New Roman" w:cs="Times New Roman"/>
          <w:sz w:val="24"/>
          <w:szCs w:val="24"/>
          <w:lang w:eastAsia="uk-UA"/>
        </w:rPr>
        <w:t>Розробка такого курсу покладається на центральний орган виконавчої влади, що забезпечує формування державної політики у сфері освіти і науки.</w:t>
      </w:r>
    </w:p>
    <w:p w14:paraId="6CF586A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8" w:name="n325"/>
      <w:bookmarkEnd w:id="338"/>
      <w:r w:rsidRPr="00462E68">
        <w:rPr>
          <w:rFonts w:ascii="Times New Roman" w:eastAsia="Times New Roman" w:hAnsi="Times New Roman" w:cs="Times New Roman"/>
          <w:i/>
          <w:iCs/>
          <w:sz w:val="24"/>
          <w:szCs w:val="24"/>
          <w:lang w:eastAsia="uk-UA"/>
        </w:rPr>
        <w:t>{Частина друга статті 37 із змінами, внесеними згідно із Законом </w:t>
      </w:r>
      <w:hyperlink r:id="rId342" w:anchor="n151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223C9D7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39" w:name="n326"/>
      <w:bookmarkEnd w:id="339"/>
      <w:r w:rsidRPr="00462E68">
        <w:rPr>
          <w:rFonts w:ascii="Times New Roman" w:eastAsia="Times New Roman" w:hAnsi="Times New Roman" w:cs="Times New Roman"/>
          <w:b/>
          <w:bCs/>
          <w:sz w:val="24"/>
          <w:szCs w:val="24"/>
          <w:lang w:eastAsia="uk-UA"/>
        </w:rPr>
        <w:t>Стаття 38. </w:t>
      </w:r>
      <w:r w:rsidRPr="00462E68">
        <w:rPr>
          <w:rFonts w:ascii="Times New Roman" w:eastAsia="Times New Roman" w:hAnsi="Times New Roman" w:cs="Times New Roman"/>
          <w:sz w:val="24"/>
          <w:szCs w:val="24"/>
          <w:lang w:eastAsia="uk-UA"/>
        </w:rPr>
        <w:t>Інформування громадськості про проблеми дітей-сиріт та дітей, позбавлених батьківського піклування, а також осіб із їх числа</w:t>
      </w:r>
    </w:p>
    <w:p w14:paraId="0A710F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0" w:name="n327"/>
      <w:bookmarkEnd w:id="340"/>
      <w:r w:rsidRPr="00462E68">
        <w:rPr>
          <w:rFonts w:ascii="Times New Roman" w:eastAsia="Times New Roman" w:hAnsi="Times New Roman" w:cs="Times New Roman"/>
          <w:i/>
          <w:iCs/>
          <w:sz w:val="24"/>
          <w:szCs w:val="24"/>
          <w:lang w:eastAsia="uk-UA"/>
        </w:rPr>
        <w:t>{Назва статті 38 із змінами, внесеними згідно із Законом </w:t>
      </w:r>
      <w:hyperlink r:id="rId34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E65FF7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1" w:name="n328"/>
      <w:bookmarkEnd w:id="341"/>
      <w:r w:rsidRPr="00462E68">
        <w:rPr>
          <w:rFonts w:ascii="Times New Roman" w:eastAsia="Times New Roman" w:hAnsi="Times New Roman" w:cs="Times New Roman"/>
          <w:sz w:val="24"/>
          <w:szCs w:val="24"/>
          <w:lang w:eastAsia="uk-UA"/>
        </w:rPr>
        <w:t>З метою привернення уваги громадськості до проблем дітей-сиріт та дітей, позбавлених батьківського піклування, а також осіб із їх числа центральний орган виконавчої влади, що реалізує державну політику у сфері телебачення і радіомовлення:</w:t>
      </w:r>
    </w:p>
    <w:p w14:paraId="1A05DB3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2" w:name="n329"/>
      <w:bookmarkEnd w:id="342"/>
      <w:r w:rsidRPr="00462E68">
        <w:rPr>
          <w:rFonts w:ascii="Times New Roman" w:eastAsia="Times New Roman" w:hAnsi="Times New Roman" w:cs="Times New Roman"/>
          <w:i/>
          <w:iCs/>
          <w:sz w:val="24"/>
          <w:szCs w:val="24"/>
          <w:lang w:eastAsia="uk-UA"/>
        </w:rPr>
        <w:t>{Абзац перший статті 38 із змінами, внесеними згідно із Законами </w:t>
      </w:r>
      <w:hyperlink r:id="rId34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345" w:anchor="n1523"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6DB85B5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3" w:name="n330"/>
      <w:bookmarkEnd w:id="343"/>
      <w:r w:rsidRPr="00462E68">
        <w:rPr>
          <w:rFonts w:ascii="Times New Roman" w:eastAsia="Times New Roman" w:hAnsi="Times New Roman" w:cs="Times New Roman"/>
          <w:sz w:val="24"/>
          <w:szCs w:val="24"/>
          <w:lang w:eastAsia="uk-UA"/>
        </w:rPr>
        <w:t>забезпечує систематичний випуск теле- і радіопередач за спеціальними сюжетами для висвітлення питань соціального та правового захисту, фінансової підтримки, працевлаштування і забезпечення житлом дітей-сиріт та дітей, позбавлених батьківського піклування, а також осіб із їх числа, висвітлення проблем, що стоять перед такими дітьми, перед закладами, в яких вони перебувають на утриманні та вихованні;</w:t>
      </w:r>
    </w:p>
    <w:p w14:paraId="5494406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4" w:name="n331"/>
      <w:bookmarkEnd w:id="344"/>
      <w:r w:rsidRPr="00462E68">
        <w:rPr>
          <w:rFonts w:ascii="Times New Roman" w:eastAsia="Times New Roman" w:hAnsi="Times New Roman" w:cs="Times New Roman"/>
          <w:i/>
          <w:iCs/>
          <w:sz w:val="24"/>
          <w:szCs w:val="24"/>
          <w:lang w:eastAsia="uk-UA"/>
        </w:rPr>
        <w:t>{Абзац другий статті 38 із змінами, внесеними згідно із Законом </w:t>
      </w:r>
      <w:hyperlink r:id="rId34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678047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5" w:name="n332"/>
      <w:bookmarkEnd w:id="345"/>
      <w:r w:rsidRPr="00462E68">
        <w:rPr>
          <w:rFonts w:ascii="Times New Roman" w:eastAsia="Times New Roman" w:hAnsi="Times New Roman" w:cs="Times New Roman"/>
          <w:sz w:val="24"/>
          <w:szCs w:val="24"/>
          <w:lang w:eastAsia="uk-UA"/>
        </w:rPr>
        <w:t>сприяє поширенню реклами щодо соціального захисту дітей-сиріт та дітей, позбавлених батьківського піклування, а також осіб із їх числа;</w:t>
      </w:r>
    </w:p>
    <w:p w14:paraId="554F26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6" w:name="n333"/>
      <w:bookmarkEnd w:id="346"/>
      <w:r w:rsidRPr="00462E68">
        <w:rPr>
          <w:rFonts w:ascii="Times New Roman" w:eastAsia="Times New Roman" w:hAnsi="Times New Roman" w:cs="Times New Roman"/>
          <w:i/>
          <w:iCs/>
          <w:sz w:val="24"/>
          <w:szCs w:val="24"/>
          <w:lang w:eastAsia="uk-UA"/>
        </w:rPr>
        <w:t>{Абзац третій статті 38 із змінами, внесеними згідно із Законом </w:t>
      </w:r>
      <w:hyperlink r:id="rId347"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8730FF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7" w:name="n334"/>
      <w:bookmarkEnd w:id="347"/>
      <w:r w:rsidRPr="00462E68">
        <w:rPr>
          <w:rFonts w:ascii="Times New Roman" w:eastAsia="Times New Roman" w:hAnsi="Times New Roman" w:cs="Times New Roman"/>
          <w:sz w:val="24"/>
          <w:szCs w:val="24"/>
          <w:lang w:eastAsia="uk-UA"/>
        </w:rPr>
        <w:t>пропагує усиновлення і виховання дітей-сиріт та дітей, позбавлених батьківського піклування, громадянами України, виконання регіональних програм надання практичної допомоги дітям-сиротам та дітям, позбавленим батьківського піклування, а також особам із їх числа, запровадження шефства над ними з боку трудових колективів, громадських організацій, благодійних фондів тощо.</w:t>
      </w:r>
    </w:p>
    <w:p w14:paraId="5137873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8" w:name="n335"/>
      <w:bookmarkEnd w:id="348"/>
      <w:r w:rsidRPr="00462E68">
        <w:rPr>
          <w:rFonts w:ascii="Times New Roman" w:eastAsia="Times New Roman" w:hAnsi="Times New Roman" w:cs="Times New Roman"/>
          <w:i/>
          <w:iCs/>
          <w:sz w:val="24"/>
          <w:szCs w:val="24"/>
          <w:lang w:eastAsia="uk-UA"/>
        </w:rPr>
        <w:t>{Абзац четвертий статті 38 із змінами, внесеними згідно із Законом </w:t>
      </w:r>
      <w:hyperlink r:id="rId34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A4BFE3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49" w:name="n336"/>
      <w:bookmarkEnd w:id="349"/>
      <w:r w:rsidRPr="00462E68">
        <w:rPr>
          <w:rFonts w:ascii="Times New Roman" w:eastAsia="Times New Roman" w:hAnsi="Times New Roman" w:cs="Times New Roman"/>
          <w:b/>
          <w:bCs/>
          <w:sz w:val="24"/>
          <w:szCs w:val="24"/>
          <w:lang w:eastAsia="uk-UA"/>
        </w:rPr>
        <w:t>Стаття 39. </w:t>
      </w:r>
      <w:r w:rsidRPr="00462E68">
        <w:rPr>
          <w:rFonts w:ascii="Times New Roman" w:eastAsia="Times New Roman" w:hAnsi="Times New Roman" w:cs="Times New Roman"/>
          <w:sz w:val="24"/>
          <w:szCs w:val="24"/>
          <w:lang w:eastAsia="uk-UA"/>
        </w:rPr>
        <w:t>Організація благодійних акцій</w:t>
      </w:r>
    </w:p>
    <w:p w14:paraId="3064294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0" w:name="n337"/>
      <w:bookmarkEnd w:id="350"/>
      <w:r w:rsidRPr="00462E68">
        <w:rPr>
          <w:rFonts w:ascii="Times New Roman" w:eastAsia="Times New Roman" w:hAnsi="Times New Roman" w:cs="Times New Roman"/>
          <w:sz w:val="24"/>
          <w:szCs w:val="24"/>
          <w:lang w:eastAsia="uk-UA"/>
        </w:rPr>
        <w:t>Центральний орган виконавчої влади, що реалізує державну політику з питань сім’ї та дітей, органи опіки та піклування сприяють організації та проведенню благодійних акцій, кошти від яких спрямовуються на матеріальне забезпечення дітей-сиріт та дітей, позбавлених батьківського піклування, а також осіб із їх числа, які потребують першочергової допомоги, зокрема щодо лікування, оздоровлення тощо.</w:t>
      </w:r>
    </w:p>
    <w:p w14:paraId="0D910D9F"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1" w:name="n338"/>
      <w:bookmarkEnd w:id="351"/>
      <w:r w:rsidRPr="00462E68">
        <w:rPr>
          <w:rFonts w:ascii="Times New Roman" w:eastAsia="Times New Roman" w:hAnsi="Times New Roman" w:cs="Times New Roman"/>
          <w:i/>
          <w:iCs/>
          <w:sz w:val="24"/>
          <w:szCs w:val="24"/>
          <w:lang w:eastAsia="uk-UA"/>
        </w:rPr>
        <w:t>{Стаття 39 із змінами, внесеними згідно із Законами </w:t>
      </w:r>
      <w:hyperlink r:id="rId34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w:t>
      </w:r>
      <w:hyperlink r:id="rId350" w:anchor="n1524"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10C44B6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2" w:name="n339"/>
      <w:bookmarkEnd w:id="352"/>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Звільнення дітей-сиріт та дітей, позбавлених батьківського піклування, а також осіб із їх числа від плати за навчання в державних і комунальних навчальних закладах усіх рівнів</w:t>
      </w:r>
    </w:p>
    <w:p w14:paraId="558D829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3" w:name="n340"/>
      <w:bookmarkEnd w:id="353"/>
      <w:r w:rsidRPr="00462E68">
        <w:rPr>
          <w:rFonts w:ascii="Times New Roman" w:eastAsia="Times New Roman" w:hAnsi="Times New Roman" w:cs="Times New Roman"/>
          <w:sz w:val="24"/>
          <w:szCs w:val="24"/>
          <w:lang w:eastAsia="uk-UA"/>
        </w:rPr>
        <w:lastRenderedPageBreak/>
        <w:t>Діти-сироти та діти, позбавлені батьківського піклування, а також особи із їх числа звільняються від плати за навчання в державних і комунальних навчальних закладах усіх рівнів.</w:t>
      </w:r>
    </w:p>
    <w:p w14:paraId="30D6A77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4" w:name="n341"/>
      <w:bookmarkEnd w:id="354"/>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w:t>
      </w:r>
      <w:r w:rsidRPr="00462E68">
        <w:rPr>
          <w:rFonts w:ascii="Times New Roman" w:eastAsia="Times New Roman" w:hAnsi="Times New Roman" w:cs="Times New Roman"/>
          <w:i/>
          <w:iCs/>
          <w:sz w:val="24"/>
          <w:szCs w:val="24"/>
          <w:lang w:eastAsia="uk-UA"/>
        </w:rPr>
        <w:t> згідно із Законом </w:t>
      </w:r>
      <w:hyperlink r:id="rId35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5E3D30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5" w:name="n342"/>
      <w:bookmarkEnd w:id="355"/>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2</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Надання шефської допомоги дітям-сиротам та дітям, позбавленим батьківського піклування, а також особам із їх числа</w:t>
      </w:r>
    </w:p>
    <w:p w14:paraId="0022A57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6" w:name="n343"/>
      <w:bookmarkEnd w:id="356"/>
      <w:r w:rsidRPr="00462E68">
        <w:rPr>
          <w:rFonts w:ascii="Times New Roman" w:eastAsia="Times New Roman" w:hAnsi="Times New Roman" w:cs="Times New Roman"/>
          <w:sz w:val="24"/>
          <w:szCs w:val="24"/>
          <w:lang w:eastAsia="uk-UA"/>
        </w:rPr>
        <w:t>Органи виконавчої влади, органи місцевого самоврядування, підприємства, установи і організації незалежно від форм власності, профспілкові та інші громадські організації можуть надавати шефську допомогу закладам для дітей-сиріт, дітей, позбавлених батьківського піклування, дитячим будинкам сімейного типу у зміцненні матеріальної бази, організації трудового навчання, проведенні масових заходів, організації індивідуальної роботи з вихованцями цих закладів, а також у подальшому навчанні, працевлаштуванні, розвитку спортивних і творчих здібностей, забезпеченні житлом осіб із числа дітей-сиріт та дітей, позбавлених батьківського піклування.</w:t>
      </w:r>
    </w:p>
    <w:p w14:paraId="4C332A8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7" w:name="n344"/>
      <w:bookmarkEnd w:id="357"/>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2</w:t>
      </w:r>
      <w:r w:rsidRPr="00462E68">
        <w:rPr>
          <w:rFonts w:ascii="Times New Roman" w:eastAsia="Times New Roman" w:hAnsi="Times New Roman" w:cs="Times New Roman"/>
          <w:i/>
          <w:iCs/>
          <w:sz w:val="24"/>
          <w:szCs w:val="24"/>
          <w:lang w:eastAsia="uk-UA"/>
        </w:rPr>
        <w:t> згідно із Законом </w:t>
      </w:r>
      <w:hyperlink r:id="rId35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1F3B53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8" w:name="n345"/>
      <w:bookmarkEnd w:id="358"/>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3</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Установлення спеціальних стипендій для обдарованих осіб із числа дітей-сиріт та дітей, позбавлених батьківського піклування</w:t>
      </w:r>
    </w:p>
    <w:p w14:paraId="5D7BF95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59" w:name="n346"/>
      <w:bookmarkEnd w:id="359"/>
      <w:r w:rsidRPr="00462E68">
        <w:rPr>
          <w:rFonts w:ascii="Times New Roman" w:eastAsia="Times New Roman" w:hAnsi="Times New Roman" w:cs="Times New Roman"/>
          <w:sz w:val="24"/>
          <w:szCs w:val="24"/>
          <w:lang w:eastAsia="uk-UA"/>
        </w:rPr>
        <w:t>Місцеві органи виконавчої влади, органи місцевого самоврядування можуть встановлювати разом із заінтересованими центральними органами виконавчої влади, науковими товариствами та творчими спілками, молодіжними фондами спеціальні стипендії для обдарованих осіб із числа дітей-сиріт та дітей, позбавлених батьківського піклування, - студентів вищих навчальних закладів і передбачати виділення коштів на їх стажування у провідних вітчизняних наукових установах і за кордоном.</w:t>
      </w:r>
    </w:p>
    <w:p w14:paraId="781949D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0" w:name="n347"/>
      <w:bookmarkEnd w:id="360"/>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3</w:t>
      </w:r>
      <w:r w:rsidRPr="00462E68">
        <w:rPr>
          <w:rFonts w:ascii="Times New Roman" w:eastAsia="Times New Roman" w:hAnsi="Times New Roman" w:cs="Times New Roman"/>
          <w:i/>
          <w:iCs/>
          <w:sz w:val="24"/>
          <w:szCs w:val="24"/>
          <w:lang w:eastAsia="uk-UA"/>
        </w:rPr>
        <w:t> згідно із Законом </w:t>
      </w:r>
      <w:hyperlink r:id="rId353"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D32584D"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1" w:name="n348"/>
      <w:bookmarkEnd w:id="361"/>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4</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Залучення обдарованих осіб із числа випускників закладів для дітей-сиріт та дітей, позбавлених батьківського піклування до позашкільних виховних закладів</w:t>
      </w:r>
    </w:p>
    <w:p w14:paraId="0F727FC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2" w:name="n349"/>
      <w:bookmarkEnd w:id="362"/>
      <w:r w:rsidRPr="00462E68">
        <w:rPr>
          <w:rFonts w:ascii="Times New Roman" w:eastAsia="Times New Roman" w:hAnsi="Times New Roman" w:cs="Times New Roman"/>
          <w:sz w:val="24"/>
          <w:szCs w:val="24"/>
          <w:lang w:eastAsia="uk-UA"/>
        </w:rPr>
        <w:t>Органи виконавчої влади, органи місцевого самоврядування разом із підприємствами, організаціями, науковими установами, вищими навчальними закладами, об’єднаннями громадян, що створюють позашкільні навчально-виховні заклади для задоволення потреб дітей у додатковій освіті, розвитку творчих здібностей, організації змістовного дозвілля та відпочинку молоді, а також заклади, що забезпечують пошук, підтримку та розвиток талановитої молоді в різних сферах життя, залучають до таких закладів обдаровану молодь із числа випускників закладів для дітей-сиріт та дітей, позбавлених батьківського піклування.</w:t>
      </w:r>
    </w:p>
    <w:p w14:paraId="369CCE3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3" w:name="n350"/>
      <w:bookmarkEnd w:id="363"/>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4</w:t>
      </w:r>
      <w:r w:rsidRPr="00462E68">
        <w:rPr>
          <w:rFonts w:ascii="Times New Roman" w:eastAsia="Times New Roman" w:hAnsi="Times New Roman" w:cs="Times New Roman"/>
          <w:i/>
          <w:iCs/>
          <w:sz w:val="24"/>
          <w:szCs w:val="24"/>
          <w:lang w:eastAsia="uk-UA"/>
        </w:rPr>
        <w:t> згідно із Законом </w:t>
      </w:r>
      <w:hyperlink r:id="rId35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8A09E9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4" w:name="n351"/>
      <w:bookmarkEnd w:id="364"/>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5</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Удосконалення умов для розвитку, виховання та освіти випускників закладів для дітей-сиріт та дітей, позбавлених батьківського піклування</w:t>
      </w:r>
    </w:p>
    <w:p w14:paraId="04F051E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5" w:name="n352"/>
      <w:bookmarkEnd w:id="365"/>
      <w:r w:rsidRPr="00462E68">
        <w:rPr>
          <w:rFonts w:ascii="Times New Roman" w:eastAsia="Times New Roman" w:hAnsi="Times New Roman" w:cs="Times New Roman"/>
          <w:sz w:val="24"/>
          <w:szCs w:val="24"/>
          <w:lang w:eastAsia="uk-UA"/>
        </w:rPr>
        <w:t>Центральні органи виконавчої влади, що забезпечують формування державної політики у сферах культури та мистецтв, освіти і науки, охорони здоров’я, сім’ї та дітей, місцеві державні адміністрації та органи місцевого самоврядування забезпечують постійне удосконалення форм і методів індивідуальної виховної роботи по підготовці до самостійного та сімейного життя випускників закладів для дітей-сиріт та дітей, позбавлених батьківського піклування, у тому числі шляхом підтримки і розвитку наставництва над такими дітьми, забезпечують участь випускників закладів для дітей-сиріт та дітей, позбавлених батьківського піклування, в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p w14:paraId="128214D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6" w:name="n353"/>
      <w:bookmarkEnd w:id="366"/>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5</w:t>
      </w:r>
      <w:r w:rsidRPr="00462E68">
        <w:rPr>
          <w:rFonts w:ascii="Times New Roman" w:eastAsia="Times New Roman" w:hAnsi="Times New Roman" w:cs="Times New Roman"/>
          <w:i/>
          <w:iCs/>
          <w:sz w:val="24"/>
          <w:szCs w:val="24"/>
          <w:lang w:eastAsia="uk-UA"/>
        </w:rPr>
        <w:t> згідно із Законом </w:t>
      </w:r>
      <w:hyperlink r:id="rId35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Законами </w:t>
      </w:r>
      <w:hyperlink r:id="rId356" w:anchor="n1525"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 Законом </w:t>
      </w:r>
      <w:hyperlink r:id="rId357" w:anchor="n39" w:tgtFrame="_blank" w:history="1">
        <w:r w:rsidRPr="00462E68">
          <w:rPr>
            <w:rFonts w:ascii="Times New Roman" w:eastAsia="Times New Roman" w:hAnsi="Times New Roman" w:cs="Times New Roman"/>
            <w:i/>
            <w:iCs/>
            <w:color w:val="000099"/>
            <w:sz w:val="24"/>
            <w:szCs w:val="24"/>
            <w:u w:val="single"/>
            <w:lang w:eastAsia="uk-UA"/>
          </w:rPr>
          <w:t>№ 1504-VIII від 08.09.2016</w:t>
        </w:r>
      </w:hyperlink>
      <w:r w:rsidRPr="00462E68">
        <w:rPr>
          <w:rFonts w:ascii="Times New Roman" w:eastAsia="Times New Roman" w:hAnsi="Times New Roman" w:cs="Times New Roman"/>
          <w:i/>
          <w:iCs/>
          <w:sz w:val="24"/>
          <w:szCs w:val="24"/>
          <w:lang w:eastAsia="uk-UA"/>
        </w:rPr>
        <w:t>}</w:t>
      </w:r>
    </w:p>
    <w:p w14:paraId="2365FF0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7" w:name="n354"/>
      <w:bookmarkEnd w:id="367"/>
      <w:r w:rsidRPr="00462E68">
        <w:rPr>
          <w:rFonts w:ascii="Times New Roman" w:eastAsia="Times New Roman" w:hAnsi="Times New Roman" w:cs="Times New Roman"/>
          <w:b/>
          <w:bCs/>
          <w:sz w:val="24"/>
          <w:szCs w:val="24"/>
          <w:lang w:eastAsia="uk-UA"/>
        </w:rPr>
        <w:lastRenderedPageBreak/>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6</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Сприяння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14:paraId="1AF58C9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8" w:name="n355"/>
      <w:bookmarkEnd w:id="368"/>
      <w:r w:rsidRPr="00462E68">
        <w:rPr>
          <w:rFonts w:ascii="Times New Roman" w:eastAsia="Times New Roman" w:hAnsi="Times New Roman" w:cs="Times New Roman"/>
          <w:sz w:val="24"/>
          <w:szCs w:val="24"/>
          <w:lang w:eastAsia="uk-UA"/>
        </w:rPr>
        <w:t>Держава сприяє розвиткові молодіжного туризму, молодіжним міжнародним обмінам серед випускників закладів для дітей-сиріт та дітей, позбавлених батьківського піклування.</w:t>
      </w:r>
    </w:p>
    <w:p w14:paraId="591FE0B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69" w:name="n356"/>
      <w:bookmarkEnd w:id="369"/>
      <w:r w:rsidRPr="00462E68">
        <w:rPr>
          <w:rFonts w:ascii="Times New Roman" w:eastAsia="Times New Roman" w:hAnsi="Times New Roman" w:cs="Times New Roman"/>
          <w:sz w:val="24"/>
          <w:szCs w:val="24"/>
          <w:lang w:eastAsia="uk-UA"/>
        </w:rPr>
        <w:t>Органи виконавчої влади та органи місцевого самоврядування встановлюють для туристичних груп із числа випускників закладів для дітей-сиріт та дітей, позбавлених батьківського піклування, пільги у користуванні транспортними, готельними, культурними та іншими послугами. Відповідні кошти передбачаються в місцевих бюджетах.</w:t>
      </w:r>
    </w:p>
    <w:p w14:paraId="36FC8E1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0" w:name="n357"/>
      <w:bookmarkEnd w:id="370"/>
      <w:r w:rsidRPr="00462E68">
        <w:rPr>
          <w:rFonts w:ascii="Times New Roman" w:eastAsia="Times New Roman" w:hAnsi="Times New Roman" w:cs="Times New Roman"/>
          <w:sz w:val="24"/>
          <w:szCs w:val="24"/>
          <w:lang w:eastAsia="uk-UA"/>
        </w:rPr>
        <w:t>Порядок надання зазначених пільг встановлюється Кабінетом Міністрів України, місцевими органами виконавчої влади, органами місцевого самоврядування.</w:t>
      </w:r>
    </w:p>
    <w:p w14:paraId="11E4F33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1" w:name="n358"/>
      <w:bookmarkEnd w:id="371"/>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6</w:t>
      </w:r>
      <w:r w:rsidRPr="00462E68">
        <w:rPr>
          <w:rFonts w:ascii="Times New Roman" w:eastAsia="Times New Roman" w:hAnsi="Times New Roman" w:cs="Times New Roman"/>
          <w:i/>
          <w:iCs/>
          <w:sz w:val="24"/>
          <w:szCs w:val="24"/>
          <w:lang w:eastAsia="uk-UA"/>
        </w:rPr>
        <w:t> згідно із Законом </w:t>
      </w:r>
      <w:hyperlink r:id="rId358"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1754129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2" w:name="n359"/>
      <w:bookmarkEnd w:id="372"/>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7</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Допомога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в працевлаштуванні у позанавчальний час, в отриманні послуг, пов’язаних із профорієнтацією та підготовкою до роботи за новою професією</w:t>
      </w:r>
    </w:p>
    <w:p w14:paraId="0F5959B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3" w:name="n360"/>
      <w:bookmarkEnd w:id="373"/>
      <w:r w:rsidRPr="00462E68">
        <w:rPr>
          <w:rFonts w:ascii="Times New Roman" w:eastAsia="Times New Roman" w:hAnsi="Times New Roman" w:cs="Times New Roman"/>
          <w:sz w:val="24"/>
          <w:szCs w:val="24"/>
          <w:lang w:eastAsia="uk-UA"/>
        </w:rPr>
        <w:t>Державна служба зайнятості разом з місцевими органами виконавчої влади, центрами соціальних служб для сім’ї, дітей та молоді надає учням, студентам та аспірантам денної форми навчання із числа випускників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допомогу в працевлаштуванні у позанавчальний час.</w:t>
      </w:r>
    </w:p>
    <w:p w14:paraId="71D3597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4" w:name="n361"/>
      <w:bookmarkEnd w:id="374"/>
      <w:r w:rsidRPr="00462E68">
        <w:rPr>
          <w:rFonts w:ascii="Times New Roman" w:eastAsia="Times New Roman" w:hAnsi="Times New Roman" w:cs="Times New Roman"/>
          <w:sz w:val="24"/>
          <w:szCs w:val="24"/>
          <w:lang w:eastAsia="uk-UA"/>
        </w:rPr>
        <w:t>Молодіжні центри праці, а також молодіжні громадські організації з питань працевлаштування (агентства, біржі, бюро тощо) сприяють працевлаштуванню випускників закладів для дітей-сиріт та дітей, позбавлених батьківського піклування, а також інших осіб із числа дітей-сиріт та дітей, позбавлених батьківського піклування, у тому числі учнів, студентів, аспірантів, у позанавчальний час, надають послуги, пов’язані з профорієнтацією та підготовкою до роботи за новою професією.</w:t>
      </w:r>
    </w:p>
    <w:p w14:paraId="541BBC23"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5" w:name="n362"/>
      <w:bookmarkEnd w:id="375"/>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7</w:t>
      </w:r>
      <w:r w:rsidRPr="00462E68">
        <w:rPr>
          <w:rFonts w:ascii="Times New Roman" w:eastAsia="Times New Roman" w:hAnsi="Times New Roman" w:cs="Times New Roman"/>
          <w:i/>
          <w:iCs/>
          <w:sz w:val="24"/>
          <w:szCs w:val="24"/>
          <w:lang w:eastAsia="uk-UA"/>
        </w:rPr>
        <w:t> згідно із Законом </w:t>
      </w:r>
      <w:hyperlink r:id="rId359"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470D747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6" w:name="n363"/>
      <w:bookmarkEnd w:id="376"/>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8</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Користування випускниками закладів для дітей-сиріт та дітей, позбавлених батьківського піклування, фізкультурно-оздоровчими і спортивними об’єктами</w:t>
      </w:r>
    </w:p>
    <w:p w14:paraId="6A38D1D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7" w:name="n364"/>
      <w:bookmarkEnd w:id="377"/>
      <w:r w:rsidRPr="00462E68">
        <w:rPr>
          <w:rFonts w:ascii="Times New Roman" w:eastAsia="Times New Roman" w:hAnsi="Times New Roman" w:cs="Times New Roman"/>
          <w:sz w:val="24"/>
          <w:szCs w:val="24"/>
          <w:lang w:eastAsia="uk-UA"/>
        </w:rPr>
        <w:t>Випускники закладів для дітей-сиріт та дітей, позбавлених батьківського піклування, користуються фізкультурно-оздоровчими і спортивними об’єктами безоплатно або на пільгових умовах. Порядок надання цих пільг, компенсації вартості послуг визначається органами місцевого самоврядування.</w:t>
      </w:r>
    </w:p>
    <w:p w14:paraId="20D7073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8" w:name="n365"/>
      <w:bookmarkEnd w:id="378"/>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8</w:t>
      </w:r>
      <w:r w:rsidRPr="00462E68">
        <w:rPr>
          <w:rFonts w:ascii="Times New Roman" w:eastAsia="Times New Roman" w:hAnsi="Times New Roman" w:cs="Times New Roman"/>
          <w:i/>
          <w:iCs/>
          <w:sz w:val="24"/>
          <w:szCs w:val="24"/>
          <w:lang w:eastAsia="uk-UA"/>
        </w:rPr>
        <w:t> згідно із Законом </w:t>
      </w:r>
      <w:hyperlink r:id="rId36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743B8D5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79" w:name="n366"/>
      <w:bookmarkEnd w:id="379"/>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9</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Порядок відшкодування витрат на виплату допомоги випускникам закладів для дітей-сиріт та дітей, позбавлених батьківського піклування</w:t>
      </w:r>
    </w:p>
    <w:p w14:paraId="2BAAE2D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0" w:name="n367"/>
      <w:bookmarkEnd w:id="380"/>
      <w:r w:rsidRPr="00462E68">
        <w:rPr>
          <w:rFonts w:ascii="Times New Roman" w:eastAsia="Times New Roman" w:hAnsi="Times New Roman" w:cs="Times New Roman"/>
          <w:sz w:val="24"/>
          <w:szCs w:val="24"/>
          <w:lang w:eastAsia="uk-UA"/>
        </w:rPr>
        <w:t>Порядок відшкодування витрат на виплату допомоги випускникам закладів для дітей-сиріт та дітей, позбавлених батьківського піклування, повне державне забезпечення відповідно до </w:t>
      </w:r>
      <w:hyperlink r:id="rId361" w:anchor="n100" w:history="1">
        <w:r w:rsidRPr="00462E68">
          <w:rPr>
            <w:rFonts w:ascii="Times New Roman" w:eastAsia="Times New Roman" w:hAnsi="Times New Roman" w:cs="Times New Roman"/>
            <w:color w:val="006600"/>
            <w:sz w:val="24"/>
            <w:szCs w:val="24"/>
            <w:u w:val="single"/>
            <w:lang w:eastAsia="uk-UA"/>
          </w:rPr>
          <w:t>статті 8</w:t>
        </w:r>
      </w:hyperlink>
      <w:r w:rsidRPr="00462E68">
        <w:rPr>
          <w:rFonts w:ascii="Times New Roman" w:eastAsia="Times New Roman" w:hAnsi="Times New Roman" w:cs="Times New Roman"/>
          <w:sz w:val="24"/>
          <w:szCs w:val="24"/>
          <w:lang w:eastAsia="uk-UA"/>
        </w:rPr>
        <w:t> цього Закону при працевлаштуванні та вступі до навчального закладу відповідно до норм забезпечення випускників закладів для дітей-сиріт та дітей, позбавлених батьківського піклування, затверджується Кабінетом Міністрів України.</w:t>
      </w:r>
    </w:p>
    <w:p w14:paraId="55CDBCB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1" w:name="n368"/>
      <w:bookmarkEnd w:id="381"/>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9</w:t>
      </w:r>
      <w:r w:rsidRPr="00462E68">
        <w:rPr>
          <w:rFonts w:ascii="Times New Roman" w:eastAsia="Times New Roman" w:hAnsi="Times New Roman" w:cs="Times New Roman"/>
          <w:i/>
          <w:iCs/>
          <w:sz w:val="24"/>
          <w:szCs w:val="24"/>
          <w:lang w:eastAsia="uk-UA"/>
        </w:rPr>
        <w:t> згідно із Законом </w:t>
      </w:r>
      <w:hyperlink r:id="rId362"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0CD3AB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2" w:name="n369"/>
      <w:bookmarkEnd w:id="382"/>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b/>
          <w:bCs/>
          <w:sz w:val="24"/>
          <w:szCs w:val="24"/>
          <w:lang w:eastAsia="uk-UA"/>
        </w:rPr>
        <w:t>. </w:t>
      </w:r>
      <w:r w:rsidRPr="00462E68">
        <w:rPr>
          <w:rFonts w:ascii="Times New Roman" w:eastAsia="Times New Roman" w:hAnsi="Times New Roman" w:cs="Times New Roman"/>
          <w:sz w:val="24"/>
          <w:szCs w:val="24"/>
          <w:lang w:eastAsia="uk-UA"/>
        </w:rPr>
        <w:t>Профілактика і ліквідація безпритульності серед дітей-сиріт та дітей, позбавлених батьківського піклування, а також осіб із їх числа</w:t>
      </w:r>
    </w:p>
    <w:p w14:paraId="6C52DCA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3" w:name="n370"/>
      <w:bookmarkEnd w:id="383"/>
      <w:r w:rsidRPr="00462E68">
        <w:rPr>
          <w:rFonts w:ascii="Times New Roman" w:eastAsia="Times New Roman" w:hAnsi="Times New Roman" w:cs="Times New Roman"/>
          <w:sz w:val="24"/>
          <w:szCs w:val="24"/>
          <w:lang w:eastAsia="uk-UA"/>
        </w:rPr>
        <w:lastRenderedPageBreak/>
        <w:t>Кабінет Міністрів України може створювати відповідний допоміжний орган для сприяння виявленню безпритульних дітей-сиріт та дітей, позбавлених батьківського піклування, а також осіб із їх числа, які не мають повної загальної середньої освіти, не навчаються і не працюють.</w:t>
      </w:r>
    </w:p>
    <w:p w14:paraId="41E76F1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4" w:name="n371"/>
      <w:bookmarkEnd w:id="384"/>
      <w:r w:rsidRPr="00462E68">
        <w:rPr>
          <w:rFonts w:ascii="Times New Roman" w:eastAsia="Times New Roman" w:hAnsi="Times New Roman" w:cs="Times New Roman"/>
          <w:i/>
          <w:iCs/>
          <w:sz w:val="24"/>
          <w:szCs w:val="24"/>
          <w:lang w:eastAsia="uk-UA"/>
        </w:rPr>
        <w:t>{Частина перша статті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із змінами, внесеними згідно із Законом </w:t>
      </w:r>
      <w:hyperlink r:id="rId363" w:anchor="n1527"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669CEA2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5" w:name="n372"/>
      <w:bookmarkEnd w:id="385"/>
      <w:r w:rsidRPr="00462E68">
        <w:rPr>
          <w:rFonts w:ascii="Times New Roman" w:eastAsia="Times New Roman" w:hAnsi="Times New Roman" w:cs="Times New Roman"/>
          <w:sz w:val="24"/>
          <w:szCs w:val="24"/>
          <w:lang w:eastAsia="uk-UA"/>
        </w:rPr>
        <w:t>Зазначений орган сприяє влаштуванню таких дітей до закладів для дітей-сиріт та дітей, позбавлених батьківського піклування, а при випуску із таких закладів організовує забезпечення таких дітей та осіб із їх числа соціальним житлом, залучення до навчання, професійної підготовки і сприяє їх подальшому навчанню та працевлаштуванню.</w:t>
      </w:r>
    </w:p>
    <w:p w14:paraId="2CD04B4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6" w:name="n373"/>
      <w:bookmarkEnd w:id="386"/>
      <w:r w:rsidRPr="00462E68">
        <w:rPr>
          <w:rFonts w:ascii="Times New Roman" w:eastAsia="Times New Roman" w:hAnsi="Times New Roman" w:cs="Times New Roman"/>
          <w:i/>
          <w:iCs/>
          <w:sz w:val="24"/>
          <w:szCs w:val="24"/>
          <w:lang w:eastAsia="uk-UA"/>
        </w:rPr>
        <w:t>{Частина друга статті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із змінами, внесеними згідно із Законом </w:t>
      </w:r>
      <w:hyperlink r:id="rId364" w:anchor="n1528"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4DE51D4A"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7" w:name="n374"/>
      <w:bookmarkEnd w:id="387"/>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10</w:t>
      </w:r>
      <w:r w:rsidRPr="00462E68">
        <w:rPr>
          <w:rFonts w:ascii="Times New Roman" w:eastAsia="Times New Roman" w:hAnsi="Times New Roman" w:cs="Times New Roman"/>
          <w:i/>
          <w:iCs/>
          <w:sz w:val="24"/>
          <w:szCs w:val="24"/>
          <w:lang w:eastAsia="uk-UA"/>
        </w:rPr>
        <w:t> згідно із Законом </w:t>
      </w:r>
      <w:hyperlink r:id="rId36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69A17DB1"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8" w:name="n375"/>
      <w:bookmarkEnd w:id="388"/>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11</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Забезпечення осіб із числа дітей-сиріт та дітей, позбавлених батьківського піклування, під час канікул</w:t>
      </w:r>
    </w:p>
    <w:p w14:paraId="735FD9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89" w:name="n376"/>
      <w:bookmarkEnd w:id="389"/>
      <w:r w:rsidRPr="00462E68">
        <w:rPr>
          <w:rFonts w:ascii="Times New Roman" w:eastAsia="Times New Roman" w:hAnsi="Times New Roman" w:cs="Times New Roman"/>
          <w:sz w:val="24"/>
          <w:szCs w:val="24"/>
          <w:lang w:eastAsia="uk-UA"/>
        </w:rPr>
        <w:t>У період канікул особам із числа дітей-сиріт та дітей, позбавлених батьківського піклування, які навчаються в професійно-технічних, вищих навчальних закладах, виплачуються (за нормами службових відряджень) добові за час перебування у дорозі (туди і назад) та вартість проїзду залізничним, водним, міжміським автомобільним транспортом до закладів чи сімей, де вони виховувалися, чи у місця відпочинку за рахунок асигнувань, що виділяються для цієї мети центральним органом виконавчої влади, що забезпечує формування державної політики з питань сім’ї та дітей, із коштів, передбачених у державному бюджеті окремим рядком на утримання та соціальне забезпечення осіб із числа дітей-сиріт та дітей, позбавлених батьківського піклування.</w:t>
      </w:r>
    </w:p>
    <w:p w14:paraId="3F15A05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0" w:name="n377"/>
      <w:bookmarkEnd w:id="390"/>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11</w:t>
      </w:r>
      <w:r w:rsidRPr="00462E68">
        <w:rPr>
          <w:rFonts w:ascii="Times New Roman" w:eastAsia="Times New Roman" w:hAnsi="Times New Roman" w:cs="Times New Roman"/>
          <w:i/>
          <w:iCs/>
          <w:sz w:val="24"/>
          <w:szCs w:val="24"/>
          <w:lang w:eastAsia="uk-UA"/>
        </w:rPr>
        <w:t> згідно із Законом </w:t>
      </w:r>
      <w:hyperlink r:id="rId366"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 із змінами, внесеними згідно із Законом </w:t>
      </w:r>
      <w:hyperlink r:id="rId367" w:anchor="n1529" w:tgtFrame="_blank" w:history="1">
        <w:r w:rsidRPr="00462E68">
          <w:rPr>
            <w:rFonts w:ascii="Times New Roman" w:eastAsia="Times New Roman" w:hAnsi="Times New Roman" w:cs="Times New Roman"/>
            <w:i/>
            <w:iCs/>
            <w:color w:val="000099"/>
            <w:sz w:val="24"/>
            <w:szCs w:val="24"/>
            <w:u w:val="single"/>
            <w:lang w:eastAsia="uk-UA"/>
          </w:rPr>
          <w:t>№ 5462-VI від 16.10.2012</w:t>
        </w:r>
      </w:hyperlink>
      <w:r w:rsidRPr="00462E68">
        <w:rPr>
          <w:rFonts w:ascii="Times New Roman" w:eastAsia="Times New Roman" w:hAnsi="Times New Roman" w:cs="Times New Roman"/>
          <w:i/>
          <w:iCs/>
          <w:sz w:val="24"/>
          <w:szCs w:val="24"/>
          <w:lang w:eastAsia="uk-UA"/>
        </w:rPr>
        <w:t>}</w:t>
      </w:r>
    </w:p>
    <w:p w14:paraId="3BB4BF1C"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1" w:name="n378"/>
      <w:bookmarkEnd w:id="391"/>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12</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Фінансування перебування осіб із числа дітей-сиріт та дітей, позбавлених батьківського піклування, під час канікул</w:t>
      </w:r>
    </w:p>
    <w:p w14:paraId="2014740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2" w:name="n379"/>
      <w:bookmarkEnd w:id="392"/>
      <w:r w:rsidRPr="00462E68">
        <w:rPr>
          <w:rFonts w:ascii="Times New Roman" w:eastAsia="Times New Roman" w:hAnsi="Times New Roman" w:cs="Times New Roman"/>
          <w:sz w:val="24"/>
          <w:szCs w:val="24"/>
          <w:lang w:eastAsia="uk-UA"/>
        </w:rPr>
        <w:t>Особи із числа дітей-сиріт та дітей, позбавлених батьківського піклування, що є учнями професійно-технічних навчальних закладів або студентами вищих навчальних закладів, - колишні вихованці закладів для дітей-сиріт та дітей, позбавлених батьківського піклування, дитячих будинків сімейного типу під час своїх канікул можуть перебувати у зазначених закладах за рахунок коштів, визначених частинами </w:t>
      </w:r>
      <w:hyperlink r:id="rId368" w:anchor="n119" w:history="1">
        <w:r w:rsidRPr="00462E68">
          <w:rPr>
            <w:rFonts w:ascii="Times New Roman" w:eastAsia="Times New Roman" w:hAnsi="Times New Roman" w:cs="Times New Roman"/>
            <w:color w:val="006600"/>
            <w:sz w:val="24"/>
            <w:szCs w:val="24"/>
            <w:u w:val="single"/>
            <w:lang w:eastAsia="uk-UA"/>
          </w:rPr>
          <w:t>першою</w:t>
        </w:r>
      </w:hyperlink>
      <w:r w:rsidRPr="00462E68">
        <w:rPr>
          <w:rFonts w:ascii="Times New Roman" w:eastAsia="Times New Roman" w:hAnsi="Times New Roman" w:cs="Times New Roman"/>
          <w:sz w:val="24"/>
          <w:szCs w:val="24"/>
          <w:lang w:eastAsia="uk-UA"/>
        </w:rPr>
        <w:t> та </w:t>
      </w:r>
      <w:hyperlink r:id="rId369" w:anchor="n121" w:history="1">
        <w:r w:rsidRPr="00462E68">
          <w:rPr>
            <w:rFonts w:ascii="Times New Roman" w:eastAsia="Times New Roman" w:hAnsi="Times New Roman" w:cs="Times New Roman"/>
            <w:color w:val="006600"/>
            <w:sz w:val="24"/>
            <w:szCs w:val="24"/>
            <w:u w:val="single"/>
            <w:lang w:eastAsia="uk-UA"/>
          </w:rPr>
          <w:t>другою</w:t>
        </w:r>
      </w:hyperlink>
      <w:r w:rsidRPr="00462E68">
        <w:rPr>
          <w:rFonts w:ascii="Times New Roman" w:eastAsia="Times New Roman" w:hAnsi="Times New Roman" w:cs="Times New Roman"/>
          <w:sz w:val="24"/>
          <w:szCs w:val="24"/>
          <w:lang w:eastAsia="uk-UA"/>
        </w:rPr>
        <w:t> статті 9 цього Закону.</w:t>
      </w:r>
    </w:p>
    <w:p w14:paraId="4BB42F1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3" w:name="n380"/>
      <w:bookmarkEnd w:id="393"/>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12</w:t>
      </w:r>
      <w:r w:rsidRPr="00462E68">
        <w:rPr>
          <w:rFonts w:ascii="Times New Roman" w:eastAsia="Times New Roman" w:hAnsi="Times New Roman" w:cs="Times New Roman"/>
          <w:i/>
          <w:iCs/>
          <w:sz w:val="24"/>
          <w:szCs w:val="24"/>
          <w:lang w:eastAsia="uk-UA"/>
        </w:rPr>
        <w:t> згідно із Законом </w:t>
      </w:r>
      <w:hyperlink r:id="rId370"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A7FA3E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4" w:name="n381"/>
      <w:bookmarkEnd w:id="394"/>
      <w:r w:rsidRPr="00462E68">
        <w:rPr>
          <w:rFonts w:ascii="Times New Roman" w:eastAsia="Times New Roman" w:hAnsi="Times New Roman" w:cs="Times New Roman"/>
          <w:b/>
          <w:bCs/>
          <w:sz w:val="24"/>
          <w:szCs w:val="24"/>
          <w:lang w:eastAsia="uk-UA"/>
        </w:rPr>
        <w:t>Стаття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13</w:t>
      </w:r>
      <w:r w:rsidRPr="00462E68">
        <w:rPr>
          <w:rFonts w:ascii="Times New Roman" w:eastAsia="Times New Roman" w:hAnsi="Times New Roman" w:cs="Times New Roman"/>
          <w:b/>
          <w:bCs/>
          <w:sz w:val="24"/>
          <w:szCs w:val="24"/>
          <w:lang w:eastAsia="uk-UA"/>
        </w:rPr>
        <w:t>.</w:t>
      </w:r>
      <w:r w:rsidRPr="00462E68">
        <w:rPr>
          <w:rFonts w:ascii="Times New Roman" w:eastAsia="Times New Roman" w:hAnsi="Times New Roman" w:cs="Times New Roman"/>
          <w:sz w:val="24"/>
          <w:szCs w:val="24"/>
          <w:lang w:eastAsia="uk-UA"/>
        </w:rPr>
        <w:t> Забезпечення осіб із числа дітей-сиріт та дітей, позбавлених батьківського піклування, які не виїжджають до місць організованого відпочинку в дні канікул, а також під час їх хвороби</w:t>
      </w:r>
    </w:p>
    <w:p w14:paraId="6DBFBC3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5" w:name="n382"/>
      <w:bookmarkEnd w:id="395"/>
      <w:r w:rsidRPr="00462E68">
        <w:rPr>
          <w:rFonts w:ascii="Times New Roman" w:eastAsia="Times New Roman" w:hAnsi="Times New Roman" w:cs="Times New Roman"/>
          <w:sz w:val="24"/>
          <w:szCs w:val="24"/>
          <w:lang w:eastAsia="uk-UA"/>
        </w:rPr>
        <w:t>Зарахованим на повне державне утримання випускникам закладів для дітей-сиріт та дітей, позбавлених батьківського піклування, а також іншим особам із числа дітей-сиріт та дітей, позбавлених батьківського піклування, що стали учнями і студентами і які не виїжджають до місць організованого відпочинку в дні канікул, а також під час їх хвороби видаються кошти в межах установленої грошової норми на харчування й інші побутові потреби.</w:t>
      </w:r>
    </w:p>
    <w:p w14:paraId="6FA582DE"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6" w:name="n383"/>
      <w:bookmarkEnd w:id="396"/>
      <w:r w:rsidRPr="00462E68">
        <w:rPr>
          <w:rFonts w:ascii="Times New Roman" w:eastAsia="Times New Roman" w:hAnsi="Times New Roman" w:cs="Times New Roman"/>
          <w:i/>
          <w:iCs/>
          <w:sz w:val="24"/>
          <w:szCs w:val="24"/>
          <w:lang w:eastAsia="uk-UA"/>
        </w:rPr>
        <w:t>{Закон доповнено статтею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13</w:t>
      </w:r>
      <w:r w:rsidRPr="00462E68">
        <w:rPr>
          <w:rFonts w:ascii="Times New Roman" w:eastAsia="Times New Roman" w:hAnsi="Times New Roman" w:cs="Times New Roman"/>
          <w:i/>
          <w:iCs/>
          <w:sz w:val="24"/>
          <w:szCs w:val="24"/>
          <w:lang w:eastAsia="uk-UA"/>
        </w:rPr>
        <w:t> згідно із Законом </w:t>
      </w:r>
      <w:hyperlink r:id="rId371"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3B9A71AA" w14:textId="77777777" w:rsidR="00462E68" w:rsidRPr="00462E68" w:rsidRDefault="00462E68" w:rsidP="00462E68">
      <w:pPr>
        <w:spacing w:after="150" w:line="240" w:lineRule="auto"/>
        <w:ind w:firstLine="450"/>
        <w:jc w:val="both"/>
        <w:rPr>
          <w:rFonts w:ascii="Times New Roman" w:eastAsia="Times New Roman" w:hAnsi="Times New Roman" w:cs="Times New Roman"/>
          <w:i/>
          <w:iCs/>
          <w:sz w:val="24"/>
          <w:szCs w:val="24"/>
          <w:lang w:eastAsia="uk-UA"/>
        </w:rPr>
      </w:pPr>
      <w:bookmarkStart w:id="397" w:name="n384"/>
      <w:bookmarkEnd w:id="397"/>
      <w:r w:rsidRPr="00462E68">
        <w:rPr>
          <w:rFonts w:ascii="Times New Roman" w:eastAsia="Times New Roman" w:hAnsi="Times New Roman" w:cs="Times New Roman"/>
          <w:i/>
          <w:iCs/>
          <w:sz w:val="24"/>
          <w:szCs w:val="24"/>
          <w:lang w:eastAsia="uk-UA"/>
        </w:rPr>
        <w:t>{Статтю 39</w:t>
      </w:r>
      <w:r w:rsidRPr="00462E68">
        <w:rPr>
          <w:rFonts w:ascii="Times New Roman" w:eastAsia="Times New Roman" w:hAnsi="Times New Roman" w:cs="Times New Roman"/>
          <w:b/>
          <w:bCs/>
          <w:sz w:val="2"/>
          <w:szCs w:val="2"/>
          <w:vertAlign w:val="superscript"/>
          <w:lang w:eastAsia="uk-UA"/>
        </w:rPr>
        <w:t>-</w:t>
      </w:r>
      <w:r w:rsidRPr="00462E68">
        <w:rPr>
          <w:rFonts w:ascii="Times New Roman" w:eastAsia="Times New Roman" w:hAnsi="Times New Roman" w:cs="Times New Roman"/>
          <w:b/>
          <w:bCs/>
          <w:sz w:val="16"/>
          <w:szCs w:val="16"/>
          <w:vertAlign w:val="superscript"/>
          <w:lang w:eastAsia="uk-UA"/>
        </w:rPr>
        <w:t>14</w:t>
      </w:r>
      <w:r w:rsidRPr="00462E68">
        <w:rPr>
          <w:rFonts w:ascii="Times New Roman" w:eastAsia="Times New Roman" w:hAnsi="Times New Roman" w:cs="Times New Roman"/>
          <w:i/>
          <w:iCs/>
          <w:sz w:val="24"/>
          <w:szCs w:val="24"/>
          <w:lang w:eastAsia="uk-UA"/>
        </w:rPr>
        <w:t> виключено на підставі Закону </w:t>
      </w:r>
      <w:hyperlink r:id="rId372" w:tgtFrame="_blank" w:history="1">
        <w:r w:rsidRPr="00462E68">
          <w:rPr>
            <w:rFonts w:ascii="Times New Roman" w:eastAsia="Times New Roman" w:hAnsi="Times New Roman" w:cs="Times New Roman"/>
            <w:i/>
            <w:iCs/>
            <w:color w:val="000099"/>
            <w:sz w:val="24"/>
            <w:szCs w:val="24"/>
            <w:u w:val="single"/>
            <w:lang w:eastAsia="uk-UA"/>
          </w:rPr>
          <w:t>№ 107-VI від 28.12.2007</w:t>
        </w:r>
      </w:hyperlink>
      <w:r w:rsidRPr="00462E68">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373" w:tgtFrame="_blank" w:history="1">
        <w:r w:rsidRPr="00462E68">
          <w:rPr>
            <w:rFonts w:ascii="Times New Roman" w:eastAsia="Times New Roman" w:hAnsi="Times New Roman" w:cs="Times New Roman"/>
            <w:i/>
            <w:iCs/>
            <w:color w:val="000099"/>
            <w:sz w:val="24"/>
            <w:szCs w:val="24"/>
            <w:u w:val="single"/>
            <w:lang w:eastAsia="uk-UA"/>
          </w:rPr>
          <w:t>№ 10-рп/2008 від 22.05.2008</w:t>
        </w:r>
      </w:hyperlink>
      <w:r w:rsidRPr="00462E68">
        <w:rPr>
          <w:rFonts w:ascii="Times New Roman" w:eastAsia="Times New Roman" w:hAnsi="Times New Roman" w:cs="Times New Roman"/>
          <w:i/>
          <w:iCs/>
          <w:sz w:val="24"/>
          <w:szCs w:val="24"/>
          <w:lang w:eastAsia="uk-UA"/>
        </w:rPr>
        <w:t>}</w:t>
      </w:r>
    </w:p>
    <w:p w14:paraId="2F0759B4"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8" w:name="n385"/>
      <w:bookmarkEnd w:id="398"/>
      <w:r w:rsidRPr="00462E68">
        <w:rPr>
          <w:rFonts w:ascii="Times New Roman" w:eastAsia="Times New Roman" w:hAnsi="Times New Roman" w:cs="Times New Roman"/>
          <w:b/>
          <w:bCs/>
          <w:sz w:val="24"/>
          <w:szCs w:val="24"/>
          <w:lang w:eastAsia="uk-UA"/>
        </w:rPr>
        <w:t>Стаття 40. </w:t>
      </w:r>
      <w:r w:rsidRPr="00462E68">
        <w:rPr>
          <w:rFonts w:ascii="Times New Roman" w:eastAsia="Times New Roman" w:hAnsi="Times New Roman" w:cs="Times New Roman"/>
          <w:sz w:val="24"/>
          <w:szCs w:val="24"/>
          <w:lang w:eastAsia="uk-UA"/>
        </w:rPr>
        <w:t>Відповідальність за порушення законодавства щодо дітей-сиріт та дітей, позбавлених батьківського піклування, а також осіб із їх числа</w:t>
      </w:r>
    </w:p>
    <w:p w14:paraId="48092B2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399" w:name="n386"/>
      <w:bookmarkEnd w:id="399"/>
      <w:r w:rsidRPr="00462E68">
        <w:rPr>
          <w:rFonts w:ascii="Times New Roman" w:eastAsia="Times New Roman" w:hAnsi="Times New Roman" w:cs="Times New Roman"/>
          <w:i/>
          <w:iCs/>
          <w:sz w:val="24"/>
          <w:szCs w:val="24"/>
          <w:lang w:eastAsia="uk-UA"/>
        </w:rPr>
        <w:lastRenderedPageBreak/>
        <w:t>{Назва статті 40 із змінами, внесеними згідно із Законом </w:t>
      </w:r>
      <w:hyperlink r:id="rId374"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22C94C1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0" w:name="n387"/>
      <w:bookmarkEnd w:id="400"/>
      <w:r w:rsidRPr="00462E68">
        <w:rPr>
          <w:rFonts w:ascii="Times New Roman" w:eastAsia="Times New Roman" w:hAnsi="Times New Roman" w:cs="Times New Roman"/>
          <w:sz w:val="24"/>
          <w:szCs w:val="24"/>
          <w:lang w:eastAsia="uk-UA"/>
        </w:rPr>
        <w:t>Особи, винні в порушенні законодавства щодо дітей-сиріт та дітей, позбавлених батьківського піклування, а також осіб із їх числа несуть відповідальність відповідно до закону.</w:t>
      </w:r>
    </w:p>
    <w:p w14:paraId="1F77D3F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1" w:name="n388"/>
      <w:bookmarkEnd w:id="401"/>
      <w:r w:rsidRPr="00462E68">
        <w:rPr>
          <w:rFonts w:ascii="Times New Roman" w:eastAsia="Times New Roman" w:hAnsi="Times New Roman" w:cs="Times New Roman"/>
          <w:i/>
          <w:iCs/>
          <w:sz w:val="24"/>
          <w:szCs w:val="24"/>
          <w:lang w:eastAsia="uk-UA"/>
        </w:rPr>
        <w:t>{Стаття 40 із змінами, внесеними згідно із Законом </w:t>
      </w:r>
      <w:hyperlink r:id="rId375" w:tgtFrame="_blank" w:history="1">
        <w:r w:rsidRPr="00462E68">
          <w:rPr>
            <w:rFonts w:ascii="Times New Roman" w:eastAsia="Times New Roman" w:hAnsi="Times New Roman" w:cs="Times New Roman"/>
            <w:i/>
            <w:iCs/>
            <w:color w:val="000099"/>
            <w:sz w:val="24"/>
            <w:szCs w:val="24"/>
            <w:u w:val="single"/>
            <w:lang w:eastAsia="uk-UA"/>
          </w:rPr>
          <w:t>№ 230-V від 05.10.2006</w:t>
        </w:r>
      </w:hyperlink>
      <w:r w:rsidRPr="00462E68">
        <w:rPr>
          <w:rFonts w:ascii="Times New Roman" w:eastAsia="Times New Roman" w:hAnsi="Times New Roman" w:cs="Times New Roman"/>
          <w:i/>
          <w:iCs/>
          <w:sz w:val="24"/>
          <w:szCs w:val="24"/>
          <w:lang w:eastAsia="uk-UA"/>
        </w:rPr>
        <w:t>}</w:t>
      </w:r>
    </w:p>
    <w:p w14:paraId="530A54A9"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2" w:name="n389"/>
      <w:bookmarkEnd w:id="402"/>
      <w:r w:rsidRPr="00462E68">
        <w:rPr>
          <w:rFonts w:ascii="Times New Roman" w:eastAsia="Times New Roman" w:hAnsi="Times New Roman" w:cs="Times New Roman"/>
          <w:sz w:val="24"/>
          <w:szCs w:val="24"/>
          <w:lang w:eastAsia="uk-UA"/>
        </w:rPr>
        <w:t>Прикінцеві положення</w:t>
      </w:r>
    </w:p>
    <w:p w14:paraId="4E5EB342"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3" w:name="n390"/>
      <w:bookmarkEnd w:id="403"/>
      <w:r w:rsidRPr="00462E68">
        <w:rPr>
          <w:rFonts w:ascii="Times New Roman" w:eastAsia="Times New Roman" w:hAnsi="Times New Roman" w:cs="Times New Roman"/>
          <w:sz w:val="24"/>
          <w:szCs w:val="24"/>
          <w:lang w:eastAsia="uk-UA"/>
        </w:rPr>
        <w:t>1. Цей Закон набирає чинності з дня його опублікування, крім </w:t>
      </w:r>
      <w:hyperlink r:id="rId376" w:anchor="n212" w:history="1">
        <w:r w:rsidRPr="00462E68">
          <w:rPr>
            <w:rFonts w:ascii="Times New Roman" w:eastAsia="Times New Roman" w:hAnsi="Times New Roman" w:cs="Times New Roman"/>
            <w:color w:val="006600"/>
            <w:sz w:val="24"/>
            <w:szCs w:val="24"/>
            <w:u w:val="single"/>
            <w:lang w:eastAsia="uk-UA"/>
          </w:rPr>
          <w:t>частини третьої</w:t>
        </w:r>
      </w:hyperlink>
      <w:r w:rsidRPr="00462E68">
        <w:rPr>
          <w:rFonts w:ascii="Times New Roman" w:eastAsia="Times New Roman" w:hAnsi="Times New Roman" w:cs="Times New Roman"/>
          <w:sz w:val="24"/>
          <w:szCs w:val="24"/>
          <w:lang w:eastAsia="uk-UA"/>
        </w:rPr>
        <w:t> статті 18, яка набирає чинності через три роки з дня його опублікування.</w:t>
      </w:r>
    </w:p>
    <w:p w14:paraId="220FB8FB"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4" w:name="n391"/>
      <w:bookmarkEnd w:id="404"/>
      <w:r w:rsidRPr="00462E68">
        <w:rPr>
          <w:rFonts w:ascii="Times New Roman" w:eastAsia="Times New Roman" w:hAnsi="Times New Roman" w:cs="Times New Roman"/>
          <w:sz w:val="24"/>
          <w:szCs w:val="24"/>
          <w:lang w:eastAsia="uk-UA"/>
        </w:rPr>
        <w:t>2. Закони України та інші нормативно-правові акти, прийняті до набрання чинності цим Законом, діють у частині, що не суперечить цьому Закону.</w:t>
      </w:r>
    </w:p>
    <w:p w14:paraId="50382C08"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5" w:name="n392"/>
      <w:bookmarkEnd w:id="405"/>
      <w:r w:rsidRPr="00462E68">
        <w:rPr>
          <w:rFonts w:ascii="Times New Roman" w:eastAsia="Times New Roman" w:hAnsi="Times New Roman" w:cs="Times New Roman"/>
          <w:sz w:val="24"/>
          <w:szCs w:val="24"/>
          <w:lang w:eastAsia="uk-UA"/>
        </w:rPr>
        <w:t>3. Кабінету Міністрів України в шестимісячний термін з дня набрання чинності цим Законом:</w:t>
      </w:r>
    </w:p>
    <w:p w14:paraId="15FE0740"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6" w:name="n393"/>
      <w:bookmarkEnd w:id="406"/>
      <w:r w:rsidRPr="00462E68">
        <w:rPr>
          <w:rFonts w:ascii="Times New Roman" w:eastAsia="Times New Roman" w:hAnsi="Times New Roman" w:cs="Times New Roman"/>
          <w:sz w:val="24"/>
          <w:szCs w:val="24"/>
          <w:lang w:eastAsia="uk-UA"/>
        </w:rPr>
        <w:t>підготувати і подати на розгляд Верховної Ради України пропозиції щодо приведення законів України у відповідність із цим Законом;</w:t>
      </w:r>
    </w:p>
    <w:p w14:paraId="4D68DBA5"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7" w:name="n394"/>
      <w:bookmarkEnd w:id="407"/>
      <w:r w:rsidRPr="00462E68">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14:paraId="4ABF2806"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8" w:name="n395"/>
      <w:bookmarkEnd w:id="408"/>
      <w:r w:rsidRPr="00462E68">
        <w:rPr>
          <w:rFonts w:ascii="Times New Roman" w:eastAsia="Times New Roman" w:hAnsi="Times New Roman" w:cs="Times New Roman"/>
          <w:sz w:val="24"/>
          <w:szCs w:val="24"/>
          <w:lang w:eastAsia="uk-UA"/>
        </w:rPr>
        <w:t>забезпечити прийняття нормативно-правових актів, необхідних для реалізації цього Закону;</w:t>
      </w:r>
    </w:p>
    <w:p w14:paraId="226F5B47" w14:textId="77777777" w:rsidR="00462E68" w:rsidRPr="00462E68" w:rsidRDefault="00462E68" w:rsidP="00462E68">
      <w:pPr>
        <w:spacing w:after="150" w:line="240" w:lineRule="auto"/>
        <w:ind w:firstLine="450"/>
        <w:jc w:val="both"/>
        <w:rPr>
          <w:rFonts w:ascii="Times New Roman" w:eastAsia="Times New Roman" w:hAnsi="Times New Roman" w:cs="Times New Roman"/>
          <w:sz w:val="24"/>
          <w:szCs w:val="24"/>
          <w:lang w:eastAsia="uk-UA"/>
        </w:rPr>
      </w:pPr>
      <w:bookmarkStart w:id="409" w:name="n396"/>
      <w:bookmarkEnd w:id="409"/>
      <w:r w:rsidRPr="00462E68">
        <w:rPr>
          <w:rFonts w:ascii="Times New Roman" w:eastAsia="Times New Roman" w:hAnsi="Times New Roman" w:cs="Times New Roman"/>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0"/>
        <w:gridCol w:w="6743"/>
      </w:tblGrid>
      <w:tr w:rsidR="00462E68" w:rsidRPr="00462E68" w14:paraId="5A590FCF" w14:textId="77777777" w:rsidTr="00462E68">
        <w:tc>
          <w:tcPr>
            <w:tcW w:w="1500" w:type="pct"/>
            <w:tcBorders>
              <w:top w:val="single" w:sz="2" w:space="0" w:color="auto"/>
              <w:left w:val="single" w:sz="2" w:space="0" w:color="auto"/>
              <w:bottom w:val="single" w:sz="2" w:space="0" w:color="auto"/>
              <w:right w:val="single" w:sz="2" w:space="0" w:color="auto"/>
            </w:tcBorders>
            <w:hideMark/>
          </w:tcPr>
          <w:p w14:paraId="250D7841" w14:textId="77777777" w:rsidR="00462E68" w:rsidRPr="00462E68" w:rsidRDefault="00462E68" w:rsidP="00462E68">
            <w:pPr>
              <w:spacing w:before="300" w:after="150" w:line="240" w:lineRule="auto"/>
              <w:jc w:val="center"/>
              <w:rPr>
                <w:rFonts w:ascii="Times New Roman" w:eastAsia="Times New Roman" w:hAnsi="Times New Roman" w:cs="Times New Roman"/>
                <w:sz w:val="24"/>
                <w:szCs w:val="24"/>
                <w:lang w:eastAsia="uk-UA"/>
              </w:rPr>
            </w:pPr>
            <w:bookmarkStart w:id="410" w:name="n397"/>
            <w:bookmarkEnd w:id="410"/>
            <w:r w:rsidRPr="00462E68">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10CB17B4" w14:textId="77777777" w:rsidR="00462E68" w:rsidRPr="00462E68" w:rsidRDefault="00462E68" w:rsidP="00462E68">
            <w:pPr>
              <w:spacing w:before="300" w:after="0" w:line="240" w:lineRule="auto"/>
              <w:jc w:val="right"/>
              <w:rPr>
                <w:rFonts w:ascii="Times New Roman" w:eastAsia="Times New Roman" w:hAnsi="Times New Roman" w:cs="Times New Roman"/>
                <w:sz w:val="24"/>
                <w:szCs w:val="24"/>
                <w:lang w:eastAsia="uk-UA"/>
              </w:rPr>
            </w:pPr>
            <w:r w:rsidRPr="00462E68">
              <w:rPr>
                <w:rFonts w:ascii="Times New Roman" w:eastAsia="Times New Roman" w:hAnsi="Times New Roman" w:cs="Times New Roman"/>
                <w:b/>
                <w:bCs/>
                <w:sz w:val="24"/>
                <w:szCs w:val="24"/>
                <w:lang w:eastAsia="uk-UA"/>
              </w:rPr>
              <w:t>Л.КУЧМА</w:t>
            </w:r>
          </w:p>
        </w:tc>
      </w:tr>
      <w:tr w:rsidR="00462E68" w:rsidRPr="00462E68" w14:paraId="69A3086D" w14:textId="77777777" w:rsidTr="00462E68">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25C0539D" w14:textId="77777777" w:rsidR="00462E68" w:rsidRPr="00462E68" w:rsidRDefault="00462E68" w:rsidP="00462E68">
            <w:pPr>
              <w:spacing w:before="300" w:after="150" w:line="240" w:lineRule="auto"/>
              <w:jc w:val="center"/>
              <w:rPr>
                <w:rFonts w:ascii="Times New Roman" w:eastAsia="Times New Roman" w:hAnsi="Times New Roman" w:cs="Times New Roman"/>
                <w:color w:val="333333"/>
                <w:sz w:val="24"/>
                <w:szCs w:val="24"/>
                <w:lang w:eastAsia="uk-UA"/>
              </w:rPr>
            </w:pPr>
            <w:r w:rsidRPr="00462E68">
              <w:rPr>
                <w:rFonts w:ascii="Times New Roman" w:eastAsia="Times New Roman" w:hAnsi="Times New Roman" w:cs="Times New Roman"/>
                <w:b/>
                <w:bCs/>
                <w:color w:val="333333"/>
                <w:sz w:val="24"/>
                <w:szCs w:val="24"/>
                <w:lang w:eastAsia="uk-UA"/>
              </w:rPr>
              <w:t>м. Київ</w:t>
            </w:r>
            <w:r w:rsidRPr="00462E68">
              <w:rPr>
                <w:rFonts w:ascii="Times New Roman" w:eastAsia="Times New Roman" w:hAnsi="Times New Roman" w:cs="Times New Roman"/>
                <w:color w:val="333333"/>
                <w:sz w:val="24"/>
                <w:szCs w:val="24"/>
                <w:lang w:eastAsia="uk-UA"/>
              </w:rPr>
              <w:br/>
            </w:r>
            <w:r w:rsidRPr="00462E68">
              <w:rPr>
                <w:rFonts w:ascii="Times New Roman" w:eastAsia="Times New Roman" w:hAnsi="Times New Roman" w:cs="Times New Roman"/>
                <w:b/>
                <w:bCs/>
                <w:color w:val="333333"/>
                <w:sz w:val="24"/>
                <w:szCs w:val="24"/>
                <w:lang w:eastAsia="uk-UA"/>
              </w:rPr>
              <w:t>13 січня 2005 року</w:t>
            </w:r>
            <w:r w:rsidRPr="00462E68">
              <w:rPr>
                <w:rFonts w:ascii="Times New Roman" w:eastAsia="Times New Roman" w:hAnsi="Times New Roman" w:cs="Times New Roman"/>
                <w:color w:val="333333"/>
                <w:sz w:val="24"/>
                <w:szCs w:val="24"/>
                <w:lang w:eastAsia="uk-UA"/>
              </w:rPr>
              <w:br/>
            </w:r>
            <w:r w:rsidRPr="00462E68">
              <w:rPr>
                <w:rFonts w:ascii="Times New Roman" w:eastAsia="Times New Roman" w:hAnsi="Times New Roman" w:cs="Times New Roman"/>
                <w:b/>
                <w:bCs/>
                <w:color w:val="333333"/>
                <w:sz w:val="24"/>
                <w:szCs w:val="24"/>
                <w:lang w:eastAsia="uk-UA"/>
              </w:rPr>
              <w:t>№ 2342-IV</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5E547896" w14:textId="77777777" w:rsidR="00462E68" w:rsidRPr="00462E68" w:rsidRDefault="00462E68" w:rsidP="00462E68">
            <w:pPr>
              <w:spacing w:after="0" w:line="240" w:lineRule="auto"/>
              <w:jc w:val="both"/>
              <w:rPr>
                <w:rFonts w:ascii="Times New Roman" w:eastAsia="Times New Roman" w:hAnsi="Times New Roman" w:cs="Times New Roman"/>
                <w:color w:val="333333"/>
                <w:sz w:val="24"/>
                <w:szCs w:val="24"/>
                <w:lang w:eastAsia="uk-UA"/>
              </w:rPr>
            </w:pPr>
          </w:p>
        </w:tc>
      </w:tr>
    </w:tbl>
    <w:p w14:paraId="173825B5" w14:textId="77777777" w:rsidR="000A2D27" w:rsidRDefault="000A2D27"/>
    <w:sectPr w:rsidR="000A2D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7"/>
    <w:rsid w:val="000A2D27"/>
    <w:rsid w:val="00462E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016AB-5AC0-435C-8377-1D6E7933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62E68"/>
  </w:style>
  <w:style w:type="paragraph" w:customStyle="1" w:styleId="msonormal0">
    <w:name w:val="msonormal"/>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62E68"/>
  </w:style>
  <w:style w:type="paragraph" w:customStyle="1" w:styleId="rvps6">
    <w:name w:val="rvps6"/>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62E68"/>
  </w:style>
  <w:style w:type="character" w:styleId="a3">
    <w:name w:val="Emphasis"/>
    <w:basedOn w:val="a0"/>
    <w:uiPriority w:val="20"/>
    <w:qFormat/>
    <w:rsid w:val="00462E68"/>
    <w:rPr>
      <w:i/>
      <w:iCs/>
    </w:rPr>
  </w:style>
  <w:style w:type="character" w:customStyle="1" w:styleId="rvts44">
    <w:name w:val="rvts44"/>
    <w:basedOn w:val="a0"/>
    <w:rsid w:val="00462E68"/>
  </w:style>
  <w:style w:type="paragraph" w:customStyle="1" w:styleId="rvps18">
    <w:name w:val="rvps18"/>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62E68"/>
    <w:rPr>
      <w:color w:val="0000FF"/>
      <w:u w:val="single"/>
    </w:rPr>
  </w:style>
  <w:style w:type="character" w:styleId="a5">
    <w:name w:val="FollowedHyperlink"/>
    <w:basedOn w:val="a0"/>
    <w:uiPriority w:val="99"/>
    <w:semiHidden/>
    <w:unhideWhenUsed/>
    <w:rsid w:val="00462E68"/>
    <w:rPr>
      <w:color w:val="800080"/>
      <w:u w:val="single"/>
    </w:rPr>
  </w:style>
  <w:style w:type="paragraph" w:customStyle="1" w:styleId="rvps2">
    <w:name w:val="rvps2"/>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62E68"/>
  </w:style>
  <w:style w:type="character" w:customStyle="1" w:styleId="rvts9">
    <w:name w:val="rvts9"/>
    <w:basedOn w:val="a0"/>
    <w:rsid w:val="00462E68"/>
  </w:style>
  <w:style w:type="character" w:customStyle="1" w:styleId="rvts37">
    <w:name w:val="rvts37"/>
    <w:basedOn w:val="a0"/>
    <w:rsid w:val="00462E68"/>
  </w:style>
  <w:style w:type="paragraph" w:customStyle="1" w:styleId="rvps4">
    <w:name w:val="rvps4"/>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462E68"/>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2">
    <w:name w:val="Немає списку2"/>
    <w:next w:val="a2"/>
    <w:uiPriority w:val="99"/>
    <w:semiHidden/>
    <w:unhideWhenUsed/>
    <w:rsid w:val="0046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7782">
      <w:bodyDiv w:val="1"/>
      <w:marLeft w:val="0"/>
      <w:marRight w:val="0"/>
      <w:marTop w:val="0"/>
      <w:marBottom w:val="0"/>
      <w:divBdr>
        <w:top w:val="none" w:sz="0" w:space="0" w:color="auto"/>
        <w:left w:val="none" w:sz="0" w:space="0" w:color="auto"/>
        <w:bottom w:val="none" w:sz="0" w:space="0" w:color="auto"/>
        <w:right w:val="none" w:sz="0" w:space="0" w:color="auto"/>
      </w:divBdr>
      <w:divsChild>
        <w:div w:id="1929345521">
          <w:marLeft w:val="0"/>
          <w:marRight w:val="0"/>
          <w:marTop w:val="0"/>
          <w:marBottom w:val="150"/>
          <w:divBdr>
            <w:top w:val="none" w:sz="0" w:space="0" w:color="auto"/>
            <w:left w:val="none" w:sz="0" w:space="0" w:color="auto"/>
            <w:bottom w:val="none" w:sz="0" w:space="0" w:color="auto"/>
            <w:right w:val="none" w:sz="0" w:space="0" w:color="auto"/>
          </w:divBdr>
        </w:div>
        <w:div w:id="944314792">
          <w:marLeft w:val="0"/>
          <w:marRight w:val="0"/>
          <w:marTop w:val="0"/>
          <w:marBottom w:val="0"/>
          <w:divBdr>
            <w:top w:val="none" w:sz="0" w:space="0" w:color="auto"/>
            <w:left w:val="none" w:sz="0" w:space="0" w:color="auto"/>
            <w:bottom w:val="none" w:sz="0" w:space="0" w:color="auto"/>
            <w:right w:val="none" w:sz="0" w:space="0" w:color="auto"/>
          </w:divBdr>
        </w:div>
        <w:div w:id="1293050245">
          <w:marLeft w:val="0"/>
          <w:marRight w:val="0"/>
          <w:marTop w:val="0"/>
          <w:marBottom w:val="0"/>
          <w:divBdr>
            <w:top w:val="none" w:sz="0" w:space="0" w:color="auto"/>
            <w:left w:val="none" w:sz="0" w:space="0" w:color="auto"/>
            <w:bottom w:val="none" w:sz="0" w:space="0" w:color="auto"/>
            <w:right w:val="none" w:sz="0" w:space="0" w:color="auto"/>
          </w:divBdr>
        </w:div>
        <w:div w:id="1425762821">
          <w:marLeft w:val="0"/>
          <w:marRight w:val="0"/>
          <w:marTop w:val="0"/>
          <w:marBottom w:val="0"/>
          <w:divBdr>
            <w:top w:val="none" w:sz="0" w:space="0" w:color="auto"/>
            <w:left w:val="none" w:sz="0" w:space="0" w:color="auto"/>
            <w:bottom w:val="none" w:sz="0" w:space="0" w:color="auto"/>
            <w:right w:val="none" w:sz="0" w:space="0" w:color="auto"/>
          </w:divBdr>
        </w:div>
        <w:div w:id="1176654890">
          <w:marLeft w:val="0"/>
          <w:marRight w:val="0"/>
          <w:marTop w:val="0"/>
          <w:marBottom w:val="150"/>
          <w:divBdr>
            <w:top w:val="none" w:sz="0" w:space="0" w:color="auto"/>
            <w:left w:val="none" w:sz="0" w:space="0" w:color="auto"/>
            <w:bottom w:val="none" w:sz="0" w:space="0" w:color="auto"/>
            <w:right w:val="none" w:sz="0" w:space="0" w:color="auto"/>
          </w:divBdr>
        </w:div>
      </w:divsChild>
    </w:div>
    <w:div w:id="1714302152">
      <w:bodyDiv w:val="1"/>
      <w:marLeft w:val="0"/>
      <w:marRight w:val="0"/>
      <w:marTop w:val="0"/>
      <w:marBottom w:val="0"/>
      <w:divBdr>
        <w:top w:val="none" w:sz="0" w:space="0" w:color="auto"/>
        <w:left w:val="none" w:sz="0" w:space="0" w:color="auto"/>
        <w:bottom w:val="none" w:sz="0" w:space="0" w:color="auto"/>
        <w:right w:val="none" w:sz="0" w:space="0" w:color="auto"/>
      </w:divBdr>
      <w:divsChild>
        <w:div w:id="31075498">
          <w:marLeft w:val="0"/>
          <w:marRight w:val="0"/>
          <w:marTop w:val="0"/>
          <w:marBottom w:val="150"/>
          <w:divBdr>
            <w:top w:val="none" w:sz="0" w:space="0" w:color="auto"/>
            <w:left w:val="none" w:sz="0" w:space="0" w:color="auto"/>
            <w:bottom w:val="none" w:sz="0" w:space="0" w:color="auto"/>
            <w:right w:val="none" w:sz="0" w:space="0" w:color="auto"/>
          </w:divBdr>
        </w:div>
        <w:div w:id="277107870">
          <w:marLeft w:val="0"/>
          <w:marRight w:val="0"/>
          <w:marTop w:val="0"/>
          <w:marBottom w:val="0"/>
          <w:divBdr>
            <w:top w:val="none" w:sz="0" w:space="0" w:color="auto"/>
            <w:left w:val="none" w:sz="0" w:space="0" w:color="auto"/>
            <w:bottom w:val="none" w:sz="0" w:space="0" w:color="auto"/>
            <w:right w:val="none" w:sz="0" w:space="0" w:color="auto"/>
          </w:divBdr>
        </w:div>
        <w:div w:id="1533608696">
          <w:marLeft w:val="0"/>
          <w:marRight w:val="0"/>
          <w:marTop w:val="0"/>
          <w:marBottom w:val="0"/>
          <w:divBdr>
            <w:top w:val="none" w:sz="0" w:space="0" w:color="auto"/>
            <w:left w:val="none" w:sz="0" w:space="0" w:color="auto"/>
            <w:bottom w:val="none" w:sz="0" w:space="0" w:color="auto"/>
            <w:right w:val="none" w:sz="0" w:space="0" w:color="auto"/>
          </w:divBdr>
        </w:div>
        <w:div w:id="1734893295">
          <w:marLeft w:val="0"/>
          <w:marRight w:val="0"/>
          <w:marTop w:val="0"/>
          <w:marBottom w:val="0"/>
          <w:divBdr>
            <w:top w:val="none" w:sz="0" w:space="0" w:color="auto"/>
            <w:left w:val="none" w:sz="0" w:space="0" w:color="auto"/>
            <w:bottom w:val="none" w:sz="0" w:space="0" w:color="auto"/>
            <w:right w:val="none" w:sz="0" w:space="0" w:color="auto"/>
          </w:divBdr>
        </w:div>
        <w:div w:id="9988509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30-16" TargetMode="External"/><Relationship Id="rId299" Type="http://schemas.openxmlformats.org/officeDocument/2006/relationships/hyperlink" Target="https://zakon.rada.gov.ua/laws/show/406-18" TargetMode="External"/><Relationship Id="rId21" Type="http://schemas.openxmlformats.org/officeDocument/2006/relationships/hyperlink" Target="https://zakon.rada.gov.ua/laws/show/1504-19" TargetMode="External"/><Relationship Id="rId63" Type="http://schemas.openxmlformats.org/officeDocument/2006/relationships/hyperlink" Target="https://zakon.rada.gov.ua/laws/show/230-16" TargetMode="External"/><Relationship Id="rId159" Type="http://schemas.openxmlformats.org/officeDocument/2006/relationships/hyperlink" Target="https://zakon.rada.gov.ua/laws/show/230-16" TargetMode="External"/><Relationship Id="rId324" Type="http://schemas.openxmlformats.org/officeDocument/2006/relationships/hyperlink" Target="https://zakon.rada.gov.ua/laws/show/1095-20" TargetMode="External"/><Relationship Id="rId366" Type="http://schemas.openxmlformats.org/officeDocument/2006/relationships/hyperlink" Target="https://zakon.rada.gov.ua/laws/show/230-16" TargetMode="External"/><Relationship Id="rId170" Type="http://schemas.openxmlformats.org/officeDocument/2006/relationships/hyperlink" Target="https://zakon.rada.gov.ua/laws/show/230-16" TargetMode="External"/><Relationship Id="rId226" Type="http://schemas.openxmlformats.org/officeDocument/2006/relationships/hyperlink" Target="https://zakon.rada.gov.ua/laws/show/5290-17" TargetMode="External"/><Relationship Id="rId268" Type="http://schemas.openxmlformats.org/officeDocument/2006/relationships/hyperlink" Target="https://zakon.rada.gov.ua/laws/show/230-16" TargetMode="External"/><Relationship Id="rId32" Type="http://schemas.openxmlformats.org/officeDocument/2006/relationships/hyperlink" Target="https://zakon.rada.gov.ua/laws/show/1095-20" TargetMode="External"/><Relationship Id="rId74" Type="http://schemas.openxmlformats.org/officeDocument/2006/relationships/hyperlink" Target="https://zakon.rada.gov.ua/laws/show/4675-17" TargetMode="External"/><Relationship Id="rId128" Type="http://schemas.openxmlformats.org/officeDocument/2006/relationships/hyperlink" Target="https://zakon.rada.gov.ua/laws/show/1020-20" TargetMode="External"/><Relationship Id="rId335" Type="http://schemas.openxmlformats.org/officeDocument/2006/relationships/hyperlink" Target="https://zakon.rada.gov.ua/laws/show/1095-20" TargetMode="External"/><Relationship Id="rId377" Type="http://schemas.openxmlformats.org/officeDocument/2006/relationships/fontTable" Target="fontTable.xml"/><Relationship Id="rId5" Type="http://schemas.openxmlformats.org/officeDocument/2006/relationships/hyperlink" Target="https://zakon.rada.gov.ua/laws/show/230-16" TargetMode="External"/><Relationship Id="rId181" Type="http://schemas.openxmlformats.org/officeDocument/2006/relationships/hyperlink" Target="https://zakon.rada.gov.ua/laws/show/230-16" TargetMode="External"/><Relationship Id="rId237" Type="http://schemas.openxmlformats.org/officeDocument/2006/relationships/hyperlink" Target="https://zakon.rada.gov.ua/laws/show/254%D0%BA/96-%D0%B2%D1%80" TargetMode="External"/><Relationship Id="rId279" Type="http://schemas.openxmlformats.org/officeDocument/2006/relationships/hyperlink" Target="https://zakon.rada.gov.ua/cgi-bin/laws/main.cgi?nreg=2342-15" TargetMode="External"/><Relationship Id="rId43" Type="http://schemas.openxmlformats.org/officeDocument/2006/relationships/hyperlink" Target="https://zakon.rada.gov.ua/laws/show/230-16" TargetMode="External"/><Relationship Id="rId139" Type="http://schemas.openxmlformats.org/officeDocument/2006/relationships/hyperlink" Target="https://zakon.rada.gov.ua/laws/show/1095-20" TargetMode="External"/><Relationship Id="rId290" Type="http://schemas.openxmlformats.org/officeDocument/2006/relationships/hyperlink" Target="https://zakon.rada.gov.ua/laws/show/v010p710-08" TargetMode="External"/><Relationship Id="rId304" Type="http://schemas.openxmlformats.org/officeDocument/2006/relationships/hyperlink" Target="https://zakon.rada.gov.ua/laws/show/230-16" TargetMode="External"/><Relationship Id="rId346" Type="http://schemas.openxmlformats.org/officeDocument/2006/relationships/hyperlink" Target="https://zakon.rada.gov.ua/laws/show/230-16" TargetMode="External"/><Relationship Id="rId85" Type="http://schemas.openxmlformats.org/officeDocument/2006/relationships/hyperlink" Target="https://zakon.rada.gov.ua/laws/show/z0380-16" TargetMode="External"/><Relationship Id="rId150" Type="http://schemas.openxmlformats.org/officeDocument/2006/relationships/hyperlink" Target="https://zakon.rada.gov.ua/laws/show/1095-20" TargetMode="External"/><Relationship Id="rId192" Type="http://schemas.openxmlformats.org/officeDocument/2006/relationships/hyperlink" Target="https://zakon.rada.gov.ua/laws/show/230-16" TargetMode="External"/><Relationship Id="rId206" Type="http://schemas.openxmlformats.org/officeDocument/2006/relationships/hyperlink" Target="https://zakon.rada.gov.ua/laws/show/766-19" TargetMode="External"/><Relationship Id="rId248" Type="http://schemas.openxmlformats.org/officeDocument/2006/relationships/hyperlink" Target="https://zakon.rada.gov.ua/laws/show/230-16" TargetMode="External"/><Relationship Id="rId12" Type="http://schemas.openxmlformats.org/officeDocument/2006/relationships/hyperlink" Target="https://zakon.rada.gov.ua/laws/show/4675-17" TargetMode="External"/><Relationship Id="rId108" Type="http://schemas.openxmlformats.org/officeDocument/2006/relationships/hyperlink" Target="https://zakon.rada.gov.ua/laws/show/5462-17" TargetMode="External"/><Relationship Id="rId315" Type="http://schemas.openxmlformats.org/officeDocument/2006/relationships/hyperlink" Target="https://zakon.rada.gov.ua/laws/show/230-16" TargetMode="External"/><Relationship Id="rId357" Type="http://schemas.openxmlformats.org/officeDocument/2006/relationships/hyperlink" Target="https://zakon.rada.gov.ua/laws/show/1504-19" TargetMode="External"/><Relationship Id="rId54" Type="http://schemas.openxmlformats.org/officeDocument/2006/relationships/hyperlink" Target="https://zakon.rada.gov.ua/laws/show/230-16" TargetMode="External"/><Relationship Id="rId96" Type="http://schemas.openxmlformats.org/officeDocument/2006/relationships/hyperlink" Target="https://zakon.rada.gov.ua/laws/show/1020-20" TargetMode="External"/><Relationship Id="rId161" Type="http://schemas.openxmlformats.org/officeDocument/2006/relationships/hyperlink" Target="https://zakon.rada.gov.ua/laws/show/230-16" TargetMode="External"/><Relationship Id="rId217" Type="http://schemas.openxmlformats.org/officeDocument/2006/relationships/hyperlink" Target="https://zakon.rada.gov.ua/laws/show/1020-20" TargetMode="External"/><Relationship Id="rId259" Type="http://schemas.openxmlformats.org/officeDocument/2006/relationships/hyperlink" Target="https://zakon.rada.gov.ua/laws/show/785-20" TargetMode="External"/><Relationship Id="rId23" Type="http://schemas.openxmlformats.org/officeDocument/2006/relationships/hyperlink" Target="https://zakon.rada.gov.ua/laws/show/2249-19" TargetMode="External"/><Relationship Id="rId119" Type="http://schemas.openxmlformats.org/officeDocument/2006/relationships/hyperlink" Target="https://zakon.rada.gov.ua/laws/show/230-16" TargetMode="External"/><Relationship Id="rId270" Type="http://schemas.openxmlformats.org/officeDocument/2006/relationships/hyperlink" Target="https://zakon.rada.gov.ua/laws/show/5462-17" TargetMode="External"/><Relationship Id="rId326" Type="http://schemas.openxmlformats.org/officeDocument/2006/relationships/hyperlink" Target="https://zakon.rada.gov.ua/laws/show/1095-20" TargetMode="External"/><Relationship Id="rId65" Type="http://schemas.openxmlformats.org/officeDocument/2006/relationships/hyperlink" Target="https://zakon.rada.gov.ua/laws/show/5462-17" TargetMode="External"/><Relationship Id="rId130" Type="http://schemas.openxmlformats.org/officeDocument/2006/relationships/hyperlink" Target="https://zakon.rada.gov.ua/laws/show/230-16" TargetMode="External"/><Relationship Id="rId368" Type="http://schemas.openxmlformats.org/officeDocument/2006/relationships/hyperlink" Target="https://zakon.rada.gov.ua/cgi-bin/laws/main.cgi?nreg=2342-15" TargetMode="External"/><Relationship Id="rId172" Type="http://schemas.openxmlformats.org/officeDocument/2006/relationships/hyperlink" Target="https://zakon.rada.gov.ua/laws/show/1504-19" TargetMode="External"/><Relationship Id="rId228" Type="http://schemas.openxmlformats.org/officeDocument/2006/relationships/hyperlink" Target="https://zakon.rada.gov.ua/laws/show/936-19" TargetMode="External"/><Relationship Id="rId281" Type="http://schemas.openxmlformats.org/officeDocument/2006/relationships/hyperlink" Target="https://zakon.rada.gov.ua/laws/show/1020-20" TargetMode="External"/><Relationship Id="rId337" Type="http://schemas.openxmlformats.org/officeDocument/2006/relationships/hyperlink" Target="https://zakon.rada.gov.ua/laws/show/230-16" TargetMode="External"/><Relationship Id="rId34" Type="http://schemas.openxmlformats.org/officeDocument/2006/relationships/hyperlink" Target="https://zakon.rada.gov.ua/laws/show/3022-20" TargetMode="External"/><Relationship Id="rId76" Type="http://schemas.openxmlformats.org/officeDocument/2006/relationships/hyperlink" Target="https://zakon.rada.gov.ua/laws/show/966-14" TargetMode="External"/><Relationship Id="rId141" Type="http://schemas.openxmlformats.org/officeDocument/2006/relationships/hyperlink" Target="https://zakon.rada.gov.ua/laws/show/1095-20" TargetMode="External"/><Relationship Id="rId7" Type="http://schemas.openxmlformats.org/officeDocument/2006/relationships/hyperlink" Target="https://zakon.rada.gov.ua/laws/show/107-17" TargetMode="External"/><Relationship Id="rId183" Type="http://schemas.openxmlformats.org/officeDocument/2006/relationships/hyperlink" Target="https://zakon.rada.gov.ua/cgi-bin/laws/main.cgi?nreg=2342-15" TargetMode="External"/><Relationship Id="rId239" Type="http://schemas.openxmlformats.org/officeDocument/2006/relationships/hyperlink" Target="https://zakon.rada.gov.ua/laws/show/230-16" TargetMode="External"/><Relationship Id="rId250" Type="http://schemas.openxmlformats.org/officeDocument/2006/relationships/hyperlink" Target="https://zakon.rada.gov.ua/laws/show/230-16" TargetMode="External"/><Relationship Id="rId292" Type="http://schemas.openxmlformats.org/officeDocument/2006/relationships/hyperlink" Target="https://zakon.rada.gov.ua/laws/show/2592-17" TargetMode="External"/><Relationship Id="rId306" Type="http://schemas.openxmlformats.org/officeDocument/2006/relationships/hyperlink" Target="https://zakon.rada.gov.ua/laws/show/2249-19" TargetMode="External"/><Relationship Id="rId45" Type="http://schemas.openxmlformats.org/officeDocument/2006/relationships/hyperlink" Target="https://zakon.rada.gov.ua/laws/show/1276-17" TargetMode="External"/><Relationship Id="rId87" Type="http://schemas.openxmlformats.org/officeDocument/2006/relationships/hyperlink" Target="https://zakon.rada.gov.ua/laws/show/5462-17" TargetMode="External"/><Relationship Id="rId110" Type="http://schemas.openxmlformats.org/officeDocument/2006/relationships/hyperlink" Target="https://zakon.rada.gov.ua/laws/show/5462-17" TargetMode="External"/><Relationship Id="rId348" Type="http://schemas.openxmlformats.org/officeDocument/2006/relationships/hyperlink" Target="https://zakon.rada.gov.ua/laws/show/230-16" TargetMode="External"/><Relationship Id="rId152" Type="http://schemas.openxmlformats.org/officeDocument/2006/relationships/hyperlink" Target="https://zakon.rada.gov.ua/laws/show/230-16" TargetMode="External"/><Relationship Id="rId194" Type="http://schemas.openxmlformats.org/officeDocument/2006/relationships/hyperlink" Target="https://zakon.rada.gov.ua/laws/show/107-17" TargetMode="External"/><Relationship Id="rId208" Type="http://schemas.openxmlformats.org/officeDocument/2006/relationships/hyperlink" Target="https://zakon.rada.gov.ua/laws/show/1504-19" TargetMode="External"/><Relationship Id="rId261" Type="http://schemas.openxmlformats.org/officeDocument/2006/relationships/hyperlink" Target="https://zakon.rada.gov.ua/laws/show/4675-17" TargetMode="External"/><Relationship Id="rId14" Type="http://schemas.openxmlformats.org/officeDocument/2006/relationships/hyperlink" Target="https://zakon.rada.gov.ua/laws/show/5462-17" TargetMode="External"/><Relationship Id="rId56" Type="http://schemas.openxmlformats.org/officeDocument/2006/relationships/hyperlink" Target="https://zakon.rada.gov.ua/laws/show/5477-17" TargetMode="External"/><Relationship Id="rId317" Type="http://schemas.openxmlformats.org/officeDocument/2006/relationships/hyperlink" Target="https://zakon.rada.gov.ua/laws/show/2394-17" TargetMode="External"/><Relationship Id="rId359" Type="http://schemas.openxmlformats.org/officeDocument/2006/relationships/hyperlink" Target="https://zakon.rada.gov.ua/laws/show/230-16" TargetMode="External"/><Relationship Id="rId98" Type="http://schemas.openxmlformats.org/officeDocument/2006/relationships/hyperlink" Target="https://zakon.rada.gov.ua/laws/show/5462-17" TargetMode="External"/><Relationship Id="rId121" Type="http://schemas.openxmlformats.org/officeDocument/2006/relationships/hyperlink" Target="https://zakon.rada.gov.ua/laws/show/2249-19" TargetMode="External"/><Relationship Id="rId163" Type="http://schemas.openxmlformats.org/officeDocument/2006/relationships/hyperlink" Target="https://zakon.rada.gov.ua/laws/show/230-16" TargetMode="External"/><Relationship Id="rId219" Type="http://schemas.openxmlformats.org/officeDocument/2006/relationships/hyperlink" Target="https://zakon.rada.gov.ua/laws/show/1095-20" TargetMode="External"/><Relationship Id="rId370" Type="http://schemas.openxmlformats.org/officeDocument/2006/relationships/hyperlink" Target="https://zakon.rada.gov.ua/laws/show/230-16" TargetMode="External"/><Relationship Id="rId230" Type="http://schemas.openxmlformats.org/officeDocument/2006/relationships/hyperlink" Target="https://zakon.rada.gov.ua/laws/show/230-16" TargetMode="External"/><Relationship Id="rId25" Type="http://schemas.openxmlformats.org/officeDocument/2006/relationships/hyperlink" Target="https://zakon.rada.gov.ua/laws/show/2462-19" TargetMode="External"/><Relationship Id="rId67" Type="http://schemas.openxmlformats.org/officeDocument/2006/relationships/hyperlink" Target="https://zakon.rada.gov.ua/laws/show/230-16" TargetMode="External"/><Relationship Id="rId272" Type="http://schemas.openxmlformats.org/officeDocument/2006/relationships/hyperlink" Target="https://zakon.rada.gov.ua/laws/show/5462-17" TargetMode="External"/><Relationship Id="rId328" Type="http://schemas.openxmlformats.org/officeDocument/2006/relationships/hyperlink" Target="https://zakon.rada.gov.ua/laws/show/1095-20" TargetMode="External"/><Relationship Id="rId132" Type="http://schemas.openxmlformats.org/officeDocument/2006/relationships/hyperlink" Target="https://zakon.rada.gov.ua/laws/show/2394-17" TargetMode="External"/><Relationship Id="rId174" Type="http://schemas.openxmlformats.org/officeDocument/2006/relationships/hyperlink" Target="https://zakon.rada.gov.ua/laws/show/230-16" TargetMode="External"/><Relationship Id="rId241" Type="http://schemas.openxmlformats.org/officeDocument/2006/relationships/hyperlink" Target="https://zakon.rada.gov.ua/laws/show/230-16" TargetMode="External"/><Relationship Id="rId36" Type="http://schemas.openxmlformats.org/officeDocument/2006/relationships/hyperlink" Target="https://zakon.rada.gov.ua/laws/show/5462-17" TargetMode="External"/><Relationship Id="rId283" Type="http://schemas.openxmlformats.org/officeDocument/2006/relationships/hyperlink" Target="https://zakon.rada.gov.ua/laws/show/230-16" TargetMode="External"/><Relationship Id="rId339" Type="http://schemas.openxmlformats.org/officeDocument/2006/relationships/hyperlink" Target="https://zakon.rada.gov.ua/laws/show/230-16" TargetMode="External"/><Relationship Id="rId78" Type="http://schemas.openxmlformats.org/officeDocument/2006/relationships/hyperlink" Target="https://zakon.rada.gov.ua/laws/show/230-16" TargetMode="External"/><Relationship Id="rId101" Type="http://schemas.openxmlformats.org/officeDocument/2006/relationships/hyperlink" Target="https://zakon.rada.gov.ua/laws/show/465-2017-%D0%BF" TargetMode="External"/><Relationship Id="rId143" Type="http://schemas.openxmlformats.org/officeDocument/2006/relationships/hyperlink" Target="https://zakon.rada.gov.ua/laws/show/1095-20" TargetMode="External"/><Relationship Id="rId185" Type="http://schemas.openxmlformats.org/officeDocument/2006/relationships/hyperlink" Target="https://zakon.rada.gov.ua/laws/show/230-16" TargetMode="External"/><Relationship Id="rId350" Type="http://schemas.openxmlformats.org/officeDocument/2006/relationships/hyperlink" Target="https://zakon.rada.gov.ua/laws/show/5462-17" TargetMode="External"/><Relationship Id="rId9" Type="http://schemas.openxmlformats.org/officeDocument/2006/relationships/hyperlink" Target="https://zakon.rada.gov.ua/laws/show/1276-17" TargetMode="External"/><Relationship Id="rId210" Type="http://schemas.openxmlformats.org/officeDocument/2006/relationships/hyperlink" Target="https://zakon.rada.gov.ua/laws/show/2249-19" TargetMode="External"/><Relationship Id="rId26" Type="http://schemas.openxmlformats.org/officeDocument/2006/relationships/hyperlink" Target="https://zakon.rada.gov.ua/laws/show/440-20" TargetMode="External"/><Relationship Id="rId231" Type="http://schemas.openxmlformats.org/officeDocument/2006/relationships/hyperlink" Target="https://zakon.rada.gov.ua/laws/show/5462-17" TargetMode="External"/><Relationship Id="rId252" Type="http://schemas.openxmlformats.org/officeDocument/2006/relationships/hyperlink" Target="https://zakon.rada.gov.ua/laws/show/5462-17" TargetMode="External"/><Relationship Id="rId273" Type="http://schemas.openxmlformats.org/officeDocument/2006/relationships/hyperlink" Target="https://zakon.rada.gov.ua/laws/show/5462-17" TargetMode="External"/><Relationship Id="rId294" Type="http://schemas.openxmlformats.org/officeDocument/2006/relationships/hyperlink" Target="https://zakon.rada.gov.ua/laws/show/5462-17" TargetMode="External"/><Relationship Id="rId308" Type="http://schemas.openxmlformats.org/officeDocument/2006/relationships/hyperlink" Target="https://zakon.rada.gov.ua/laws/show/230-16" TargetMode="External"/><Relationship Id="rId329" Type="http://schemas.openxmlformats.org/officeDocument/2006/relationships/hyperlink" Target="https://zakon.rada.gov.ua/laws/show/1095-20" TargetMode="External"/><Relationship Id="rId47" Type="http://schemas.openxmlformats.org/officeDocument/2006/relationships/hyperlink" Target="https://zakon.rada.gov.ua/laws/show/230-16" TargetMode="External"/><Relationship Id="rId68" Type="http://schemas.openxmlformats.org/officeDocument/2006/relationships/hyperlink" Target="https://zakon.rada.gov.ua/laws/show/230-16" TargetMode="External"/><Relationship Id="rId89" Type="http://schemas.openxmlformats.org/officeDocument/2006/relationships/hyperlink" Target="https://zakon.rada.gov.ua/laws/show/230-16" TargetMode="External"/><Relationship Id="rId112" Type="http://schemas.openxmlformats.org/officeDocument/2006/relationships/hyperlink" Target="https://zakon.rada.gov.ua/laws/show/5462-17" TargetMode="External"/><Relationship Id="rId133" Type="http://schemas.openxmlformats.org/officeDocument/2006/relationships/hyperlink" Target="https://zakon.rada.gov.ua/laws/show/230-16" TargetMode="External"/><Relationship Id="rId154" Type="http://schemas.openxmlformats.org/officeDocument/2006/relationships/hyperlink" Target="https://zakon.rada.gov.ua/laws/show/230-16" TargetMode="External"/><Relationship Id="rId175" Type="http://schemas.openxmlformats.org/officeDocument/2006/relationships/hyperlink" Target="https://zakon.rada.gov.ua/laws/show/230-16" TargetMode="External"/><Relationship Id="rId340" Type="http://schemas.openxmlformats.org/officeDocument/2006/relationships/hyperlink" Target="https://zakon.rada.gov.ua/laws/show/5462-17" TargetMode="External"/><Relationship Id="rId361" Type="http://schemas.openxmlformats.org/officeDocument/2006/relationships/hyperlink" Target="https://zakon.rada.gov.ua/cgi-bin/laws/main.cgi?nreg=2342-15" TargetMode="External"/><Relationship Id="rId196" Type="http://schemas.openxmlformats.org/officeDocument/2006/relationships/hyperlink" Target="https://zakon.rada.gov.ua/laws/show/1276-17" TargetMode="External"/><Relationship Id="rId200" Type="http://schemas.openxmlformats.org/officeDocument/2006/relationships/hyperlink" Target="https://zakon.rada.gov.ua/laws/show/5290-17" TargetMode="External"/><Relationship Id="rId16" Type="http://schemas.openxmlformats.org/officeDocument/2006/relationships/hyperlink" Target="https://zakon.rada.gov.ua/laws/show/406-18" TargetMode="External"/><Relationship Id="rId221" Type="http://schemas.openxmlformats.org/officeDocument/2006/relationships/hyperlink" Target="https://zakon.rada.gov.ua/laws/show/3022-20" TargetMode="External"/><Relationship Id="rId242" Type="http://schemas.openxmlformats.org/officeDocument/2006/relationships/hyperlink" Target="https://zakon.rada.gov.ua/laws/show/3460-17" TargetMode="External"/><Relationship Id="rId263" Type="http://schemas.openxmlformats.org/officeDocument/2006/relationships/hyperlink" Target="https://zakon.rada.gov.ua/laws/show/966-14" TargetMode="External"/><Relationship Id="rId284" Type="http://schemas.openxmlformats.org/officeDocument/2006/relationships/hyperlink" Target="https://zakon.rada.gov.ua/laws/show/5462-17" TargetMode="External"/><Relationship Id="rId319" Type="http://schemas.openxmlformats.org/officeDocument/2006/relationships/hyperlink" Target="https://zakon.rada.gov.ua/laws/show/2394-17" TargetMode="External"/><Relationship Id="rId37" Type="http://schemas.openxmlformats.org/officeDocument/2006/relationships/hyperlink" Target="https://zakon.rada.gov.ua/laws/show/2849-20" TargetMode="External"/><Relationship Id="rId58" Type="http://schemas.openxmlformats.org/officeDocument/2006/relationships/hyperlink" Target="https://zakon.rada.gov.ua/laws/show/3022-20" TargetMode="External"/><Relationship Id="rId79" Type="http://schemas.openxmlformats.org/officeDocument/2006/relationships/hyperlink" Target="https://zakon.rada.gov.ua/laws/show/230-16" TargetMode="External"/><Relationship Id="rId102" Type="http://schemas.openxmlformats.org/officeDocument/2006/relationships/hyperlink" Target="https://zakon.rada.gov.ua/laws/show/465-2017-%D0%BF" TargetMode="External"/><Relationship Id="rId123" Type="http://schemas.openxmlformats.org/officeDocument/2006/relationships/hyperlink" Target="https://zakon.rada.gov.ua/laws/show/230-16" TargetMode="External"/><Relationship Id="rId144" Type="http://schemas.openxmlformats.org/officeDocument/2006/relationships/hyperlink" Target="https://zakon.rada.gov.ua/laws/show/1095-20" TargetMode="External"/><Relationship Id="rId330" Type="http://schemas.openxmlformats.org/officeDocument/2006/relationships/hyperlink" Target="https://zakon.rada.gov.ua/laws/show/2394-17" TargetMode="External"/><Relationship Id="rId90" Type="http://schemas.openxmlformats.org/officeDocument/2006/relationships/hyperlink" Target="https://zakon.rada.gov.ua/laws/show/230-16" TargetMode="External"/><Relationship Id="rId165" Type="http://schemas.openxmlformats.org/officeDocument/2006/relationships/hyperlink" Target="https://zakon.rada.gov.ua/laws/show/5462-17" TargetMode="External"/><Relationship Id="rId186" Type="http://schemas.openxmlformats.org/officeDocument/2006/relationships/hyperlink" Target="https://zakon.rada.gov.ua/laws/show/230-16" TargetMode="External"/><Relationship Id="rId351" Type="http://schemas.openxmlformats.org/officeDocument/2006/relationships/hyperlink" Target="https://zakon.rada.gov.ua/laws/show/230-16" TargetMode="External"/><Relationship Id="rId372" Type="http://schemas.openxmlformats.org/officeDocument/2006/relationships/hyperlink" Target="https://zakon.rada.gov.ua/laws/show/107-17" TargetMode="External"/><Relationship Id="rId211" Type="http://schemas.openxmlformats.org/officeDocument/2006/relationships/hyperlink" Target="https://zakon.rada.gov.ua/laws/show/2279-19" TargetMode="External"/><Relationship Id="rId232" Type="http://schemas.openxmlformats.org/officeDocument/2006/relationships/hyperlink" Target="https://zakon.rada.gov.ua/laws/show/1276-17" TargetMode="External"/><Relationship Id="rId253" Type="http://schemas.openxmlformats.org/officeDocument/2006/relationships/hyperlink" Target="https://zakon.rada.gov.ua/laws/show/230-16" TargetMode="External"/><Relationship Id="rId274" Type="http://schemas.openxmlformats.org/officeDocument/2006/relationships/hyperlink" Target="https://zakon.rada.gov.ua/laws/show/230-16" TargetMode="External"/><Relationship Id="rId295" Type="http://schemas.openxmlformats.org/officeDocument/2006/relationships/hyperlink" Target="https://zakon.rada.gov.ua/laws/show/5462-17" TargetMode="External"/><Relationship Id="rId309" Type="http://schemas.openxmlformats.org/officeDocument/2006/relationships/hyperlink" Target="https://zakon.rada.gov.ua/laws/show/2249-19" TargetMode="External"/><Relationship Id="rId27" Type="http://schemas.openxmlformats.org/officeDocument/2006/relationships/hyperlink" Target="https://zakon.rada.gov.ua/laws/show/785-20" TargetMode="External"/><Relationship Id="rId48" Type="http://schemas.openxmlformats.org/officeDocument/2006/relationships/hyperlink" Target="https://zakon.rada.gov.ua/laws/show/1504-19" TargetMode="External"/><Relationship Id="rId69" Type="http://schemas.openxmlformats.org/officeDocument/2006/relationships/hyperlink" Target="https://zakon.rada.gov.ua/laws/show/1774-19" TargetMode="External"/><Relationship Id="rId113" Type="http://schemas.openxmlformats.org/officeDocument/2006/relationships/hyperlink" Target="https://zakon.rada.gov.ua/laws/show/230-16" TargetMode="External"/><Relationship Id="rId134" Type="http://schemas.openxmlformats.org/officeDocument/2006/relationships/hyperlink" Target="https://zakon.rada.gov.ua/laws/show/2394-17" TargetMode="External"/><Relationship Id="rId320" Type="http://schemas.openxmlformats.org/officeDocument/2006/relationships/hyperlink" Target="https://zakon.rada.gov.ua/laws/show/230-16" TargetMode="External"/><Relationship Id="rId80" Type="http://schemas.openxmlformats.org/officeDocument/2006/relationships/hyperlink" Target="https://zakon.rada.gov.ua/laws/show/230-16" TargetMode="External"/><Relationship Id="rId155" Type="http://schemas.openxmlformats.org/officeDocument/2006/relationships/hyperlink" Target="https://zakon.rada.gov.ua/laws/show/5462-17" TargetMode="External"/><Relationship Id="rId176" Type="http://schemas.openxmlformats.org/officeDocument/2006/relationships/hyperlink" Target="https://zakon.rada.gov.ua/cgi-bin/laws/main.cgi?nreg=2342-15" TargetMode="External"/><Relationship Id="rId197" Type="http://schemas.openxmlformats.org/officeDocument/2006/relationships/hyperlink" Target="https://zakon.rada.gov.ua/laws/show/2394-17" TargetMode="External"/><Relationship Id="rId341" Type="http://schemas.openxmlformats.org/officeDocument/2006/relationships/hyperlink" Target="https://zakon.rada.gov.ua/laws/show/5462-17" TargetMode="External"/><Relationship Id="rId362" Type="http://schemas.openxmlformats.org/officeDocument/2006/relationships/hyperlink" Target="https://zakon.rada.gov.ua/laws/show/230-16" TargetMode="External"/><Relationship Id="rId201" Type="http://schemas.openxmlformats.org/officeDocument/2006/relationships/hyperlink" Target="https://zakon.rada.gov.ua/laws/show/5462-17" TargetMode="External"/><Relationship Id="rId222" Type="http://schemas.openxmlformats.org/officeDocument/2006/relationships/hyperlink" Target="https://zakon.rada.gov.ua/laws/show/609-16" TargetMode="External"/><Relationship Id="rId243" Type="http://schemas.openxmlformats.org/officeDocument/2006/relationships/hyperlink" Target="https://zakon.rada.gov.ua/laws/show/5477-17" TargetMode="External"/><Relationship Id="rId264" Type="http://schemas.openxmlformats.org/officeDocument/2006/relationships/hyperlink" Target="https://zakon.rada.gov.ua/laws/show/230-16" TargetMode="External"/><Relationship Id="rId285" Type="http://schemas.openxmlformats.org/officeDocument/2006/relationships/hyperlink" Target="https://zakon.rada.gov.ua/laws/show/1504-19" TargetMode="External"/><Relationship Id="rId17" Type="http://schemas.openxmlformats.org/officeDocument/2006/relationships/hyperlink" Target="https://zakon.rada.gov.ua/laws/show/2592-17" TargetMode="External"/><Relationship Id="rId38" Type="http://schemas.openxmlformats.org/officeDocument/2006/relationships/hyperlink" Target="https://zakon.rada.gov.ua/laws/show/230-16" TargetMode="External"/><Relationship Id="rId59" Type="http://schemas.openxmlformats.org/officeDocument/2006/relationships/hyperlink" Target="https://zakon.rada.gov.ua/laws/show/230-16" TargetMode="External"/><Relationship Id="rId103" Type="http://schemas.openxmlformats.org/officeDocument/2006/relationships/hyperlink" Target="https://zakon.rada.gov.ua/laws/show/1504-19" TargetMode="External"/><Relationship Id="rId124" Type="http://schemas.openxmlformats.org/officeDocument/2006/relationships/hyperlink" Target="https://zakon.rada.gov.ua/laws/show/2249-19" TargetMode="External"/><Relationship Id="rId310" Type="http://schemas.openxmlformats.org/officeDocument/2006/relationships/hyperlink" Target="https://zakon.rada.gov.ua/laws/show/766-19" TargetMode="External"/><Relationship Id="rId70" Type="http://schemas.openxmlformats.org/officeDocument/2006/relationships/hyperlink" Target="https://zakon.rada.gov.ua/laws/show/785-20" TargetMode="External"/><Relationship Id="rId91" Type="http://schemas.openxmlformats.org/officeDocument/2006/relationships/hyperlink" Target="https://zakon.rada.gov.ua/laws/show/230-16" TargetMode="External"/><Relationship Id="rId145" Type="http://schemas.openxmlformats.org/officeDocument/2006/relationships/hyperlink" Target="https://zakon.rada.gov.ua/laws/show/2394-17" TargetMode="External"/><Relationship Id="rId166" Type="http://schemas.openxmlformats.org/officeDocument/2006/relationships/hyperlink" Target="https://zakon.rada.gov.ua/laws/show/230-16" TargetMode="External"/><Relationship Id="rId187" Type="http://schemas.openxmlformats.org/officeDocument/2006/relationships/hyperlink" Target="https://zakon.rada.gov.ua/laws/show/107-17" TargetMode="External"/><Relationship Id="rId331" Type="http://schemas.openxmlformats.org/officeDocument/2006/relationships/hyperlink" Target="https://zakon.rada.gov.ua/laws/show/615-2021-%D0%BF" TargetMode="External"/><Relationship Id="rId352" Type="http://schemas.openxmlformats.org/officeDocument/2006/relationships/hyperlink" Target="https://zakon.rada.gov.ua/laws/show/230-16" TargetMode="External"/><Relationship Id="rId373" Type="http://schemas.openxmlformats.org/officeDocument/2006/relationships/hyperlink" Target="https://zakon.rada.gov.ua/laws/show/v010p710-08" TargetMode="External"/><Relationship Id="rId1" Type="http://schemas.openxmlformats.org/officeDocument/2006/relationships/styles" Target="styles.xml"/><Relationship Id="rId212" Type="http://schemas.openxmlformats.org/officeDocument/2006/relationships/hyperlink" Target="https://zakon.rada.gov.ua/laws/show/2462-19" TargetMode="External"/><Relationship Id="rId233" Type="http://schemas.openxmlformats.org/officeDocument/2006/relationships/hyperlink" Target="https://zakon.rada.gov.ua/laws/show/230-16" TargetMode="External"/><Relationship Id="rId254" Type="http://schemas.openxmlformats.org/officeDocument/2006/relationships/hyperlink" Target="https://zakon.rada.gov.ua/laws/show/230-16" TargetMode="External"/><Relationship Id="rId28" Type="http://schemas.openxmlformats.org/officeDocument/2006/relationships/hyperlink" Target="https://zakon.rada.gov.ua/laws/show/785-20" TargetMode="External"/><Relationship Id="rId49" Type="http://schemas.openxmlformats.org/officeDocument/2006/relationships/hyperlink" Target="https://zakon.rada.gov.ua/laws/show/1504-19" TargetMode="External"/><Relationship Id="rId114" Type="http://schemas.openxmlformats.org/officeDocument/2006/relationships/hyperlink" Target="https://zakon.rada.gov.ua/laws/show/406-18" TargetMode="External"/><Relationship Id="rId275" Type="http://schemas.openxmlformats.org/officeDocument/2006/relationships/hyperlink" Target="https://zakon.rada.gov.ua/laws/show/230-16" TargetMode="External"/><Relationship Id="rId296" Type="http://schemas.openxmlformats.org/officeDocument/2006/relationships/hyperlink" Target="https://zakon.rada.gov.ua/laws/show/5462-17" TargetMode="External"/><Relationship Id="rId300" Type="http://schemas.openxmlformats.org/officeDocument/2006/relationships/hyperlink" Target="https://zakon.rada.gov.ua/laws/show/440-20" TargetMode="External"/><Relationship Id="rId60" Type="http://schemas.openxmlformats.org/officeDocument/2006/relationships/hyperlink" Target="https://zakon.rada.gov.ua/laws/show/230-16" TargetMode="External"/><Relationship Id="rId81" Type="http://schemas.openxmlformats.org/officeDocument/2006/relationships/hyperlink" Target="https://zakon.rada.gov.ua/laws/show/230-16" TargetMode="External"/><Relationship Id="rId135" Type="http://schemas.openxmlformats.org/officeDocument/2006/relationships/hyperlink" Target="https://zakon.rada.gov.ua/laws/show/230-16" TargetMode="External"/><Relationship Id="rId156" Type="http://schemas.openxmlformats.org/officeDocument/2006/relationships/hyperlink" Target="https://zakon.rada.gov.ua/laws/show/5462-17" TargetMode="External"/><Relationship Id="rId177" Type="http://schemas.openxmlformats.org/officeDocument/2006/relationships/hyperlink" Target="https://zakon.rada.gov.ua/laws/show/230-16" TargetMode="External"/><Relationship Id="rId198" Type="http://schemas.openxmlformats.org/officeDocument/2006/relationships/hyperlink" Target="https://zakon.rada.gov.ua/laws/show/2592-17" TargetMode="External"/><Relationship Id="rId321" Type="http://schemas.openxmlformats.org/officeDocument/2006/relationships/hyperlink" Target="https://zakon.rada.gov.ua/laws/show/5462-17" TargetMode="External"/><Relationship Id="rId342" Type="http://schemas.openxmlformats.org/officeDocument/2006/relationships/hyperlink" Target="https://zakon.rada.gov.ua/laws/show/5462-17" TargetMode="External"/><Relationship Id="rId363" Type="http://schemas.openxmlformats.org/officeDocument/2006/relationships/hyperlink" Target="https://zakon.rada.gov.ua/laws/show/5462-17" TargetMode="External"/><Relationship Id="rId202" Type="http://schemas.openxmlformats.org/officeDocument/2006/relationships/hyperlink" Target="https://zakon.rada.gov.ua/laws/show/5477-17" TargetMode="External"/><Relationship Id="rId223" Type="http://schemas.openxmlformats.org/officeDocument/2006/relationships/hyperlink" Target="https://zakon.rada.gov.ua/laws/show/5462-17" TargetMode="External"/><Relationship Id="rId244" Type="http://schemas.openxmlformats.org/officeDocument/2006/relationships/hyperlink" Target="https://zakon.rada.gov.ua/laws/show/5477-17" TargetMode="External"/><Relationship Id="rId18" Type="http://schemas.openxmlformats.org/officeDocument/2006/relationships/hyperlink" Target="https://zakon.rada.gov.ua/laws/show/763-18" TargetMode="External"/><Relationship Id="rId39" Type="http://schemas.openxmlformats.org/officeDocument/2006/relationships/hyperlink" Target="https://zakon.rada.gov.ua/laws/show/5290-17" TargetMode="External"/><Relationship Id="rId265" Type="http://schemas.openxmlformats.org/officeDocument/2006/relationships/hyperlink" Target="https://zakon.rada.gov.ua/laws/show/230-16" TargetMode="External"/><Relationship Id="rId286" Type="http://schemas.openxmlformats.org/officeDocument/2006/relationships/hyperlink" Target="https://zakon.rada.gov.ua/laws/show/2947-14" TargetMode="External"/><Relationship Id="rId50" Type="http://schemas.openxmlformats.org/officeDocument/2006/relationships/hyperlink" Target="https://zakon.rada.gov.ua/laws/show/254%D0%BA/96-%D0%B2%D1%80" TargetMode="External"/><Relationship Id="rId104" Type="http://schemas.openxmlformats.org/officeDocument/2006/relationships/hyperlink" Target="https://zakon.rada.gov.ua/laws/show/107-17" TargetMode="External"/><Relationship Id="rId125" Type="http://schemas.openxmlformats.org/officeDocument/2006/relationships/hyperlink" Target="https://zakon.rada.gov.ua/laws/show/766-19" TargetMode="External"/><Relationship Id="rId146" Type="http://schemas.openxmlformats.org/officeDocument/2006/relationships/hyperlink" Target="https://zakon.rada.gov.ua/laws/show/615-2021-%D0%BF" TargetMode="External"/><Relationship Id="rId167" Type="http://schemas.openxmlformats.org/officeDocument/2006/relationships/hyperlink" Target="https://zakon.rada.gov.ua/laws/show/230-16" TargetMode="External"/><Relationship Id="rId188" Type="http://schemas.openxmlformats.org/officeDocument/2006/relationships/hyperlink" Target="https://zakon.rada.gov.ua/laws/show/v010p710-08" TargetMode="External"/><Relationship Id="rId311" Type="http://schemas.openxmlformats.org/officeDocument/2006/relationships/hyperlink" Target="https://zakon.rada.gov.ua/laws/show/1020-20" TargetMode="External"/><Relationship Id="rId332" Type="http://schemas.openxmlformats.org/officeDocument/2006/relationships/hyperlink" Target="https://zakon.rada.gov.ua/laws/show/1095-20" TargetMode="External"/><Relationship Id="rId353" Type="http://schemas.openxmlformats.org/officeDocument/2006/relationships/hyperlink" Target="https://zakon.rada.gov.ua/laws/show/230-16" TargetMode="External"/><Relationship Id="rId374" Type="http://schemas.openxmlformats.org/officeDocument/2006/relationships/hyperlink" Target="https://zakon.rada.gov.ua/laws/show/230-16" TargetMode="External"/><Relationship Id="rId71" Type="http://schemas.openxmlformats.org/officeDocument/2006/relationships/hyperlink" Target="https://zakon.rada.gov.ua/laws/show/1774-19" TargetMode="External"/><Relationship Id="rId92" Type="http://schemas.openxmlformats.org/officeDocument/2006/relationships/hyperlink" Target="https://zakon.rada.gov.ua/laws/show/230-16" TargetMode="External"/><Relationship Id="rId213" Type="http://schemas.openxmlformats.org/officeDocument/2006/relationships/hyperlink" Target="https://zakon.rada.gov.ua/laws/show/440-20" TargetMode="External"/><Relationship Id="rId234" Type="http://schemas.openxmlformats.org/officeDocument/2006/relationships/hyperlink" Target="https://zakon.rada.gov.ua/laws/show/230-16" TargetMode="External"/><Relationship Id="rId2" Type="http://schemas.openxmlformats.org/officeDocument/2006/relationships/settings" Target="settings.xml"/><Relationship Id="rId29" Type="http://schemas.openxmlformats.org/officeDocument/2006/relationships/hyperlink" Target="https://zakon.rada.gov.ua/laws/show/1020-20" TargetMode="External"/><Relationship Id="rId255" Type="http://schemas.openxmlformats.org/officeDocument/2006/relationships/hyperlink" Target="https://zakon.rada.gov.ua/laws/show/230-16" TargetMode="External"/><Relationship Id="rId276" Type="http://schemas.openxmlformats.org/officeDocument/2006/relationships/hyperlink" Target="https://zakon.rada.gov.ua/laws/show/230-16" TargetMode="External"/><Relationship Id="rId297" Type="http://schemas.openxmlformats.org/officeDocument/2006/relationships/hyperlink" Target="https://zakon.rada.gov.ua/laws/show/5462-17" TargetMode="External"/><Relationship Id="rId40" Type="http://schemas.openxmlformats.org/officeDocument/2006/relationships/hyperlink" Target="https://zakon.rada.gov.ua/laws/show/766-19" TargetMode="External"/><Relationship Id="rId115" Type="http://schemas.openxmlformats.org/officeDocument/2006/relationships/hyperlink" Target="https://zakon.rada.gov.ua/laws/show/440-20" TargetMode="External"/><Relationship Id="rId136" Type="http://schemas.openxmlformats.org/officeDocument/2006/relationships/hyperlink" Target="https://zakon.rada.gov.ua/laws/show/5462-17" TargetMode="External"/><Relationship Id="rId157" Type="http://schemas.openxmlformats.org/officeDocument/2006/relationships/hyperlink" Target="https://zakon.rada.gov.ua/laws/show/5462-17" TargetMode="External"/><Relationship Id="rId178" Type="http://schemas.openxmlformats.org/officeDocument/2006/relationships/hyperlink" Target="https://zakon.rada.gov.ua/laws/show/5462-17" TargetMode="External"/><Relationship Id="rId301" Type="http://schemas.openxmlformats.org/officeDocument/2006/relationships/hyperlink" Target="https://zakon.rada.gov.ua/laws/show/230-16" TargetMode="External"/><Relationship Id="rId322" Type="http://schemas.openxmlformats.org/officeDocument/2006/relationships/hyperlink" Target="https://zakon.rada.gov.ua/laws/show/2394-17" TargetMode="External"/><Relationship Id="rId343" Type="http://schemas.openxmlformats.org/officeDocument/2006/relationships/hyperlink" Target="https://zakon.rada.gov.ua/laws/show/230-16" TargetMode="External"/><Relationship Id="rId364" Type="http://schemas.openxmlformats.org/officeDocument/2006/relationships/hyperlink" Target="https://zakon.rada.gov.ua/laws/show/5462-17" TargetMode="External"/><Relationship Id="rId61" Type="http://schemas.openxmlformats.org/officeDocument/2006/relationships/hyperlink" Target="https://zakon.rada.gov.ua/laws/show/230-16" TargetMode="External"/><Relationship Id="rId82" Type="http://schemas.openxmlformats.org/officeDocument/2006/relationships/hyperlink" Target="https://zakon.rada.gov.ua/laws/show/609-16" TargetMode="External"/><Relationship Id="rId199" Type="http://schemas.openxmlformats.org/officeDocument/2006/relationships/hyperlink" Target="https://zakon.rada.gov.ua/laws/show/4675-17" TargetMode="External"/><Relationship Id="rId203" Type="http://schemas.openxmlformats.org/officeDocument/2006/relationships/hyperlink" Target="https://zakon.rada.gov.ua/laws/show/406-18" TargetMode="External"/><Relationship Id="rId19" Type="http://schemas.openxmlformats.org/officeDocument/2006/relationships/hyperlink" Target="https://zakon.rada.gov.ua/laws/show/766-19" TargetMode="External"/><Relationship Id="rId224" Type="http://schemas.openxmlformats.org/officeDocument/2006/relationships/hyperlink" Target="https://zakon.rada.gov.ua/laws/show/2849-20" TargetMode="External"/><Relationship Id="rId245" Type="http://schemas.openxmlformats.org/officeDocument/2006/relationships/hyperlink" Target="https://zakon.rada.gov.ua/laws/show/3022-20" TargetMode="External"/><Relationship Id="rId266" Type="http://schemas.openxmlformats.org/officeDocument/2006/relationships/hyperlink" Target="https://zakon.rada.gov.ua/laws/show/230-16" TargetMode="External"/><Relationship Id="rId287" Type="http://schemas.openxmlformats.org/officeDocument/2006/relationships/hyperlink" Target="https://zakon.rada.gov.ua/laws/show/465-2017-%D0%BF" TargetMode="External"/><Relationship Id="rId30" Type="http://schemas.openxmlformats.org/officeDocument/2006/relationships/hyperlink" Target="https://zakon.rada.gov.ua/laws/show/1020-20" TargetMode="External"/><Relationship Id="rId105" Type="http://schemas.openxmlformats.org/officeDocument/2006/relationships/hyperlink" Target="https://zakon.rada.gov.ua/laws/show/v010p710-08" TargetMode="External"/><Relationship Id="rId126" Type="http://schemas.openxmlformats.org/officeDocument/2006/relationships/hyperlink" Target="https://zakon.rada.gov.ua/laws/show/1020-20" TargetMode="External"/><Relationship Id="rId147" Type="http://schemas.openxmlformats.org/officeDocument/2006/relationships/hyperlink" Target="https://zakon.rada.gov.ua/laws/show/1095-20" TargetMode="External"/><Relationship Id="rId168" Type="http://schemas.openxmlformats.org/officeDocument/2006/relationships/hyperlink" Target="https://zakon.rada.gov.ua/laws/show/230-16" TargetMode="External"/><Relationship Id="rId312" Type="http://schemas.openxmlformats.org/officeDocument/2006/relationships/hyperlink" Target="https://zakon.rada.gov.ua/laws/show/1020-20" TargetMode="External"/><Relationship Id="rId333" Type="http://schemas.openxmlformats.org/officeDocument/2006/relationships/hyperlink" Target="https://zakon.rada.gov.ua/laws/show/1095-20" TargetMode="External"/><Relationship Id="rId354" Type="http://schemas.openxmlformats.org/officeDocument/2006/relationships/hyperlink" Target="https://zakon.rada.gov.ua/laws/show/230-16" TargetMode="External"/><Relationship Id="rId51" Type="http://schemas.openxmlformats.org/officeDocument/2006/relationships/hyperlink" Target="https://zakon.rada.gov.ua/laws/show/230-16" TargetMode="External"/><Relationship Id="rId72" Type="http://schemas.openxmlformats.org/officeDocument/2006/relationships/hyperlink" Target="https://zakon.rada.gov.ua/laws/show/785-20" TargetMode="External"/><Relationship Id="rId93" Type="http://schemas.openxmlformats.org/officeDocument/2006/relationships/hyperlink" Target="https://zakon.rada.gov.ua/cgi-bin/laws/main.cgi?nreg=2342-15" TargetMode="External"/><Relationship Id="rId189" Type="http://schemas.openxmlformats.org/officeDocument/2006/relationships/hyperlink" Target="https://zakon.rada.gov.ua/laws/show/230-16" TargetMode="External"/><Relationship Id="rId375" Type="http://schemas.openxmlformats.org/officeDocument/2006/relationships/hyperlink" Target="https://zakon.rada.gov.ua/laws/show/230-16" TargetMode="External"/><Relationship Id="rId3" Type="http://schemas.openxmlformats.org/officeDocument/2006/relationships/webSettings" Target="webSettings.xml"/><Relationship Id="rId214" Type="http://schemas.openxmlformats.org/officeDocument/2006/relationships/hyperlink" Target="https://zakon.rada.gov.ua/laws/show/785-20" TargetMode="External"/><Relationship Id="rId235" Type="http://schemas.openxmlformats.org/officeDocument/2006/relationships/hyperlink" Target="https://zakon.rada.gov.ua/laws/show/1504-19" TargetMode="External"/><Relationship Id="rId256" Type="http://schemas.openxmlformats.org/officeDocument/2006/relationships/hyperlink" Target="https://zakon.rada.gov.ua/laws/show/1774-19" TargetMode="External"/><Relationship Id="rId277" Type="http://schemas.openxmlformats.org/officeDocument/2006/relationships/hyperlink" Target="https://zakon.rada.gov.ua/laws/show/230-16" TargetMode="External"/><Relationship Id="rId298" Type="http://schemas.openxmlformats.org/officeDocument/2006/relationships/hyperlink" Target="https://zakon.rada.gov.ua/laws/show/230-16" TargetMode="External"/><Relationship Id="rId116" Type="http://schemas.openxmlformats.org/officeDocument/2006/relationships/hyperlink" Target="https://zakon.rada.gov.ua/laws/show/230-16" TargetMode="External"/><Relationship Id="rId137" Type="http://schemas.openxmlformats.org/officeDocument/2006/relationships/hyperlink" Target="https://zakon.rada.gov.ua/laws/show/2394-17" TargetMode="External"/><Relationship Id="rId158" Type="http://schemas.openxmlformats.org/officeDocument/2006/relationships/hyperlink" Target="https://zakon.rada.gov.ua/laws/show/230-16" TargetMode="External"/><Relationship Id="rId302" Type="http://schemas.openxmlformats.org/officeDocument/2006/relationships/hyperlink" Target="https://zakon.rada.gov.ua/laws/show/230-16" TargetMode="External"/><Relationship Id="rId323" Type="http://schemas.openxmlformats.org/officeDocument/2006/relationships/hyperlink" Target="https://zakon.rada.gov.ua/laws/show/1095-20" TargetMode="External"/><Relationship Id="rId344" Type="http://schemas.openxmlformats.org/officeDocument/2006/relationships/hyperlink" Target="https://zakon.rada.gov.ua/laws/show/230-16" TargetMode="External"/><Relationship Id="rId20" Type="http://schemas.openxmlformats.org/officeDocument/2006/relationships/hyperlink" Target="https://zakon.rada.gov.ua/laws/show/936-19" TargetMode="External"/><Relationship Id="rId41" Type="http://schemas.openxmlformats.org/officeDocument/2006/relationships/hyperlink" Target="https://zakon.rada.gov.ua/laws/show/936-19" TargetMode="External"/><Relationship Id="rId62" Type="http://schemas.openxmlformats.org/officeDocument/2006/relationships/hyperlink" Target="https://zakon.rada.gov.ua/laws/show/5464-10" TargetMode="External"/><Relationship Id="rId83" Type="http://schemas.openxmlformats.org/officeDocument/2006/relationships/hyperlink" Target="https://zakon.rada.gov.ua/laws/show/5462-17" TargetMode="External"/><Relationship Id="rId179" Type="http://schemas.openxmlformats.org/officeDocument/2006/relationships/hyperlink" Target="https://zakon.rada.gov.ua/laws/show/5462-17" TargetMode="External"/><Relationship Id="rId365" Type="http://schemas.openxmlformats.org/officeDocument/2006/relationships/hyperlink" Target="https://zakon.rada.gov.ua/laws/show/230-16" TargetMode="External"/><Relationship Id="rId190" Type="http://schemas.openxmlformats.org/officeDocument/2006/relationships/hyperlink" Target="https://zakon.rada.gov.ua/laws/show/230-16" TargetMode="External"/><Relationship Id="rId204" Type="http://schemas.openxmlformats.org/officeDocument/2006/relationships/hyperlink" Target="https://zakon.rada.gov.ua/laws/show/2592-17" TargetMode="External"/><Relationship Id="rId225" Type="http://schemas.openxmlformats.org/officeDocument/2006/relationships/hyperlink" Target="https://zakon.rada.gov.ua/laws/show/230-16" TargetMode="External"/><Relationship Id="rId246" Type="http://schemas.openxmlformats.org/officeDocument/2006/relationships/hyperlink" Target="https://zakon.rada.gov.ua/laws/show/230-16" TargetMode="External"/><Relationship Id="rId267" Type="http://schemas.openxmlformats.org/officeDocument/2006/relationships/hyperlink" Target="https://zakon.rada.gov.ua/laws/show/230-16" TargetMode="External"/><Relationship Id="rId288" Type="http://schemas.openxmlformats.org/officeDocument/2006/relationships/hyperlink" Target="https://zakon.rada.gov.ua/laws/show/1504-19" TargetMode="External"/><Relationship Id="rId106" Type="http://schemas.openxmlformats.org/officeDocument/2006/relationships/hyperlink" Target="https://zakon.rada.gov.ua/laws/show/878-2005-%D0%BF" TargetMode="External"/><Relationship Id="rId127" Type="http://schemas.openxmlformats.org/officeDocument/2006/relationships/hyperlink" Target="https://zakon.rada.gov.ua/laws/show/1020-20" TargetMode="External"/><Relationship Id="rId313" Type="http://schemas.openxmlformats.org/officeDocument/2006/relationships/hyperlink" Target="https://zakon.rada.gov.ua/laws/show/1020-20" TargetMode="External"/><Relationship Id="rId10" Type="http://schemas.openxmlformats.org/officeDocument/2006/relationships/hyperlink" Target="https://zakon.rada.gov.ua/laws/show/2394-17" TargetMode="External"/><Relationship Id="rId31" Type="http://schemas.openxmlformats.org/officeDocument/2006/relationships/hyperlink" Target="https://zakon.rada.gov.ua/laws/show/1095-20" TargetMode="External"/><Relationship Id="rId52" Type="http://schemas.openxmlformats.org/officeDocument/2006/relationships/hyperlink" Target="https://zakon.rada.gov.ua/laws/show/230-16" TargetMode="External"/><Relationship Id="rId73" Type="http://schemas.openxmlformats.org/officeDocument/2006/relationships/hyperlink" Target="https://zakon.rada.gov.ua/laws/show/230-16" TargetMode="External"/><Relationship Id="rId94" Type="http://schemas.openxmlformats.org/officeDocument/2006/relationships/hyperlink" Target="https://zakon.rada.gov.ua/cgi-bin/laws/main.cgi?nreg=2342-15" TargetMode="External"/><Relationship Id="rId148" Type="http://schemas.openxmlformats.org/officeDocument/2006/relationships/hyperlink" Target="https://zakon.rada.gov.ua/laws/show/1095-20" TargetMode="External"/><Relationship Id="rId169" Type="http://schemas.openxmlformats.org/officeDocument/2006/relationships/hyperlink" Target="https://zakon.rada.gov.ua/laws/show/230-16" TargetMode="External"/><Relationship Id="rId334" Type="http://schemas.openxmlformats.org/officeDocument/2006/relationships/hyperlink" Target="https://zakon.rada.gov.ua/laws/show/1095-20" TargetMode="External"/><Relationship Id="rId355" Type="http://schemas.openxmlformats.org/officeDocument/2006/relationships/hyperlink" Target="https://zakon.rada.gov.ua/laws/show/230-16" TargetMode="External"/><Relationship Id="rId376" Type="http://schemas.openxmlformats.org/officeDocument/2006/relationships/hyperlink" Target="https://zakon.rada.gov.ua/cgi-bin/laws/main.cgi?nreg=2342-15" TargetMode="External"/><Relationship Id="rId4" Type="http://schemas.openxmlformats.org/officeDocument/2006/relationships/image" Target="media/image1.gif"/><Relationship Id="rId180" Type="http://schemas.openxmlformats.org/officeDocument/2006/relationships/hyperlink" Target="https://zakon.rada.gov.ua/laws/show/230-16" TargetMode="External"/><Relationship Id="rId215" Type="http://schemas.openxmlformats.org/officeDocument/2006/relationships/hyperlink" Target="https://zakon.rada.gov.ua/laws/show/785-20" TargetMode="External"/><Relationship Id="rId236" Type="http://schemas.openxmlformats.org/officeDocument/2006/relationships/hyperlink" Target="https://zakon.rada.gov.ua/laws/show/1504-19" TargetMode="External"/><Relationship Id="rId257" Type="http://schemas.openxmlformats.org/officeDocument/2006/relationships/hyperlink" Target="https://zakon.rada.gov.ua/laws/show/785-20" TargetMode="External"/><Relationship Id="rId278" Type="http://schemas.openxmlformats.org/officeDocument/2006/relationships/hyperlink" Target="https://zakon.rada.gov.ua/laws/show/230-16" TargetMode="External"/><Relationship Id="rId303" Type="http://schemas.openxmlformats.org/officeDocument/2006/relationships/hyperlink" Target="https://zakon.rada.gov.ua/laws/show/2592-17" TargetMode="External"/><Relationship Id="rId42" Type="http://schemas.openxmlformats.org/officeDocument/2006/relationships/hyperlink" Target="https://zakon.rada.gov.ua/laws/show/2462-19" TargetMode="External"/><Relationship Id="rId84" Type="http://schemas.openxmlformats.org/officeDocument/2006/relationships/hyperlink" Target="https://zakon.rada.gov.ua/laws/show/5462-17" TargetMode="External"/><Relationship Id="rId138" Type="http://schemas.openxmlformats.org/officeDocument/2006/relationships/hyperlink" Target="https://zakon.rada.gov.ua/laws/show/1095-20" TargetMode="External"/><Relationship Id="rId345" Type="http://schemas.openxmlformats.org/officeDocument/2006/relationships/hyperlink" Target="https://zakon.rada.gov.ua/laws/show/5462-17" TargetMode="External"/><Relationship Id="rId191" Type="http://schemas.openxmlformats.org/officeDocument/2006/relationships/hyperlink" Target="https://zakon.rada.gov.ua/cgi-bin/laws/main.cgi?nreg=2342-15" TargetMode="External"/><Relationship Id="rId205" Type="http://schemas.openxmlformats.org/officeDocument/2006/relationships/hyperlink" Target="https://zakon.rada.gov.ua/laws/show/763-18" TargetMode="External"/><Relationship Id="rId247" Type="http://schemas.openxmlformats.org/officeDocument/2006/relationships/hyperlink" Target="https://zakon.rada.gov.ua/laws/show/230-16" TargetMode="External"/><Relationship Id="rId107" Type="http://schemas.openxmlformats.org/officeDocument/2006/relationships/hyperlink" Target="https://zakon.rada.gov.ua/laws/show/2592-17" TargetMode="External"/><Relationship Id="rId289" Type="http://schemas.openxmlformats.org/officeDocument/2006/relationships/hyperlink" Target="https://zakon.rada.gov.ua/laws/show/107-17" TargetMode="External"/><Relationship Id="rId11" Type="http://schemas.openxmlformats.org/officeDocument/2006/relationships/hyperlink" Target="https://zakon.rada.gov.ua/laws/show/2592-17" TargetMode="External"/><Relationship Id="rId53" Type="http://schemas.openxmlformats.org/officeDocument/2006/relationships/hyperlink" Target="https://zakon.rada.gov.ua/laws/show/230-16" TargetMode="External"/><Relationship Id="rId149" Type="http://schemas.openxmlformats.org/officeDocument/2006/relationships/hyperlink" Target="https://zakon.rada.gov.ua/laws/show/1095-20" TargetMode="External"/><Relationship Id="rId314" Type="http://schemas.openxmlformats.org/officeDocument/2006/relationships/hyperlink" Target="https://zakon.rada.gov.ua/laws/show/1020-20" TargetMode="External"/><Relationship Id="rId356" Type="http://schemas.openxmlformats.org/officeDocument/2006/relationships/hyperlink" Target="https://zakon.rada.gov.ua/laws/show/5462-17" TargetMode="External"/><Relationship Id="rId95" Type="http://schemas.openxmlformats.org/officeDocument/2006/relationships/hyperlink" Target="https://zakon.rada.gov.ua/laws/show/1020-20" TargetMode="External"/><Relationship Id="rId160" Type="http://schemas.openxmlformats.org/officeDocument/2006/relationships/hyperlink" Target="https://zakon.rada.gov.ua/laws/show/5462-17" TargetMode="External"/><Relationship Id="rId216" Type="http://schemas.openxmlformats.org/officeDocument/2006/relationships/hyperlink" Target="https://zakon.rada.gov.ua/laws/show/1020-20" TargetMode="External"/><Relationship Id="rId258" Type="http://schemas.openxmlformats.org/officeDocument/2006/relationships/hyperlink" Target="https://zakon.rada.gov.ua/laws/show/1774-19" TargetMode="External"/><Relationship Id="rId22" Type="http://schemas.openxmlformats.org/officeDocument/2006/relationships/hyperlink" Target="https://zakon.rada.gov.ua/laws/show/1774-19" TargetMode="External"/><Relationship Id="rId64" Type="http://schemas.openxmlformats.org/officeDocument/2006/relationships/hyperlink" Target="https://zakon.rada.gov.ua/laws/show/230-16" TargetMode="External"/><Relationship Id="rId118" Type="http://schemas.openxmlformats.org/officeDocument/2006/relationships/hyperlink" Target="https://zakon.rada.gov.ua/laws/show/2592-17" TargetMode="External"/><Relationship Id="rId325" Type="http://schemas.openxmlformats.org/officeDocument/2006/relationships/hyperlink" Target="https://zakon.rada.gov.ua/laws/show/2279-19" TargetMode="External"/><Relationship Id="rId367" Type="http://schemas.openxmlformats.org/officeDocument/2006/relationships/hyperlink" Target="https://zakon.rada.gov.ua/laws/show/5462-17" TargetMode="External"/><Relationship Id="rId171" Type="http://schemas.openxmlformats.org/officeDocument/2006/relationships/hyperlink" Target="https://zakon.rada.gov.ua/laws/show/5462-17" TargetMode="External"/><Relationship Id="rId227" Type="http://schemas.openxmlformats.org/officeDocument/2006/relationships/hyperlink" Target="https://zakon.rada.gov.ua/laws/show/766-19" TargetMode="External"/><Relationship Id="rId269" Type="http://schemas.openxmlformats.org/officeDocument/2006/relationships/hyperlink" Target="https://zakon.rada.gov.ua/laws/show/609-16" TargetMode="External"/><Relationship Id="rId33" Type="http://schemas.openxmlformats.org/officeDocument/2006/relationships/hyperlink" Target="https://zakon.rada.gov.ua/laws/show/2849-20" TargetMode="External"/><Relationship Id="rId129" Type="http://schemas.openxmlformats.org/officeDocument/2006/relationships/hyperlink" Target="https://zakon.rada.gov.ua/laws/show/1020-20" TargetMode="External"/><Relationship Id="rId280" Type="http://schemas.openxmlformats.org/officeDocument/2006/relationships/hyperlink" Target="https://zakon.rada.gov.ua/cgi-bin/laws/main.cgi?nreg=2342-15" TargetMode="External"/><Relationship Id="rId336" Type="http://schemas.openxmlformats.org/officeDocument/2006/relationships/hyperlink" Target="https://zakon.rada.gov.ua/laws/show/230-16" TargetMode="External"/><Relationship Id="rId75" Type="http://schemas.openxmlformats.org/officeDocument/2006/relationships/hyperlink" Target="https://zakon.rada.gov.ua/laws/show/5462-17" TargetMode="External"/><Relationship Id="rId140" Type="http://schemas.openxmlformats.org/officeDocument/2006/relationships/hyperlink" Target="https://zakon.rada.gov.ua/laws/show/2279-19" TargetMode="External"/><Relationship Id="rId182" Type="http://schemas.openxmlformats.org/officeDocument/2006/relationships/hyperlink" Target="https://zakon.rada.gov.ua/laws/show/5462-17" TargetMode="External"/><Relationship Id="rId378" Type="http://schemas.openxmlformats.org/officeDocument/2006/relationships/theme" Target="theme/theme1.xml"/><Relationship Id="rId6" Type="http://schemas.openxmlformats.org/officeDocument/2006/relationships/hyperlink" Target="https://zakon.rada.gov.ua/laws/show/609-16" TargetMode="External"/><Relationship Id="rId238" Type="http://schemas.openxmlformats.org/officeDocument/2006/relationships/hyperlink" Target="https://zakon.rada.gov.ua/laws/show/230-16" TargetMode="External"/><Relationship Id="rId291" Type="http://schemas.openxmlformats.org/officeDocument/2006/relationships/hyperlink" Target="https://zakon.rada.gov.ua/laws/show/878-2005-%D0%BF" TargetMode="External"/><Relationship Id="rId305" Type="http://schemas.openxmlformats.org/officeDocument/2006/relationships/hyperlink" Target="https://zakon.rada.gov.ua/laws/show/230-16" TargetMode="External"/><Relationship Id="rId347" Type="http://schemas.openxmlformats.org/officeDocument/2006/relationships/hyperlink" Target="https://zakon.rada.gov.ua/laws/show/230-16" TargetMode="External"/><Relationship Id="rId44" Type="http://schemas.openxmlformats.org/officeDocument/2006/relationships/hyperlink" Target="https://zakon.rada.gov.ua/laws/show/5462-17" TargetMode="External"/><Relationship Id="rId86" Type="http://schemas.openxmlformats.org/officeDocument/2006/relationships/hyperlink" Target="https://zakon.rada.gov.ua/laws/show/5462-17" TargetMode="External"/><Relationship Id="rId151" Type="http://schemas.openxmlformats.org/officeDocument/2006/relationships/hyperlink" Target="https://zakon.rada.gov.ua/laws/show/230-16" TargetMode="External"/><Relationship Id="rId193" Type="http://schemas.openxmlformats.org/officeDocument/2006/relationships/hyperlink" Target="https://zakon.rada.gov.ua/laws/show/609-16" TargetMode="External"/><Relationship Id="rId207" Type="http://schemas.openxmlformats.org/officeDocument/2006/relationships/hyperlink" Target="https://zakon.rada.gov.ua/laws/show/936-19" TargetMode="External"/><Relationship Id="rId249" Type="http://schemas.openxmlformats.org/officeDocument/2006/relationships/hyperlink" Target="https://zakon.rada.gov.ua/laws/show/5464-10" TargetMode="External"/><Relationship Id="rId13" Type="http://schemas.openxmlformats.org/officeDocument/2006/relationships/hyperlink" Target="https://zakon.rada.gov.ua/laws/show/5290-17" TargetMode="External"/><Relationship Id="rId109" Type="http://schemas.openxmlformats.org/officeDocument/2006/relationships/hyperlink" Target="https://zakon.rada.gov.ua/laws/show/5462-17" TargetMode="External"/><Relationship Id="rId260" Type="http://schemas.openxmlformats.org/officeDocument/2006/relationships/hyperlink" Target="https://zakon.rada.gov.ua/laws/show/230-16" TargetMode="External"/><Relationship Id="rId316" Type="http://schemas.openxmlformats.org/officeDocument/2006/relationships/hyperlink" Target="https://zakon.rada.gov.ua/laws/show/230-16" TargetMode="External"/><Relationship Id="rId55" Type="http://schemas.openxmlformats.org/officeDocument/2006/relationships/hyperlink" Target="https://zakon.rada.gov.ua/laws/show/3460-17" TargetMode="External"/><Relationship Id="rId97" Type="http://schemas.openxmlformats.org/officeDocument/2006/relationships/hyperlink" Target="https://zakon.rada.gov.ua/laws/show/230-16" TargetMode="External"/><Relationship Id="rId120" Type="http://schemas.openxmlformats.org/officeDocument/2006/relationships/hyperlink" Target="https://zakon.rada.gov.ua/laws/show/230-16" TargetMode="External"/><Relationship Id="rId358" Type="http://schemas.openxmlformats.org/officeDocument/2006/relationships/hyperlink" Target="https://zakon.rada.gov.ua/laws/show/230-16" TargetMode="External"/><Relationship Id="rId162" Type="http://schemas.openxmlformats.org/officeDocument/2006/relationships/hyperlink" Target="https://zakon.rada.gov.ua/laws/show/230-16" TargetMode="External"/><Relationship Id="rId218" Type="http://schemas.openxmlformats.org/officeDocument/2006/relationships/hyperlink" Target="https://zakon.rada.gov.ua/laws/show/1095-20" TargetMode="External"/><Relationship Id="rId271" Type="http://schemas.openxmlformats.org/officeDocument/2006/relationships/hyperlink" Target="https://zakon.rada.gov.ua/laws/show/5462-17" TargetMode="External"/><Relationship Id="rId24" Type="http://schemas.openxmlformats.org/officeDocument/2006/relationships/hyperlink" Target="https://zakon.rada.gov.ua/laws/show/2279-19" TargetMode="External"/><Relationship Id="rId66" Type="http://schemas.openxmlformats.org/officeDocument/2006/relationships/hyperlink" Target="https://zakon.rada.gov.ua/laws/show/230-16" TargetMode="External"/><Relationship Id="rId131" Type="http://schemas.openxmlformats.org/officeDocument/2006/relationships/hyperlink" Target="https://zakon.rada.gov.ua/laws/show/230-16" TargetMode="External"/><Relationship Id="rId327" Type="http://schemas.openxmlformats.org/officeDocument/2006/relationships/hyperlink" Target="https://zakon.rada.gov.ua/laws/show/1095-20" TargetMode="External"/><Relationship Id="rId369" Type="http://schemas.openxmlformats.org/officeDocument/2006/relationships/hyperlink" Target="https://zakon.rada.gov.ua/cgi-bin/laws/main.cgi?nreg=2342-15" TargetMode="External"/><Relationship Id="rId173" Type="http://schemas.openxmlformats.org/officeDocument/2006/relationships/hyperlink" Target="https://zakon.rada.gov.ua/laws/show/230-16" TargetMode="External"/><Relationship Id="rId229" Type="http://schemas.openxmlformats.org/officeDocument/2006/relationships/hyperlink" Target="https://zakon.rada.gov.ua/laws/show/2462-19" TargetMode="External"/><Relationship Id="rId240" Type="http://schemas.openxmlformats.org/officeDocument/2006/relationships/hyperlink" Target="https://zakon.rada.gov.ua/laws/show/230-16" TargetMode="External"/><Relationship Id="rId35" Type="http://schemas.openxmlformats.org/officeDocument/2006/relationships/hyperlink" Target="https://zakon.rada.gov.ua/laws/show/609-16" TargetMode="External"/><Relationship Id="rId77" Type="http://schemas.openxmlformats.org/officeDocument/2006/relationships/hyperlink" Target="https://zakon.rada.gov.ua/laws/show/230-16" TargetMode="External"/><Relationship Id="rId100" Type="http://schemas.openxmlformats.org/officeDocument/2006/relationships/hyperlink" Target="https://zakon.rada.gov.ua/laws/show/2947-14" TargetMode="External"/><Relationship Id="rId282" Type="http://schemas.openxmlformats.org/officeDocument/2006/relationships/hyperlink" Target="https://zakon.rada.gov.ua/laws/show/1020-20" TargetMode="External"/><Relationship Id="rId338" Type="http://schemas.openxmlformats.org/officeDocument/2006/relationships/hyperlink" Target="https://zakon.rada.gov.ua/laws/show/5462-17" TargetMode="External"/><Relationship Id="rId8" Type="http://schemas.openxmlformats.org/officeDocument/2006/relationships/hyperlink" Target="https://zakon.rada.gov.ua/laws/show/v010p710-08" TargetMode="External"/><Relationship Id="rId142" Type="http://schemas.openxmlformats.org/officeDocument/2006/relationships/hyperlink" Target="https://zakon.rada.gov.ua/laws/show/1095-20" TargetMode="External"/><Relationship Id="rId184" Type="http://schemas.openxmlformats.org/officeDocument/2006/relationships/hyperlink" Target="https://zakon.rada.gov.ua/cgi-bin/laws/main.cgi?nreg=2342-15" TargetMode="External"/><Relationship Id="rId251" Type="http://schemas.openxmlformats.org/officeDocument/2006/relationships/hyperlink" Target="https://zakon.rada.gov.ua/laws/show/230-16" TargetMode="External"/><Relationship Id="rId46" Type="http://schemas.openxmlformats.org/officeDocument/2006/relationships/hyperlink" Target="https://zakon.rada.gov.ua/laws/show/230-16" TargetMode="External"/><Relationship Id="rId293" Type="http://schemas.openxmlformats.org/officeDocument/2006/relationships/hyperlink" Target="https://zakon.rada.gov.ua/laws/show/5462-17" TargetMode="External"/><Relationship Id="rId307" Type="http://schemas.openxmlformats.org/officeDocument/2006/relationships/hyperlink" Target="https://zakon.rada.gov.ua/laws/show/230-16" TargetMode="External"/><Relationship Id="rId349" Type="http://schemas.openxmlformats.org/officeDocument/2006/relationships/hyperlink" Target="https://zakon.rada.gov.ua/laws/show/230-16" TargetMode="External"/><Relationship Id="rId88" Type="http://schemas.openxmlformats.org/officeDocument/2006/relationships/hyperlink" Target="https://zakon.rada.gov.ua/laws/show/230-16" TargetMode="External"/><Relationship Id="rId111" Type="http://schemas.openxmlformats.org/officeDocument/2006/relationships/hyperlink" Target="https://zakon.rada.gov.ua/laws/show/5462-17" TargetMode="External"/><Relationship Id="rId153" Type="http://schemas.openxmlformats.org/officeDocument/2006/relationships/hyperlink" Target="https://zakon.rada.gov.ua/laws/show/5462-17" TargetMode="External"/><Relationship Id="rId195" Type="http://schemas.openxmlformats.org/officeDocument/2006/relationships/hyperlink" Target="https://zakon.rada.gov.ua/laws/show/v010p710-08" TargetMode="External"/><Relationship Id="rId209" Type="http://schemas.openxmlformats.org/officeDocument/2006/relationships/hyperlink" Target="https://zakon.rada.gov.ua/laws/show/1774-19" TargetMode="External"/><Relationship Id="rId360" Type="http://schemas.openxmlformats.org/officeDocument/2006/relationships/hyperlink" Target="https://zakon.rada.gov.ua/laws/show/230-16" TargetMode="External"/><Relationship Id="rId220" Type="http://schemas.openxmlformats.org/officeDocument/2006/relationships/hyperlink" Target="https://zakon.rada.gov.ua/laws/show/2849-20" TargetMode="External"/><Relationship Id="rId15" Type="http://schemas.openxmlformats.org/officeDocument/2006/relationships/hyperlink" Target="https://zakon.rada.gov.ua/laws/show/5477-17" TargetMode="External"/><Relationship Id="rId57" Type="http://schemas.openxmlformats.org/officeDocument/2006/relationships/hyperlink" Target="https://zakon.rada.gov.ua/laws/show/5477-17" TargetMode="External"/><Relationship Id="rId262" Type="http://schemas.openxmlformats.org/officeDocument/2006/relationships/hyperlink" Target="https://zakon.rada.gov.ua/laws/show/5462-17" TargetMode="External"/><Relationship Id="rId318" Type="http://schemas.openxmlformats.org/officeDocument/2006/relationships/hyperlink" Target="https://zakon.rada.gov.ua/laws/show/230-16" TargetMode="External"/><Relationship Id="rId99" Type="http://schemas.openxmlformats.org/officeDocument/2006/relationships/hyperlink" Target="https://zakon.rada.gov.ua/laws/show/1504-19" TargetMode="External"/><Relationship Id="rId122" Type="http://schemas.openxmlformats.org/officeDocument/2006/relationships/hyperlink" Target="https://zakon.rada.gov.ua/laws/show/230-16" TargetMode="External"/><Relationship Id="rId164" Type="http://schemas.openxmlformats.org/officeDocument/2006/relationships/hyperlink" Target="https://zakon.rada.gov.ua/laws/show/230-16" TargetMode="External"/><Relationship Id="rId371" Type="http://schemas.openxmlformats.org/officeDocument/2006/relationships/hyperlink" Target="https://zakon.rada.gov.ua/laws/show/230-1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124884</Words>
  <Characters>71185</Characters>
  <Application>Microsoft Office Word</Application>
  <DocSecurity>0</DocSecurity>
  <Lines>593</Lines>
  <Paragraphs>391</Paragraphs>
  <ScaleCrop>false</ScaleCrop>
  <Company/>
  <LinksUpToDate>false</LinksUpToDate>
  <CharactersWithSpaces>195678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2023-10-13T09:29:00Z</dcterms:created>
  <dcterms:modified xsi:type="dcterms:W3CDTF">2023-10-13T09:30:00Z</dcterms:modified>
</cp:coreProperties>
</file>