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07" w:rsidRPr="001E69C5" w:rsidRDefault="00286407" w:rsidP="0028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8"/>
        <w:gridCol w:w="2260"/>
        <w:gridCol w:w="2466"/>
        <w:gridCol w:w="2693"/>
      </w:tblGrid>
      <w:tr w:rsidR="00500FD6" w:rsidRPr="001E69C5" w:rsidTr="00DE6354">
        <w:tc>
          <w:tcPr>
            <w:tcW w:w="2328" w:type="dxa"/>
          </w:tcPr>
          <w:p w:rsidR="00ED1BDA" w:rsidRPr="001E69C5" w:rsidRDefault="00ED1BDA" w:rsidP="00ED1B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6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Погоджено</w:t>
            </w:r>
          </w:p>
          <w:p w:rsidR="00ED1BDA" w:rsidRPr="001E69C5" w:rsidRDefault="00680DAF" w:rsidP="00ED1B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Директор </w:t>
            </w:r>
            <w:r w:rsidR="00ED1BDA"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Благодійн</w:t>
            </w:r>
            <w:r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="00ED1BDA"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фонд</w:t>
            </w:r>
            <w:r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="00ED1BDA"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«Об’єднання світових культур»</w:t>
            </w:r>
          </w:p>
          <w:p w:rsidR="00ED1BDA" w:rsidRPr="001E69C5" w:rsidRDefault="00680DAF" w:rsidP="00FE62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</w:t>
            </w:r>
            <w:r w:rsidR="00FE6282"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D1BDA"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О.Кобець</w:t>
            </w:r>
          </w:p>
        </w:tc>
        <w:tc>
          <w:tcPr>
            <w:tcW w:w="2260" w:type="dxa"/>
          </w:tcPr>
          <w:p w:rsidR="00ED1BDA" w:rsidRPr="001E69C5" w:rsidRDefault="00ED1BDA" w:rsidP="00FE6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6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Погоджено</w:t>
            </w:r>
          </w:p>
          <w:p w:rsidR="00ED1BDA" w:rsidRPr="001E69C5" w:rsidRDefault="001E69C5" w:rsidP="00FE62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Правління</w:t>
            </w:r>
            <w:r w:rsidR="00ED1BDA"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Координаційної ради молодих юристів України </w:t>
            </w:r>
            <w:r w:rsidR="00FE6282"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(№9 від 06.04.2020 р.)</w:t>
            </w:r>
          </w:p>
        </w:tc>
        <w:tc>
          <w:tcPr>
            <w:tcW w:w="2466" w:type="dxa"/>
          </w:tcPr>
          <w:p w:rsidR="00ED1BDA" w:rsidRPr="001E69C5" w:rsidRDefault="00FE6282" w:rsidP="00680D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6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Погоджено</w:t>
            </w:r>
          </w:p>
          <w:p w:rsidR="00FE6282" w:rsidRPr="001E69C5" w:rsidRDefault="00500FD6" w:rsidP="0068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</w:t>
            </w:r>
            <w:r w:rsidR="00680DAF"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FE6282"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Української молодіжної правничої асамблеї </w:t>
            </w:r>
          </w:p>
          <w:p w:rsidR="00FE6282" w:rsidRPr="001E69C5" w:rsidRDefault="008C40B2" w:rsidP="002864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</w:t>
            </w:r>
            <w:r w:rsidR="00500FD6"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</w:t>
            </w:r>
            <w:r w:rsidR="00680DAF"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</w:t>
            </w:r>
            <w:r w:rsidR="00500FD6"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500FD6"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Єршова</w:t>
            </w:r>
          </w:p>
        </w:tc>
        <w:tc>
          <w:tcPr>
            <w:tcW w:w="2693" w:type="dxa"/>
          </w:tcPr>
          <w:p w:rsidR="00ED1BDA" w:rsidRPr="001E69C5" w:rsidRDefault="00ED1BDA" w:rsidP="00ED1B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6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Затверджено</w:t>
            </w:r>
          </w:p>
          <w:p w:rsidR="00ED1BDA" w:rsidRPr="001E69C5" w:rsidRDefault="00500FD6" w:rsidP="002864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Виконавчий директор </w:t>
            </w:r>
            <w:r w:rsidR="00ED1BDA"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Українського координаційного центру з підвищення правової освіти населення</w:t>
            </w:r>
            <w:r w:rsidR="00DE6354"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голова Всеукраїнського організаційного комітету</w:t>
            </w:r>
            <w:r w:rsidR="00ED1BDA"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E6282" w:rsidRPr="001E69C5" w:rsidRDefault="00500FD6" w:rsidP="002864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</w:t>
            </w:r>
            <w:r w:rsidR="008C40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FE6282"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А.</w:t>
            </w:r>
            <w:r w:rsidR="008C40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FE6282" w:rsidRPr="001E6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Сошников</w:t>
            </w:r>
            <w:proofErr w:type="spellEnd"/>
          </w:p>
          <w:p w:rsidR="00ED1BDA" w:rsidRPr="001E69C5" w:rsidRDefault="00ED1BDA" w:rsidP="00500F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86407" w:rsidRPr="001E69C5" w:rsidRDefault="00286407" w:rsidP="0028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407" w:rsidRPr="001E69C5" w:rsidRDefault="00286407" w:rsidP="00286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bookmarkStart w:id="0" w:name="_GoBack"/>
      <w:r w:rsidRPr="001E69C5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Положення </w:t>
      </w:r>
    </w:p>
    <w:p w:rsidR="00286407" w:rsidRPr="001E69C5" w:rsidRDefault="00286407" w:rsidP="00286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r w:rsidR="0067235A" w:rsidRPr="001E69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XIV</w:t>
      </w:r>
      <w:r w:rsidR="0067235A" w:rsidRPr="001E6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69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Всеукраїнський конкурс шкільних малюнків «</w:t>
      </w:r>
      <w:r w:rsidR="00D07FE0" w:rsidRPr="001E69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Мої права</w:t>
      </w:r>
      <w:r w:rsidRPr="001E69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bookmarkEnd w:id="0"/>
      <w:r w:rsidR="00B64EDB" w:rsidRPr="001E69C5">
        <w:rPr>
          <w:rStyle w:val="af1"/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footnoteReference w:id="1"/>
      </w:r>
    </w:p>
    <w:p w:rsidR="00286407" w:rsidRPr="001E69C5" w:rsidRDefault="00286407" w:rsidP="0028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407" w:rsidRPr="001E69C5" w:rsidRDefault="00286407" w:rsidP="00286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r w:rsidR="002769BA" w:rsidRPr="001E69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ЗАГАЛЬНІ ПОЛОЖЕННЯ</w:t>
      </w:r>
    </w:p>
    <w:p w:rsidR="00CC324D" w:rsidRPr="001E69C5" w:rsidRDefault="00286407" w:rsidP="00DE6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Всеукраїнський конкурс шкільних малюнків «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Мої права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приурочений до </w:t>
      </w:r>
      <w:r w:rsidR="00D07FE0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Міжнародного д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ня захисту дітей (далі </w:t>
      </w:r>
      <w:r w:rsid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Конкурс)</w:t>
      </w:r>
      <w:r w:rsidR="0094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E6354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проводиться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0FD6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Українськи</w:t>
      </w:r>
      <w:r w:rsidR="00DE6354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500FD6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координаційним центром з підвищення правової освіти населення разом з </w:t>
      </w:r>
      <w:r w:rsidR="00DE6354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Благодійним</w:t>
      </w:r>
      <w:r w:rsidR="00500FD6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фонд</w:t>
      </w:r>
      <w:r w:rsidR="00DE6354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500FD6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«Об’єднання світових культур», Координаційно</w:t>
      </w:r>
      <w:r w:rsidR="00DE6354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500FD6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</w:t>
      </w:r>
      <w:r w:rsidR="00DE6354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 w:rsidR="00500FD6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молод</w:t>
      </w:r>
      <w:r w:rsidR="0094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юристів України,  Українською молодіжною правничою асамблеєю</w:t>
      </w:r>
      <w:r w:rsidR="00500FD6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D694F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(далі – Організатори)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324D" w:rsidRPr="001E69C5" w:rsidRDefault="00CC324D" w:rsidP="00DE6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участі </w:t>
      </w:r>
      <w:r w:rsidR="0094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організації Конкурсу можуть до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лучатися партнери (громадські організації, приватні юридичні компанії, </w:t>
      </w:r>
      <w:r w:rsidR="00DE6354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заклади вищої освіти та інші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680DAF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рішення </w:t>
      </w:r>
      <w:r w:rsidR="00DE6354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олови Всеукраїнського організаційного комітету.</w:t>
      </w:r>
    </w:p>
    <w:p w:rsidR="00B64EDB" w:rsidRPr="001E69C5" w:rsidRDefault="00286407" w:rsidP="00DE6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Основна мета Конкурсу </w:t>
      </w:r>
      <w:r w:rsidR="0094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розвинути морально-етичні якості дітей, сформувати у дітей і підлітків позитивний образ права як державного інституту, виховання почуття важливості прав дитини; соціальна підтримка талановитої учнівської молоді, сприяння їх самореалізації та творчому розвитку, активне залучення творчої молоді до соціально-вагомої діяльності.</w:t>
      </w:r>
    </w:p>
    <w:p w:rsidR="00B64EDB" w:rsidRPr="001E69C5" w:rsidRDefault="00B64EDB" w:rsidP="00B64E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Учасником Конкурсу може стати кожен учень </w:t>
      </w:r>
      <w:r w:rsidR="0055574D" w:rsidRPr="001E69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закладу загальної середньої освіти </w:t>
      </w:r>
      <w:r w:rsidR="0094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віком до 18 років.</w:t>
      </w:r>
    </w:p>
    <w:p w:rsidR="00B64EDB" w:rsidRPr="001E69C5" w:rsidRDefault="00DD39C2" w:rsidP="00DD3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</w:t>
      </w:r>
      <w:r w:rsidR="0094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 проводиться у наступних номінаціях</w:t>
      </w:r>
      <w:r w:rsidR="00B64EDB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B64EDB" w:rsidRPr="001E69C5" w:rsidRDefault="00B64EDB" w:rsidP="00CB2ECE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Молодша група. Індивідуальна робота (малюнки).</w:t>
      </w:r>
    </w:p>
    <w:p w:rsidR="00B64EDB" w:rsidRPr="001E69C5" w:rsidRDefault="00B64EDB" w:rsidP="00CB2ECE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Молодша група. Колективна робота (малюнки).</w:t>
      </w:r>
    </w:p>
    <w:p w:rsidR="00B64EDB" w:rsidRPr="001E69C5" w:rsidRDefault="00B64EDB" w:rsidP="00CB2ECE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Середня група. Індивідуальна робота (малюнки).</w:t>
      </w:r>
    </w:p>
    <w:p w:rsidR="00B64EDB" w:rsidRPr="001E69C5" w:rsidRDefault="00B64EDB" w:rsidP="00CB2ECE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Середня група. Колективна робота (малюнки).</w:t>
      </w:r>
    </w:p>
    <w:p w:rsidR="00B64EDB" w:rsidRPr="001E69C5" w:rsidRDefault="00B64EDB" w:rsidP="00CB2ECE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Старша група. Індивідуальна робота (малюнки).</w:t>
      </w:r>
    </w:p>
    <w:p w:rsidR="00B64EDB" w:rsidRPr="001E69C5" w:rsidRDefault="00B64EDB" w:rsidP="00CB2ECE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Старша група. Колективна робота (малюнки).</w:t>
      </w:r>
    </w:p>
    <w:p w:rsidR="00B64EDB" w:rsidRPr="001E69C5" w:rsidRDefault="00B64EDB" w:rsidP="00CB2ECE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Старша група. Індивідуальна робота (міні-комікси).</w:t>
      </w:r>
    </w:p>
    <w:p w:rsidR="00B64EDB" w:rsidRPr="001E69C5" w:rsidRDefault="00B64EDB" w:rsidP="00CB2ECE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Старша група. Індивідуальна робота («</w:t>
      </w:r>
      <w:proofErr w:type="spellStart"/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меми</w:t>
      </w:r>
      <w:proofErr w:type="spellEnd"/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- гумористичні зображення, в яких знакові елементи співіснують з текстовими елементами).</w:t>
      </w:r>
    </w:p>
    <w:p w:rsidR="00CB2ECE" w:rsidRPr="001E69C5" w:rsidRDefault="00CB2ECE" w:rsidP="00CB2E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1.5. </w:t>
      </w:r>
      <w:r w:rsidR="00B64EDB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молодшої групи відносяться діти, віком від 6 до 10 років; до середньої групи </w:t>
      </w:r>
      <w:r w:rsidR="0094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B64EDB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94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 11</w:t>
      </w:r>
      <w:r w:rsidR="00B64EDB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14 </w:t>
      </w:r>
      <w:r w:rsidR="0094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років; до старшої групи - від 15</w:t>
      </w:r>
      <w:r w:rsidR="00B64EDB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18 років.</w:t>
      </w:r>
    </w:p>
    <w:p w:rsidR="00ED2A85" w:rsidRPr="001E69C5" w:rsidRDefault="00CB2ECE" w:rsidP="00ED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CC324D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B64EDB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Конкурс проходить на території </w:t>
      </w:r>
      <w:r w:rsidR="00ED2A85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4EDB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України з 15 квітня по </w:t>
      </w:r>
      <w:r w:rsidR="00ED2A85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="00B64EDB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червня 20</w:t>
      </w:r>
      <w:r w:rsidR="00ED2A85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B64EDB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:rsidR="00B64EDB" w:rsidRPr="001E69C5" w:rsidRDefault="00B64EDB" w:rsidP="00ED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етапи Конкурсу:</w:t>
      </w:r>
    </w:p>
    <w:p w:rsidR="00B64EDB" w:rsidRPr="001E69C5" w:rsidRDefault="00B64EDB" w:rsidP="00ED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Перший </w:t>
      </w:r>
      <w:r w:rsidR="0094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організація, підготовка та розповс</w:t>
      </w:r>
      <w:r w:rsidR="009C7909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юдження матеріалів про конкурс 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(до </w:t>
      </w:r>
      <w:r w:rsidR="00765EAF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квітня 20</w:t>
      </w:r>
      <w:r w:rsidR="00765EAF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року);</w:t>
      </w:r>
    </w:p>
    <w:p w:rsidR="00B64EDB" w:rsidRPr="001E69C5" w:rsidRDefault="00B64EDB" w:rsidP="00ED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Другий </w:t>
      </w:r>
      <w:r w:rsidR="0094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4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ийом конкурсних робіт (з </w:t>
      </w:r>
      <w:r w:rsidR="00765EAF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квітня до </w:t>
      </w:r>
      <w:r w:rsidR="00765EAF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5EAF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травня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 w:rsidR="00765EAF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94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включно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B64EDB" w:rsidRPr="001E69C5" w:rsidRDefault="00B64EDB" w:rsidP="00ED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Третій </w:t>
      </w:r>
      <w:r w:rsidR="0094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оцінювання конкурсних робіт </w:t>
      </w:r>
      <w:r w:rsidR="00765EAF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Всеукраїнською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експертн</w:t>
      </w:r>
      <w:r w:rsidR="00765EAF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C7909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радою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</w:t>
      </w:r>
      <w:r w:rsidR="00680DAF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изначення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94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урочисте 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нагородження переможців Конкурсу (до </w:t>
      </w:r>
      <w:r w:rsidR="0021499B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1499B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червня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 w:rsidR="0021499B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 року).</w:t>
      </w:r>
    </w:p>
    <w:p w:rsidR="00286407" w:rsidRPr="001E69C5" w:rsidRDefault="0021499B" w:rsidP="00CC32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вмотивованим рішенням Голови </w:t>
      </w:r>
      <w:r w:rsidR="004633FC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Всеукраїнського 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організаційного комітету, строки Конкурсу можуть змінені чи частково перенесені, враховуючи </w:t>
      </w:r>
      <w:r w:rsidR="00CC324D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санітарно-епідеміологічну ситуацію у державі.  </w:t>
      </w:r>
    </w:p>
    <w:p w:rsidR="002769BA" w:rsidRPr="001E69C5" w:rsidRDefault="00CC324D" w:rsidP="00CC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="002769BA" w:rsidRPr="001E69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ОРГАНІЗАЦІЯ ТА ПРОВЕДЕННЯ КОНКУРСУ</w:t>
      </w:r>
    </w:p>
    <w:p w:rsidR="0041121B" w:rsidRPr="001E69C5" w:rsidRDefault="00CC324D" w:rsidP="00FD6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Загальне керівництво Конкурсом здійснює Всеукраїнський організаційний комітет, персональний склад якого затверджується </w:t>
      </w:r>
      <w:r w:rsidR="0041121B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Українським координаційним центром з підвищення правової освіти населення </w:t>
      </w:r>
      <w:r w:rsidR="001B5F2B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(за погодженням з Правлінням Координаційної ради молодих юристів України) </w:t>
      </w:r>
      <w:r w:rsidR="0041121B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поданням Голови Всеукраїнського організаційного комітету.</w:t>
      </w:r>
    </w:p>
    <w:p w:rsidR="00FD694F" w:rsidRPr="001E69C5" w:rsidRDefault="002769BA" w:rsidP="00FD6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5098F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Всеукраїнського організаційного комітету можуть входити </w:t>
      </w:r>
      <w:r w:rsidR="00FD694F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представники Організаторів Конкурсу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представники центральних органів виконавчої влади, громадських організацій, приватних юридичних компаній, </w:t>
      </w:r>
      <w:r w:rsidR="00FD694F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закладів вищої освіти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засобів масової інформації</w:t>
      </w:r>
      <w:r w:rsidR="0094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інші за</w:t>
      </w:r>
      <w:r w:rsidR="00FD694F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цікавлені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особи.</w:t>
      </w:r>
    </w:p>
    <w:p w:rsidR="00F5098F" w:rsidRPr="001E69C5" w:rsidRDefault="00F5098F" w:rsidP="00F50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Всеукраїнський організаційний комітет може створювати регіональні організаційні комітети або призначати уповноважених осіб. </w:t>
      </w:r>
    </w:p>
    <w:p w:rsidR="001D24A6" w:rsidRPr="001E69C5" w:rsidRDefault="00F5098F" w:rsidP="001D24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Участь у роботі Всеукраїнського організаційного комітету та </w:t>
      </w:r>
      <w:r w:rsidR="00F303A9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інших </w:t>
      </w:r>
      <w:r w:rsidR="000816A3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осіб, </w:t>
      </w:r>
      <w:r w:rsidR="00F303A9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залучених Всеукраїнським </w:t>
      </w:r>
      <w:r w:rsidR="000816A3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організаційним</w:t>
      </w:r>
      <w:r w:rsidR="00F303A9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комітетом та/чи Організаторами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здійснюється на громадських засадах.</w:t>
      </w:r>
    </w:p>
    <w:p w:rsidR="002769BA" w:rsidRPr="001E69C5" w:rsidRDefault="001D24A6" w:rsidP="001D24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Всеукраїнський організаційний комітет забезпечує організаційну, методичну та іншу підтримку 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проведенню Конкурсу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69BA" w:rsidRPr="001E69C5" w:rsidRDefault="001D24A6" w:rsidP="001D2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 w:rsidR="002769BA" w:rsidRPr="001E69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ПОДАННЯ КОНКУРСНИХ РОБІТ</w:t>
      </w:r>
    </w:p>
    <w:p w:rsidR="001D24A6" w:rsidRPr="001E69C5" w:rsidRDefault="001D24A6" w:rsidP="001D24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Конкурс подаються індивідуально підготовлені </w:t>
      </w:r>
      <w:r w:rsidR="00F85944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конкурсні роботи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учнів та учнівських колективів (не більше 3</w:t>
      </w:r>
      <w:r w:rsidR="000816A3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5944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учнів)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Конкурсні роботи повинні бути пов’язані з загальною тематикою Конкурсу.</w:t>
      </w:r>
    </w:p>
    <w:p w:rsidR="001D24A6" w:rsidRPr="001E69C5" w:rsidRDefault="001D24A6" w:rsidP="001D24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Конкурсні роботи повинні бути виконані в довільній графічній чи живописній техніці (олівці, фломастери, фарби, авторська техніка, комп’ютерна графіка тощо) </w:t>
      </w:r>
      <w:r w:rsidR="00F85944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форматі А4.</w:t>
      </w:r>
    </w:p>
    <w:p w:rsidR="001D24A6" w:rsidRPr="001E69C5" w:rsidRDefault="001D24A6" w:rsidP="001D24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3.3.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Конкурсн</w:t>
      </w:r>
      <w:r w:rsidR="00F85944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</w:t>
      </w:r>
      <w:r w:rsidR="00F85944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3B22A3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(у </w:t>
      </w:r>
      <w:proofErr w:type="spellStart"/>
      <w:r w:rsidR="003B22A3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відсканованому</w:t>
      </w:r>
      <w:proofErr w:type="spellEnd"/>
      <w:r w:rsidR="003B22A3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форматі, </w:t>
      </w:r>
      <w:r w:rsidR="003B22A3" w:rsidRPr="001E6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="003B22A3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разом </w:t>
      </w:r>
      <w:r w:rsidR="000B6F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заявкою (із зазначенням прізвища, ім’я та по батькові конкурсанта, дати народження, контактного телефону, </w:t>
      </w:r>
      <w:r w:rsidR="00D67625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електронної адреси, </w:t>
      </w:r>
      <w:r w:rsidR="000B6F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місця проживання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67625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контактної інформації законних представників,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повної назви </w:t>
      </w:r>
      <w:r w:rsidR="00F85944" w:rsidRPr="001E69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закладу загальної середньої освіти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назви номінації, назви конкурсної роботи) пода</w:t>
      </w:r>
      <w:r w:rsidR="00D67625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 до </w:t>
      </w:r>
      <w:r w:rsidR="00F85944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Всеукраїнського організаційного комітету</w:t>
      </w:r>
      <w:r w:rsidR="00D67625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шляхом направлення відповідного листа на електрону адресу</w:t>
      </w:r>
      <w:r w:rsidR="003B22A3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9" w:history="1">
        <w:r w:rsidR="003B22A3" w:rsidRPr="001E69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uccplec</w:t>
        </w:r>
        <w:r w:rsidR="003B22A3" w:rsidRPr="001E69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uk-UA" w:eastAsia="ru-RU"/>
          </w:rPr>
          <w:t>@</w:t>
        </w:r>
        <w:r w:rsidR="003B22A3" w:rsidRPr="001E69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gmail</w:t>
        </w:r>
        <w:r w:rsidR="003B22A3" w:rsidRPr="001E69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uk-UA" w:eastAsia="ru-RU"/>
          </w:rPr>
          <w:t>.</w:t>
        </w:r>
        <w:r w:rsidR="003B22A3" w:rsidRPr="001E69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com</w:t>
        </w:r>
      </w:hyperlink>
      <w:r w:rsidR="003B22A3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1A84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(обов’язково зазначити в темі – «Мої права»)</w:t>
      </w:r>
      <w:r w:rsidR="00D67625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1D24A6" w:rsidRPr="001E69C5" w:rsidRDefault="001D24A6" w:rsidP="001D24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3.4.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Кожен учасник може подати не більше </w:t>
      </w:r>
      <w:r w:rsidR="008C40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конкурсн</w:t>
      </w:r>
      <w:r w:rsidR="00D67625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</w:t>
      </w:r>
      <w:r w:rsidR="00D67625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8730D" w:rsidRPr="001E69C5" w:rsidRDefault="001D24A6" w:rsidP="001D24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3.5.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поданні конкурсної роботи</w:t>
      </w:r>
      <w:r w:rsidR="005C4EB2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конкурсанти зобов’язуються попередньо погодити свою  участь у Конкурсі зі своїми законними представниками. </w:t>
      </w:r>
    </w:p>
    <w:p w:rsidR="001D24A6" w:rsidRPr="001E69C5" w:rsidRDefault="005C4EB2" w:rsidP="001D24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Всеукраїнський організаційний комітет та Організатори вважають, що </w:t>
      </w:r>
      <w:r w:rsidR="0078730D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онкурсанти </w:t>
      </w:r>
      <w:r w:rsidR="000B6F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їх законні представники</w:t>
      </w:r>
      <w:r w:rsidR="000B6F12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78730D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направленні конкурсної роботи та заявки, дають свою згоду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обробку</w:t>
      </w:r>
      <w:r w:rsidR="0078730D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збір та розповсюдження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відповідної інформації, в тому числі персональних даних,</w:t>
      </w:r>
      <w:r w:rsidR="0078730D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B21F4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погоджуються на безоплатне розповсюдження розміщення конкурсних робіт</w:t>
      </w:r>
      <w:r w:rsidR="008B6E63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зокрема і у </w:t>
      </w:r>
      <w:r w:rsidR="008B6E63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мережі Інтернет; </w:t>
      </w:r>
      <w:r w:rsidR="0078730D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ознайомлені з цим Положенням </w:t>
      </w:r>
      <w:r w:rsidR="008B6E63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погоджуються  з його умовами </w:t>
      </w:r>
      <w:r w:rsidR="0078730D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визнають результати Конкурсу.</w:t>
      </w:r>
    </w:p>
    <w:p w:rsidR="001D24A6" w:rsidRPr="001E69C5" w:rsidRDefault="001D24A6" w:rsidP="001D24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3.6.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0B6F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 конкурсні роботи, які беру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 участь у Конкурсі, не повертаються, рецензії </w:t>
      </w:r>
      <w:r w:rsidR="008B6E63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(відгуки)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них не видаються.</w:t>
      </w:r>
    </w:p>
    <w:p w:rsidR="002769BA" w:rsidRPr="001E69C5" w:rsidRDefault="001D24A6" w:rsidP="001D2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 </w:t>
      </w:r>
      <w:r w:rsidR="002769BA" w:rsidRPr="001E69C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ОЦІНЮВАННЯ РОБІТ, ВИЗНАЧЕННЯ ПЕРЕМОЖЦІВ ТА НАГОРОДЖЕННЯ</w:t>
      </w:r>
    </w:p>
    <w:p w:rsidR="004B1A84" w:rsidRPr="001E69C5" w:rsidRDefault="001D24A6" w:rsidP="004B1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Всеукраїнський організаційний комітет передає </w:t>
      </w:r>
      <w:r w:rsidR="004B1A84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отримані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відповідні конкурсні роботи членам Всеукраїнської експертної </w:t>
      </w:r>
      <w:r w:rsidR="000B6F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D24A6" w:rsidRPr="001E69C5" w:rsidRDefault="001D24A6" w:rsidP="004B1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4B1A84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Персональний склад Всеукраїнської експертної </w:t>
      </w:r>
      <w:r w:rsidR="009C7909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завчасно затверджується </w:t>
      </w:r>
      <w:r w:rsidR="008B6E63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Всеукраїнським організаційним комітетом за поданням Голови Всеукраїнського організаційного комітету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69BA" w:rsidRPr="001E69C5" w:rsidRDefault="001D24A6" w:rsidP="009C7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DC024D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Всеукраїнської експертної </w:t>
      </w:r>
      <w:r w:rsidR="009C7909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можуть входити: представники центральних органів виконавчої влади, громадських організацій, </w:t>
      </w:r>
      <w:r w:rsidR="00DC024D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закладів вищої освіти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приватних юридичних компаній, громадські діячі, митці та інші за</w:t>
      </w:r>
      <w:r w:rsidR="009C7909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цікавлені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особи.</w:t>
      </w:r>
    </w:p>
    <w:p w:rsidR="004633FC" w:rsidRPr="001E69C5" w:rsidRDefault="001D24A6" w:rsidP="009C7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340C45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Всеукраїнська експертна </w:t>
      </w:r>
      <w:r w:rsidR="009C7909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рада</w:t>
      </w:r>
      <w:r w:rsidR="000B6F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визначає переможців у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кожній номінації. </w:t>
      </w:r>
    </w:p>
    <w:p w:rsidR="001D24A6" w:rsidRPr="001E69C5" w:rsidRDefault="002769BA" w:rsidP="009C7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Визначення переможців оформлюється протокольним рішенням, яке підписується </w:t>
      </w:r>
      <w:r w:rsidR="009C7909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головою 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відповідальним секретарем Всеукраїнської експертної </w:t>
      </w:r>
      <w:r w:rsidR="009C7909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D24A6" w:rsidRPr="001E69C5" w:rsidRDefault="001D24A6" w:rsidP="009C7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340C45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Переможцям Конкурсу вручається Диплом (1, 2, 3 ступенів). Дипломи (1, 2, 3 ступенів) обов’язково підписуються головою Всеукраїнського організаційного комітету та </w:t>
      </w:r>
      <w:r w:rsidR="009C7909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головою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Всеукраїнської експертної </w:t>
      </w:r>
      <w:r w:rsidR="009C7909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D24A6" w:rsidRPr="001E69C5" w:rsidRDefault="001D24A6" w:rsidP="009C7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4.12.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Нагородження переможців Конкурсу проводиться в урочистій обстановці.</w:t>
      </w:r>
      <w:r w:rsidR="0047583D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7583D" w:rsidRPr="001E69C5" w:rsidRDefault="0047583D" w:rsidP="00475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вмотивованим рішенням Голови Всеукраїнського організаційного комітету, нагородження може відбуватися у інших форматах, враховуючи санітарно-епідеміологічну ситуацію у державі.  </w:t>
      </w:r>
    </w:p>
    <w:p w:rsidR="001D24A6" w:rsidRPr="001E69C5" w:rsidRDefault="001D24A6" w:rsidP="009C7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4.13.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підсумками Конкурсу </w:t>
      </w:r>
      <w:r w:rsidR="0047583D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може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проводиться виставка конкурсних робіт, які </w:t>
      </w:r>
      <w:r w:rsidR="0047583D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здобули перемогу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69BA" w:rsidRPr="001E69C5" w:rsidRDefault="001D24A6" w:rsidP="009C7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4.14. 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Конкурсу опубліковуються </w:t>
      </w:r>
      <w:r w:rsidR="0047583D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мережі Інтернет</w:t>
      </w:r>
      <w:r w:rsidR="002769BA" w:rsidRPr="001E6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633FC" w:rsidRPr="001E69C5" w:rsidRDefault="004633FC" w:rsidP="009C7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3FC" w:rsidRPr="001E69C5" w:rsidRDefault="004633FC" w:rsidP="009C7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3FC" w:rsidRPr="001E69C5" w:rsidRDefault="004633FC" w:rsidP="009C7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0717" w:rsidRPr="001E69C5" w:rsidRDefault="00F00717" w:rsidP="00286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0717" w:rsidRPr="001E69C5" w:rsidRDefault="00F00717" w:rsidP="00286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0717" w:rsidRPr="001E69C5" w:rsidRDefault="00F00717" w:rsidP="00286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0717" w:rsidRPr="001E69C5" w:rsidRDefault="00F00717" w:rsidP="00286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0717" w:rsidRPr="001E69C5" w:rsidRDefault="00F00717" w:rsidP="00286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0717" w:rsidRPr="001E69C5" w:rsidRDefault="00F00717" w:rsidP="00286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0717" w:rsidRPr="001E69C5" w:rsidRDefault="00F00717" w:rsidP="00286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0717" w:rsidRPr="001E69C5" w:rsidRDefault="00F00717" w:rsidP="00286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0717" w:rsidRPr="001E69C5" w:rsidRDefault="00F00717" w:rsidP="00286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6414" w:rsidRPr="001E69C5" w:rsidRDefault="00E66414" w:rsidP="00F0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6414" w:rsidRPr="001E69C5" w:rsidRDefault="00E66414" w:rsidP="00F0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6414" w:rsidRPr="001E69C5" w:rsidRDefault="00E66414" w:rsidP="00F0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E66414" w:rsidRPr="001E69C5" w:rsidSect="00500F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AB" w:rsidRDefault="00F852AB" w:rsidP="007F58CB">
      <w:pPr>
        <w:spacing w:after="0" w:line="240" w:lineRule="auto"/>
      </w:pPr>
      <w:r>
        <w:separator/>
      </w:r>
    </w:p>
  </w:endnote>
  <w:endnote w:type="continuationSeparator" w:id="0">
    <w:p w:rsidR="00F852AB" w:rsidRDefault="00F852AB" w:rsidP="007F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AB" w:rsidRDefault="00F852AB" w:rsidP="007F58CB">
      <w:pPr>
        <w:spacing w:after="0" w:line="240" w:lineRule="auto"/>
      </w:pPr>
      <w:r>
        <w:separator/>
      </w:r>
    </w:p>
  </w:footnote>
  <w:footnote w:type="continuationSeparator" w:id="0">
    <w:p w:rsidR="00F852AB" w:rsidRDefault="00F852AB" w:rsidP="007F58CB">
      <w:pPr>
        <w:spacing w:after="0" w:line="240" w:lineRule="auto"/>
      </w:pPr>
      <w:r>
        <w:continuationSeparator/>
      </w:r>
    </w:p>
  </w:footnote>
  <w:footnote w:id="1">
    <w:p w:rsidR="00171343" w:rsidRPr="00171343" w:rsidRDefault="00B64EDB" w:rsidP="00171343">
      <w:pPr>
        <w:pStyle w:val="af"/>
        <w:jc w:val="both"/>
        <w:rPr>
          <w:rFonts w:ascii="Times New Roman" w:eastAsia="Calibri" w:hAnsi="Times New Roman" w:cs="Times New Roman"/>
          <w:lang w:val="uk-UA"/>
        </w:rPr>
      </w:pPr>
      <w:r w:rsidRPr="00171343">
        <w:rPr>
          <w:rStyle w:val="af1"/>
          <w:rFonts w:ascii="Times New Roman" w:hAnsi="Times New Roman" w:cs="Times New Roman"/>
        </w:rPr>
        <w:footnoteRef/>
      </w:r>
      <w:r w:rsidRPr="00171343">
        <w:rPr>
          <w:rFonts w:ascii="Times New Roman" w:hAnsi="Times New Roman" w:cs="Times New Roman"/>
        </w:rPr>
        <w:t xml:space="preserve"> </w:t>
      </w:r>
      <w:r w:rsidR="00171343" w:rsidRPr="00171343">
        <w:rPr>
          <w:rFonts w:ascii="Times New Roman" w:eastAsia="Calibri" w:hAnsi="Times New Roman" w:cs="Times New Roman"/>
          <w:lang w:val="uk-UA"/>
        </w:rPr>
        <w:t xml:space="preserve">Вперше конкурс шкільних малюнків «Мої права» був проведений у 2006 році для вихованців </w:t>
      </w:r>
      <w:proofErr w:type="spellStart"/>
      <w:r w:rsidR="00171343" w:rsidRPr="00171343">
        <w:rPr>
          <w:rFonts w:ascii="Times New Roman" w:eastAsia="Calibri" w:hAnsi="Times New Roman" w:cs="Times New Roman"/>
          <w:lang w:val="uk-UA"/>
        </w:rPr>
        <w:t>Мар’їнської</w:t>
      </w:r>
      <w:proofErr w:type="spellEnd"/>
      <w:r w:rsidR="00171343" w:rsidRPr="00171343">
        <w:rPr>
          <w:rFonts w:ascii="Times New Roman" w:eastAsia="Calibri" w:hAnsi="Times New Roman" w:cs="Times New Roman"/>
          <w:lang w:val="uk-UA"/>
        </w:rPr>
        <w:t xml:space="preserve"> загальноосвітньої школи-інтернату для сиріт та дітей, позбавлених батьківського піклування ім. Макаренка та Донецької школи-інтернату №1 для сиріт та дітей, позбавлених батьківського піклування (за ініціативи Студентської ради економіко-правового факультету Донецького національного університету). </w:t>
      </w:r>
    </w:p>
    <w:p w:rsidR="002B1BCA" w:rsidRDefault="00171343" w:rsidP="002B1B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134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2009 року Конкурс став проводиться на загальнонаціональному рівні. </w:t>
      </w:r>
      <w:r w:rsidR="0094007F">
        <w:rPr>
          <w:rFonts w:ascii="Times New Roman" w:eastAsia="Calibri" w:hAnsi="Times New Roman" w:cs="Times New Roman"/>
          <w:sz w:val="20"/>
          <w:szCs w:val="20"/>
          <w:lang w:val="uk-UA"/>
        </w:rPr>
        <w:t>З 2009 по 2019 роки спів</w:t>
      </w:r>
      <w:r w:rsidRPr="0017134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організатором  </w:t>
      </w:r>
      <w:r w:rsidR="00D065B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Конкурсу </w:t>
      </w:r>
      <w:r w:rsidRPr="00171343">
        <w:rPr>
          <w:rFonts w:ascii="Times New Roman" w:eastAsia="Calibri" w:hAnsi="Times New Roman" w:cs="Times New Roman"/>
          <w:sz w:val="20"/>
          <w:szCs w:val="20"/>
          <w:lang w:val="uk-UA"/>
        </w:rPr>
        <w:t>виступила Координаційної рад</w:t>
      </w:r>
      <w:r w:rsidR="00D065BC">
        <w:rPr>
          <w:rFonts w:ascii="Times New Roman" w:eastAsia="Calibri" w:hAnsi="Times New Roman" w:cs="Times New Roman"/>
          <w:sz w:val="20"/>
          <w:szCs w:val="20"/>
          <w:lang w:val="uk-UA"/>
        </w:rPr>
        <w:t>а</w:t>
      </w:r>
      <w:r w:rsidRPr="0017134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молодих юристів України при Міністерстві юстиції України</w:t>
      </w:r>
      <w:r w:rsidR="0038109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та Міністерство юстиції України</w:t>
      </w:r>
      <w:r w:rsidRPr="00171343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  <w:r w:rsidR="002B1BCA" w:rsidRPr="002B1BC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2B1BCA" w:rsidRPr="00BC002A" w:rsidRDefault="002B1BCA" w:rsidP="002B1B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002A">
        <w:rPr>
          <w:rFonts w:ascii="Times New Roman" w:eastAsia="Calibri" w:hAnsi="Times New Roman" w:cs="Times New Roman"/>
          <w:sz w:val="20"/>
          <w:szCs w:val="20"/>
          <w:lang w:val="uk-UA"/>
        </w:rPr>
        <w:t>З 2013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по 2019 роки</w:t>
      </w:r>
      <w:r w:rsidR="0094007F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BC002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партнером Конкурсу став </w:t>
      </w:r>
      <w:r w:rsidRPr="00BC00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Координатор про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є</w:t>
      </w:r>
      <w:proofErr w:type="spellStart"/>
      <w:r w:rsidRPr="00BC00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ктів</w:t>
      </w:r>
      <w:proofErr w:type="spellEnd"/>
      <w:r w:rsidRPr="00BC00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ОБСЄ</w:t>
      </w:r>
      <w:r w:rsidRPr="00BC00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</w:t>
      </w:r>
    </w:p>
    <w:p w:rsidR="00171343" w:rsidRPr="00171343" w:rsidRDefault="00171343" w:rsidP="001713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1343">
        <w:rPr>
          <w:rFonts w:ascii="Times New Roman" w:eastAsia="Calibri" w:hAnsi="Times New Roman" w:cs="Times New Roman"/>
          <w:sz w:val="20"/>
          <w:szCs w:val="20"/>
          <w:lang w:val="uk-UA"/>
        </w:rPr>
        <w:t>З 2017 року за ініціативи Міністерства юстиції України конкурс перейменовано на Всеукраїнський конкурс шкільних малюнків «Я маю право».</w:t>
      </w:r>
    </w:p>
    <w:p w:rsidR="00171343" w:rsidRPr="00171343" w:rsidRDefault="00171343" w:rsidP="001713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1343">
        <w:rPr>
          <w:rFonts w:ascii="Times New Roman" w:eastAsia="Calibri" w:hAnsi="Times New Roman" w:cs="Times New Roman"/>
          <w:sz w:val="20"/>
          <w:szCs w:val="20"/>
          <w:lang w:val="uk-UA"/>
        </w:rPr>
        <w:t>У 2017 році Конкурс визнаний одним з Кращих 100  практик молодіжної роботи в Україні.</w:t>
      </w:r>
    </w:p>
    <w:p w:rsidR="00171343" w:rsidRPr="00D065BC" w:rsidRDefault="00171343" w:rsidP="001713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134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2020 року Конкурсу повернено первинну назву </w:t>
      </w:r>
      <w:r w:rsidR="0094007F">
        <w:rPr>
          <w:rFonts w:ascii="Times New Roman" w:eastAsia="Calibri" w:hAnsi="Times New Roman" w:cs="Times New Roman"/>
          <w:sz w:val="20"/>
          <w:szCs w:val="20"/>
          <w:lang w:val="uk-UA"/>
        </w:rPr>
        <w:t>–</w:t>
      </w:r>
      <w:r w:rsidRPr="0017134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Всеукраїнський конкурс шкільних малюнків «Мої права»</w:t>
      </w:r>
      <w:r w:rsidR="00D065B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</w:p>
    <w:p w:rsidR="00171343" w:rsidRPr="0094007F" w:rsidRDefault="00171343" w:rsidP="009400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134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Протягом </w:t>
      </w:r>
      <w:r w:rsidRPr="00171343">
        <w:rPr>
          <w:rFonts w:ascii="Times New Roman" w:eastAsia="Calibri" w:hAnsi="Times New Roman" w:cs="Times New Roman"/>
          <w:sz w:val="20"/>
          <w:szCs w:val="20"/>
        </w:rPr>
        <w:t xml:space="preserve">14 </w:t>
      </w:r>
      <w:r w:rsidRPr="0017134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років у Конкурсі взяло участь майже 80 тисяч конкурсантів (динаміка подання конкурсних </w:t>
      </w:r>
      <w:r w:rsidR="0094007F">
        <w:rPr>
          <w:rFonts w:ascii="Times New Roman" w:eastAsia="Calibri" w:hAnsi="Times New Roman" w:cs="Times New Roman"/>
          <w:sz w:val="20"/>
          <w:szCs w:val="20"/>
          <w:lang w:val="uk-UA"/>
        </w:rPr>
        <w:t>робіт збільшилась у 250 разів).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91E"/>
    <w:multiLevelType w:val="hybridMultilevel"/>
    <w:tmpl w:val="A2564878"/>
    <w:lvl w:ilvl="0" w:tplc="2CFAF2B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7092391"/>
    <w:multiLevelType w:val="hybridMultilevel"/>
    <w:tmpl w:val="FCA6380A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AA934C5"/>
    <w:multiLevelType w:val="multilevel"/>
    <w:tmpl w:val="6FC43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52097"/>
    <w:multiLevelType w:val="multilevel"/>
    <w:tmpl w:val="F7923E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0DEC4FC3"/>
    <w:multiLevelType w:val="multilevel"/>
    <w:tmpl w:val="46C8F6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14C63067"/>
    <w:multiLevelType w:val="multilevel"/>
    <w:tmpl w:val="12EC3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12DB1"/>
    <w:multiLevelType w:val="hybridMultilevel"/>
    <w:tmpl w:val="1BD65F12"/>
    <w:lvl w:ilvl="0" w:tplc="DB98E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25DD"/>
    <w:multiLevelType w:val="multilevel"/>
    <w:tmpl w:val="95E2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777C1"/>
    <w:multiLevelType w:val="multilevel"/>
    <w:tmpl w:val="D3F27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06B6A"/>
    <w:multiLevelType w:val="multilevel"/>
    <w:tmpl w:val="1A22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5509A0"/>
    <w:multiLevelType w:val="multilevel"/>
    <w:tmpl w:val="CB9CB2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D654398"/>
    <w:multiLevelType w:val="multilevel"/>
    <w:tmpl w:val="A28E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A16CB"/>
    <w:multiLevelType w:val="hybridMultilevel"/>
    <w:tmpl w:val="1A12A00E"/>
    <w:lvl w:ilvl="0" w:tplc="15B290A8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>
    <w:nsid w:val="36F358A6"/>
    <w:multiLevelType w:val="multilevel"/>
    <w:tmpl w:val="4BEAD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D3624"/>
    <w:multiLevelType w:val="hybridMultilevel"/>
    <w:tmpl w:val="748EE6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A1C76B2"/>
    <w:multiLevelType w:val="hybridMultilevel"/>
    <w:tmpl w:val="E43C8862"/>
    <w:lvl w:ilvl="0" w:tplc="9A1C9F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57200"/>
    <w:multiLevelType w:val="hybridMultilevel"/>
    <w:tmpl w:val="6064460A"/>
    <w:lvl w:ilvl="0" w:tplc="E32A7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04934"/>
    <w:multiLevelType w:val="multilevel"/>
    <w:tmpl w:val="023E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7209C"/>
    <w:multiLevelType w:val="multilevel"/>
    <w:tmpl w:val="79DE9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6D0BB7"/>
    <w:multiLevelType w:val="multilevel"/>
    <w:tmpl w:val="4AAE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510731"/>
    <w:multiLevelType w:val="hybridMultilevel"/>
    <w:tmpl w:val="0282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55A0B"/>
    <w:multiLevelType w:val="hybridMultilevel"/>
    <w:tmpl w:val="B26EA5BA"/>
    <w:lvl w:ilvl="0" w:tplc="4E0812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563D1"/>
    <w:multiLevelType w:val="multilevel"/>
    <w:tmpl w:val="2422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707B10"/>
    <w:multiLevelType w:val="hybridMultilevel"/>
    <w:tmpl w:val="0BC8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12EFC"/>
    <w:multiLevelType w:val="multilevel"/>
    <w:tmpl w:val="7074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241F5"/>
    <w:multiLevelType w:val="multilevel"/>
    <w:tmpl w:val="49E2B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F7788B"/>
    <w:multiLevelType w:val="multilevel"/>
    <w:tmpl w:val="6E80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6"/>
  </w:num>
  <w:num w:numId="3">
    <w:abstractNumId w:val="23"/>
  </w:num>
  <w:num w:numId="4">
    <w:abstractNumId w:val="1"/>
  </w:num>
  <w:num w:numId="5">
    <w:abstractNumId w:val="0"/>
  </w:num>
  <w:num w:numId="6">
    <w:abstractNumId w:val="12"/>
  </w:num>
  <w:num w:numId="7">
    <w:abstractNumId w:val="20"/>
  </w:num>
  <w:num w:numId="8">
    <w:abstractNumId w:val="13"/>
  </w:num>
  <w:num w:numId="9">
    <w:abstractNumId w:val="18"/>
  </w:num>
  <w:num w:numId="10">
    <w:abstractNumId w:val="8"/>
  </w:num>
  <w:num w:numId="11">
    <w:abstractNumId w:val="21"/>
  </w:num>
  <w:num w:numId="12">
    <w:abstractNumId w:val="16"/>
  </w:num>
  <w:num w:numId="13">
    <w:abstractNumId w:val="15"/>
  </w:num>
  <w:num w:numId="14">
    <w:abstractNumId w:val="6"/>
  </w:num>
  <w:num w:numId="15">
    <w:abstractNumId w:val="11"/>
  </w:num>
  <w:num w:numId="16">
    <w:abstractNumId w:val="3"/>
  </w:num>
  <w:num w:numId="17">
    <w:abstractNumId w:val="4"/>
  </w:num>
  <w:num w:numId="18">
    <w:abstractNumId w:val="5"/>
  </w:num>
  <w:num w:numId="19">
    <w:abstractNumId w:val="19"/>
  </w:num>
  <w:num w:numId="20">
    <w:abstractNumId w:val="9"/>
  </w:num>
  <w:num w:numId="21">
    <w:abstractNumId w:val="2"/>
  </w:num>
  <w:num w:numId="22">
    <w:abstractNumId w:val="17"/>
  </w:num>
  <w:num w:numId="23">
    <w:abstractNumId w:val="25"/>
  </w:num>
  <w:num w:numId="24">
    <w:abstractNumId w:val="24"/>
  </w:num>
  <w:num w:numId="25">
    <w:abstractNumId w:val="7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436"/>
    <w:rsid w:val="00002B1D"/>
    <w:rsid w:val="00002CD4"/>
    <w:rsid w:val="00007199"/>
    <w:rsid w:val="00014DFA"/>
    <w:rsid w:val="00040CEF"/>
    <w:rsid w:val="00042316"/>
    <w:rsid w:val="00051EC1"/>
    <w:rsid w:val="00062457"/>
    <w:rsid w:val="00077BC8"/>
    <w:rsid w:val="000816A3"/>
    <w:rsid w:val="0008454B"/>
    <w:rsid w:val="000A6D6A"/>
    <w:rsid w:val="000B4B7F"/>
    <w:rsid w:val="000B4FF2"/>
    <w:rsid w:val="000B6F12"/>
    <w:rsid w:val="000E0629"/>
    <w:rsid w:val="000E0F42"/>
    <w:rsid w:val="000F1E3C"/>
    <w:rsid w:val="0010235F"/>
    <w:rsid w:val="00132955"/>
    <w:rsid w:val="001362F5"/>
    <w:rsid w:val="001504D6"/>
    <w:rsid w:val="001576E3"/>
    <w:rsid w:val="00171343"/>
    <w:rsid w:val="00180FD4"/>
    <w:rsid w:val="0018393F"/>
    <w:rsid w:val="00185608"/>
    <w:rsid w:val="00197D38"/>
    <w:rsid w:val="001A08AA"/>
    <w:rsid w:val="001A415C"/>
    <w:rsid w:val="001A6803"/>
    <w:rsid w:val="001B5F2B"/>
    <w:rsid w:val="001D24A6"/>
    <w:rsid w:val="001D3AE2"/>
    <w:rsid w:val="001E4795"/>
    <w:rsid w:val="001E5F75"/>
    <w:rsid w:val="001E69C5"/>
    <w:rsid w:val="0020004B"/>
    <w:rsid w:val="002069B2"/>
    <w:rsid w:val="0021499B"/>
    <w:rsid w:val="00216FA6"/>
    <w:rsid w:val="00223FB4"/>
    <w:rsid w:val="00252097"/>
    <w:rsid w:val="00256AF0"/>
    <w:rsid w:val="002632BE"/>
    <w:rsid w:val="002652E5"/>
    <w:rsid w:val="00272770"/>
    <w:rsid w:val="002769BA"/>
    <w:rsid w:val="00286407"/>
    <w:rsid w:val="00295CBD"/>
    <w:rsid w:val="002A772D"/>
    <w:rsid w:val="002B1BCA"/>
    <w:rsid w:val="002C3904"/>
    <w:rsid w:val="002C49C5"/>
    <w:rsid w:val="002D10C7"/>
    <w:rsid w:val="00321017"/>
    <w:rsid w:val="00326906"/>
    <w:rsid w:val="00340C45"/>
    <w:rsid w:val="003523BA"/>
    <w:rsid w:val="003536E4"/>
    <w:rsid w:val="0035697B"/>
    <w:rsid w:val="00363412"/>
    <w:rsid w:val="0037704F"/>
    <w:rsid w:val="0038040B"/>
    <w:rsid w:val="00381095"/>
    <w:rsid w:val="003909E8"/>
    <w:rsid w:val="00391C8C"/>
    <w:rsid w:val="00396CE4"/>
    <w:rsid w:val="003A18F5"/>
    <w:rsid w:val="003A6072"/>
    <w:rsid w:val="003B0291"/>
    <w:rsid w:val="003B1D74"/>
    <w:rsid w:val="003B22A3"/>
    <w:rsid w:val="003B6DC4"/>
    <w:rsid w:val="003C5DFE"/>
    <w:rsid w:val="003D2D48"/>
    <w:rsid w:val="003E5E52"/>
    <w:rsid w:val="003E715A"/>
    <w:rsid w:val="0041121B"/>
    <w:rsid w:val="00427045"/>
    <w:rsid w:val="004272C4"/>
    <w:rsid w:val="00436CB6"/>
    <w:rsid w:val="00442089"/>
    <w:rsid w:val="004427FA"/>
    <w:rsid w:val="00450A13"/>
    <w:rsid w:val="00462693"/>
    <w:rsid w:val="004633FC"/>
    <w:rsid w:val="0047583D"/>
    <w:rsid w:val="00482E7A"/>
    <w:rsid w:val="00497AD8"/>
    <w:rsid w:val="004A57C5"/>
    <w:rsid w:val="004B1A84"/>
    <w:rsid w:val="004B29B7"/>
    <w:rsid w:val="004B437C"/>
    <w:rsid w:val="004B5F4D"/>
    <w:rsid w:val="004C5C84"/>
    <w:rsid w:val="004E6C34"/>
    <w:rsid w:val="004E6DA4"/>
    <w:rsid w:val="004F06C7"/>
    <w:rsid w:val="004F58DE"/>
    <w:rsid w:val="00500FD6"/>
    <w:rsid w:val="0050528C"/>
    <w:rsid w:val="00523540"/>
    <w:rsid w:val="00545322"/>
    <w:rsid w:val="0055203F"/>
    <w:rsid w:val="0055574D"/>
    <w:rsid w:val="00561855"/>
    <w:rsid w:val="00562C31"/>
    <w:rsid w:val="00563F41"/>
    <w:rsid w:val="0057505A"/>
    <w:rsid w:val="00591435"/>
    <w:rsid w:val="005A00DC"/>
    <w:rsid w:val="005B21E5"/>
    <w:rsid w:val="005C2EBF"/>
    <w:rsid w:val="005C3BDA"/>
    <w:rsid w:val="005C4EB2"/>
    <w:rsid w:val="005E2299"/>
    <w:rsid w:val="005E783B"/>
    <w:rsid w:val="005F469A"/>
    <w:rsid w:val="005F7C26"/>
    <w:rsid w:val="00605B06"/>
    <w:rsid w:val="00605F31"/>
    <w:rsid w:val="00652A50"/>
    <w:rsid w:val="00662DDF"/>
    <w:rsid w:val="0067235A"/>
    <w:rsid w:val="00680DAF"/>
    <w:rsid w:val="00687383"/>
    <w:rsid w:val="006A4C25"/>
    <w:rsid w:val="006B4A23"/>
    <w:rsid w:val="006B5A45"/>
    <w:rsid w:val="006C359E"/>
    <w:rsid w:val="006C3733"/>
    <w:rsid w:val="006C6983"/>
    <w:rsid w:val="006F29EF"/>
    <w:rsid w:val="006F6FEF"/>
    <w:rsid w:val="00703703"/>
    <w:rsid w:val="007139B6"/>
    <w:rsid w:val="00715097"/>
    <w:rsid w:val="00726429"/>
    <w:rsid w:val="00737156"/>
    <w:rsid w:val="007438FF"/>
    <w:rsid w:val="007579E8"/>
    <w:rsid w:val="00765EAF"/>
    <w:rsid w:val="007739DC"/>
    <w:rsid w:val="0078730D"/>
    <w:rsid w:val="00794B94"/>
    <w:rsid w:val="007A3228"/>
    <w:rsid w:val="007B4068"/>
    <w:rsid w:val="007B680C"/>
    <w:rsid w:val="007D08DA"/>
    <w:rsid w:val="007D4A04"/>
    <w:rsid w:val="007D6278"/>
    <w:rsid w:val="007E0D15"/>
    <w:rsid w:val="007E28CD"/>
    <w:rsid w:val="007F3E35"/>
    <w:rsid w:val="007F5511"/>
    <w:rsid w:val="007F58CB"/>
    <w:rsid w:val="0080522D"/>
    <w:rsid w:val="00814650"/>
    <w:rsid w:val="00816B55"/>
    <w:rsid w:val="008202B4"/>
    <w:rsid w:val="00826D60"/>
    <w:rsid w:val="0085617A"/>
    <w:rsid w:val="008575CD"/>
    <w:rsid w:val="00863158"/>
    <w:rsid w:val="0087218D"/>
    <w:rsid w:val="0087697B"/>
    <w:rsid w:val="00876BE9"/>
    <w:rsid w:val="008931F6"/>
    <w:rsid w:val="00897DC1"/>
    <w:rsid w:val="008A44C2"/>
    <w:rsid w:val="008B6E63"/>
    <w:rsid w:val="008C40B2"/>
    <w:rsid w:val="008C6575"/>
    <w:rsid w:val="008C6FAA"/>
    <w:rsid w:val="008D3DBB"/>
    <w:rsid w:val="008D7914"/>
    <w:rsid w:val="008F468C"/>
    <w:rsid w:val="00901D96"/>
    <w:rsid w:val="00905307"/>
    <w:rsid w:val="00907E7D"/>
    <w:rsid w:val="00917216"/>
    <w:rsid w:val="0091777E"/>
    <w:rsid w:val="009257D9"/>
    <w:rsid w:val="00925A0A"/>
    <w:rsid w:val="009345C1"/>
    <w:rsid w:val="0094007F"/>
    <w:rsid w:val="00952F78"/>
    <w:rsid w:val="00957A21"/>
    <w:rsid w:val="00963CCA"/>
    <w:rsid w:val="00967F94"/>
    <w:rsid w:val="009722E3"/>
    <w:rsid w:val="00984F61"/>
    <w:rsid w:val="009879BA"/>
    <w:rsid w:val="00990D42"/>
    <w:rsid w:val="00994BA5"/>
    <w:rsid w:val="009A22F3"/>
    <w:rsid w:val="009B23FC"/>
    <w:rsid w:val="009B532D"/>
    <w:rsid w:val="009C4BFF"/>
    <w:rsid w:val="009C7909"/>
    <w:rsid w:val="009D51ED"/>
    <w:rsid w:val="009D5E7A"/>
    <w:rsid w:val="009F2EBF"/>
    <w:rsid w:val="009F6DB5"/>
    <w:rsid w:val="00A340D0"/>
    <w:rsid w:val="00A35637"/>
    <w:rsid w:val="00A40F82"/>
    <w:rsid w:val="00A50354"/>
    <w:rsid w:val="00A60A48"/>
    <w:rsid w:val="00A744F7"/>
    <w:rsid w:val="00A859F6"/>
    <w:rsid w:val="00A976D4"/>
    <w:rsid w:val="00AB78D3"/>
    <w:rsid w:val="00AC1A3D"/>
    <w:rsid w:val="00AD0252"/>
    <w:rsid w:val="00AD0E76"/>
    <w:rsid w:val="00AE2E3F"/>
    <w:rsid w:val="00AE2E9B"/>
    <w:rsid w:val="00AF59D4"/>
    <w:rsid w:val="00B015CC"/>
    <w:rsid w:val="00B019C6"/>
    <w:rsid w:val="00B05D80"/>
    <w:rsid w:val="00B10E13"/>
    <w:rsid w:val="00B24410"/>
    <w:rsid w:val="00B4096F"/>
    <w:rsid w:val="00B44436"/>
    <w:rsid w:val="00B533C5"/>
    <w:rsid w:val="00B64EDB"/>
    <w:rsid w:val="00B76247"/>
    <w:rsid w:val="00B8102C"/>
    <w:rsid w:val="00B82B89"/>
    <w:rsid w:val="00B8531A"/>
    <w:rsid w:val="00B917D8"/>
    <w:rsid w:val="00BB370A"/>
    <w:rsid w:val="00BB439E"/>
    <w:rsid w:val="00BC5ABA"/>
    <w:rsid w:val="00BD26B7"/>
    <w:rsid w:val="00BF0896"/>
    <w:rsid w:val="00BF7294"/>
    <w:rsid w:val="00C353FF"/>
    <w:rsid w:val="00C36D33"/>
    <w:rsid w:val="00C5468F"/>
    <w:rsid w:val="00C6025F"/>
    <w:rsid w:val="00C6763B"/>
    <w:rsid w:val="00C726BD"/>
    <w:rsid w:val="00C74468"/>
    <w:rsid w:val="00C76F79"/>
    <w:rsid w:val="00C81E90"/>
    <w:rsid w:val="00CA04FF"/>
    <w:rsid w:val="00CB2ECE"/>
    <w:rsid w:val="00CC243A"/>
    <w:rsid w:val="00CC324D"/>
    <w:rsid w:val="00CD4067"/>
    <w:rsid w:val="00CD61A6"/>
    <w:rsid w:val="00D00D7B"/>
    <w:rsid w:val="00D024ED"/>
    <w:rsid w:val="00D02E23"/>
    <w:rsid w:val="00D065BC"/>
    <w:rsid w:val="00D07FE0"/>
    <w:rsid w:val="00D16D32"/>
    <w:rsid w:val="00D27FA0"/>
    <w:rsid w:val="00D31EEC"/>
    <w:rsid w:val="00D42AEE"/>
    <w:rsid w:val="00D47836"/>
    <w:rsid w:val="00D67625"/>
    <w:rsid w:val="00D80D42"/>
    <w:rsid w:val="00D8223A"/>
    <w:rsid w:val="00D83120"/>
    <w:rsid w:val="00D8756E"/>
    <w:rsid w:val="00DB553B"/>
    <w:rsid w:val="00DC024D"/>
    <w:rsid w:val="00DD2D59"/>
    <w:rsid w:val="00DD39C2"/>
    <w:rsid w:val="00DE56C6"/>
    <w:rsid w:val="00DE6354"/>
    <w:rsid w:val="00E0654C"/>
    <w:rsid w:val="00E1130C"/>
    <w:rsid w:val="00E32D59"/>
    <w:rsid w:val="00E405C7"/>
    <w:rsid w:val="00E52C65"/>
    <w:rsid w:val="00E66414"/>
    <w:rsid w:val="00E74531"/>
    <w:rsid w:val="00E8116B"/>
    <w:rsid w:val="00E8324A"/>
    <w:rsid w:val="00E90F49"/>
    <w:rsid w:val="00EB683F"/>
    <w:rsid w:val="00EB6B23"/>
    <w:rsid w:val="00ED1BDA"/>
    <w:rsid w:val="00ED2A85"/>
    <w:rsid w:val="00EE5A32"/>
    <w:rsid w:val="00EF11AB"/>
    <w:rsid w:val="00F00717"/>
    <w:rsid w:val="00F07347"/>
    <w:rsid w:val="00F2690C"/>
    <w:rsid w:val="00F2709B"/>
    <w:rsid w:val="00F303A9"/>
    <w:rsid w:val="00F5098F"/>
    <w:rsid w:val="00F849D9"/>
    <w:rsid w:val="00F852AB"/>
    <w:rsid w:val="00F85944"/>
    <w:rsid w:val="00F952F9"/>
    <w:rsid w:val="00FA1F0C"/>
    <w:rsid w:val="00FA5FB4"/>
    <w:rsid w:val="00FA6AAA"/>
    <w:rsid w:val="00FB21F4"/>
    <w:rsid w:val="00FB6ECE"/>
    <w:rsid w:val="00FD0827"/>
    <w:rsid w:val="00FD514B"/>
    <w:rsid w:val="00FD694F"/>
    <w:rsid w:val="00FD6F56"/>
    <w:rsid w:val="00FE0731"/>
    <w:rsid w:val="00FE1406"/>
    <w:rsid w:val="00FE6282"/>
    <w:rsid w:val="00FF0482"/>
    <w:rsid w:val="00FF0C23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36"/>
  </w:style>
  <w:style w:type="paragraph" w:styleId="1">
    <w:name w:val="heading 1"/>
    <w:basedOn w:val="a"/>
    <w:next w:val="a"/>
    <w:link w:val="10"/>
    <w:uiPriority w:val="9"/>
    <w:qFormat/>
    <w:rsid w:val="00272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6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436"/>
    <w:rPr>
      <w:b/>
      <w:bCs/>
    </w:rPr>
  </w:style>
  <w:style w:type="paragraph" w:styleId="a4">
    <w:name w:val="Normal (Web)"/>
    <w:basedOn w:val="a"/>
    <w:uiPriority w:val="99"/>
    <w:unhideWhenUsed/>
    <w:rsid w:val="00B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bkgc">
    <w:name w:val="rmcnbkgc"/>
    <w:basedOn w:val="a"/>
    <w:rsid w:val="00B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4436"/>
    <w:rPr>
      <w:color w:val="0000FF"/>
      <w:u w:val="single"/>
    </w:rPr>
  </w:style>
  <w:style w:type="table" w:styleId="a6">
    <w:name w:val="Table Grid"/>
    <w:basedOn w:val="a1"/>
    <w:uiPriority w:val="59"/>
    <w:rsid w:val="0090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715097"/>
  </w:style>
  <w:style w:type="character" w:customStyle="1" w:styleId="cont-body">
    <w:name w:val="cont-body"/>
    <w:basedOn w:val="a0"/>
    <w:rsid w:val="0020004B"/>
  </w:style>
  <w:style w:type="paragraph" w:customStyle="1" w:styleId="rvps2">
    <w:name w:val="rvps2"/>
    <w:basedOn w:val="a"/>
    <w:rsid w:val="0000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9C4BFF"/>
  </w:style>
  <w:style w:type="paragraph" w:styleId="a7">
    <w:name w:val="List Paragraph"/>
    <w:basedOn w:val="a"/>
    <w:uiPriority w:val="34"/>
    <w:qFormat/>
    <w:rsid w:val="007739DC"/>
    <w:pPr>
      <w:ind w:left="720"/>
      <w:contextualSpacing/>
    </w:pPr>
  </w:style>
  <w:style w:type="paragraph" w:styleId="a8">
    <w:name w:val="No Spacing"/>
    <w:uiPriority w:val="1"/>
    <w:qFormat/>
    <w:rsid w:val="00014DFA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BF089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F08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rsid w:val="00BF089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paragraph" w:styleId="aa">
    <w:name w:val="Body Text Indent"/>
    <w:basedOn w:val="a"/>
    <w:link w:val="ab"/>
    <w:uiPriority w:val="99"/>
    <w:semiHidden/>
    <w:unhideWhenUsed/>
    <w:rsid w:val="00BF08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F0896"/>
  </w:style>
  <w:style w:type="paragraph" w:styleId="ac">
    <w:name w:val="Body Text"/>
    <w:basedOn w:val="a"/>
    <w:link w:val="ad"/>
    <w:uiPriority w:val="99"/>
    <w:semiHidden/>
    <w:unhideWhenUsed/>
    <w:rsid w:val="00CD61A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D61A6"/>
  </w:style>
  <w:style w:type="paragraph" w:styleId="21">
    <w:name w:val="Body Text 2"/>
    <w:basedOn w:val="a"/>
    <w:link w:val="22"/>
    <w:uiPriority w:val="99"/>
    <w:semiHidden/>
    <w:unhideWhenUsed/>
    <w:rsid w:val="006B4A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B4A23"/>
  </w:style>
  <w:style w:type="character" w:customStyle="1" w:styleId="apple-converted-space">
    <w:name w:val="apple-converted-space"/>
    <w:basedOn w:val="a0"/>
    <w:rsid w:val="004E6C34"/>
  </w:style>
  <w:style w:type="paragraph" w:customStyle="1" w:styleId="ae">
    <w:name w:val="Знак Знак Знак Знак Знак Знак Знак Знак Знак Знак Знак Знак"/>
    <w:basedOn w:val="a"/>
    <w:rsid w:val="003B1D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6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2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C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footnote text"/>
    <w:basedOn w:val="a"/>
    <w:link w:val="af0"/>
    <w:uiPriority w:val="99"/>
    <w:unhideWhenUsed/>
    <w:rsid w:val="007F58C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F58CB"/>
    <w:rPr>
      <w:sz w:val="20"/>
      <w:szCs w:val="20"/>
    </w:rPr>
  </w:style>
  <w:style w:type="character" w:styleId="af1">
    <w:name w:val="footnote reference"/>
    <w:basedOn w:val="a0"/>
    <w:unhideWhenUsed/>
    <w:rsid w:val="007F58CB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35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605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05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36"/>
  </w:style>
  <w:style w:type="paragraph" w:styleId="1">
    <w:name w:val="heading 1"/>
    <w:basedOn w:val="a"/>
    <w:next w:val="a"/>
    <w:link w:val="10"/>
    <w:uiPriority w:val="9"/>
    <w:qFormat/>
    <w:rsid w:val="00272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6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436"/>
    <w:rPr>
      <w:b/>
      <w:bCs/>
    </w:rPr>
  </w:style>
  <w:style w:type="paragraph" w:styleId="a4">
    <w:name w:val="Normal (Web)"/>
    <w:basedOn w:val="a"/>
    <w:uiPriority w:val="99"/>
    <w:unhideWhenUsed/>
    <w:rsid w:val="00B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bkgc">
    <w:name w:val="rmcnbkgc"/>
    <w:basedOn w:val="a"/>
    <w:rsid w:val="00B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4436"/>
    <w:rPr>
      <w:color w:val="0000FF"/>
      <w:u w:val="single"/>
    </w:rPr>
  </w:style>
  <w:style w:type="table" w:styleId="a6">
    <w:name w:val="Table Grid"/>
    <w:basedOn w:val="a1"/>
    <w:uiPriority w:val="59"/>
    <w:rsid w:val="0090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715097"/>
  </w:style>
  <w:style w:type="character" w:customStyle="1" w:styleId="cont-body">
    <w:name w:val="cont-body"/>
    <w:basedOn w:val="a0"/>
    <w:rsid w:val="0020004B"/>
  </w:style>
  <w:style w:type="paragraph" w:customStyle="1" w:styleId="rvps2">
    <w:name w:val="rvps2"/>
    <w:basedOn w:val="a"/>
    <w:rsid w:val="0000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9C4BFF"/>
  </w:style>
  <w:style w:type="paragraph" w:styleId="a7">
    <w:name w:val="List Paragraph"/>
    <w:basedOn w:val="a"/>
    <w:uiPriority w:val="34"/>
    <w:qFormat/>
    <w:rsid w:val="007739DC"/>
    <w:pPr>
      <w:ind w:left="720"/>
      <w:contextualSpacing/>
    </w:pPr>
  </w:style>
  <w:style w:type="paragraph" w:styleId="a8">
    <w:name w:val="No Spacing"/>
    <w:uiPriority w:val="1"/>
    <w:qFormat/>
    <w:rsid w:val="00014DFA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BF089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F08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rsid w:val="00BF089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paragraph" w:styleId="aa">
    <w:name w:val="Body Text Indent"/>
    <w:basedOn w:val="a"/>
    <w:link w:val="ab"/>
    <w:uiPriority w:val="99"/>
    <w:semiHidden/>
    <w:unhideWhenUsed/>
    <w:rsid w:val="00BF08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F0896"/>
  </w:style>
  <w:style w:type="paragraph" w:styleId="ac">
    <w:name w:val="Body Text"/>
    <w:basedOn w:val="a"/>
    <w:link w:val="ad"/>
    <w:uiPriority w:val="99"/>
    <w:semiHidden/>
    <w:unhideWhenUsed/>
    <w:rsid w:val="00CD61A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D61A6"/>
  </w:style>
  <w:style w:type="paragraph" w:styleId="21">
    <w:name w:val="Body Text 2"/>
    <w:basedOn w:val="a"/>
    <w:link w:val="22"/>
    <w:uiPriority w:val="99"/>
    <w:semiHidden/>
    <w:unhideWhenUsed/>
    <w:rsid w:val="006B4A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B4A23"/>
  </w:style>
  <w:style w:type="character" w:customStyle="1" w:styleId="apple-converted-space">
    <w:name w:val="apple-converted-space"/>
    <w:basedOn w:val="a0"/>
    <w:rsid w:val="004E6C34"/>
  </w:style>
  <w:style w:type="paragraph" w:customStyle="1" w:styleId="ae">
    <w:name w:val="Знак Знак Знак Знак Знак Знак Знак Знак Знак Знак Знак Знак"/>
    <w:basedOn w:val="a"/>
    <w:rsid w:val="003B1D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6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2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C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footnote text"/>
    <w:basedOn w:val="a"/>
    <w:link w:val="af0"/>
    <w:uiPriority w:val="99"/>
    <w:unhideWhenUsed/>
    <w:rsid w:val="007F58C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F58CB"/>
    <w:rPr>
      <w:sz w:val="20"/>
      <w:szCs w:val="20"/>
    </w:rPr>
  </w:style>
  <w:style w:type="character" w:styleId="af1">
    <w:name w:val="footnote reference"/>
    <w:basedOn w:val="a0"/>
    <w:unhideWhenUsed/>
    <w:rsid w:val="007F58CB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35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605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05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4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42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FE7D1E"/>
                <w:bottom w:val="none" w:sz="0" w:space="0" w:color="auto"/>
                <w:right w:val="none" w:sz="0" w:space="0" w:color="auto"/>
              </w:divBdr>
            </w:div>
            <w:div w:id="16234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1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879">
          <w:marLeft w:val="0"/>
          <w:marRight w:val="0"/>
          <w:marTop w:val="0"/>
          <w:marBottom w:val="360"/>
          <w:divBdr>
            <w:top w:val="single" w:sz="6" w:space="1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0875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none" w:sz="0" w:space="0" w:color="auto"/>
                    <w:right w:val="none" w:sz="0" w:space="0" w:color="auto"/>
                  </w:divBdr>
                </w:div>
                <w:div w:id="16831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3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ccple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64E0-4A24-4AE3-B322-912080E8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ht</cp:lastModifiedBy>
  <cp:revision>2</cp:revision>
  <dcterms:created xsi:type="dcterms:W3CDTF">2020-04-28T18:48:00Z</dcterms:created>
  <dcterms:modified xsi:type="dcterms:W3CDTF">2020-04-28T18:48:00Z</dcterms:modified>
</cp:coreProperties>
</file>