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632C67" w:rsidRPr="00632C67" w:rsidTr="00632C67">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32C67" w:rsidRPr="00632C67" w:rsidRDefault="00632C67" w:rsidP="00632C67">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632C67" w:rsidRPr="00632C67" w:rsidTr="00632C67">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32C67" w:rsidRPr="00632C67" w:rsidRDefault="00632C67" w:rsidP="00632C67">
            <w:pPr>
              <w:spacing w:before="300" w:after="0" w:line="240" w:lineRule="auto"/>
              <w:ind w:left="450" w:right="450"/>
              <w:jc w:val="center"/>
              <w:rPr>
                <w:rFonts w:ascii="Times New Roman" w:eastAsia="Times New Roman" w:hAnsi="Times New Roman" w:cs="Times New Roman"/>
                <w:sz w:val="24"/>
                <w:szCs w:val="24"/>
                <w:lang w:eastAsia="ru-RU"/>
              </w:rPr>
            </w:pPr>
            <w:r w:rsidRPr="00632C67">
              <w:rPr>
                <w:rFonts w:ascii="Times New Roman" w:eastAsia="Times New Roman" w:hAnsi="Times New Roman" w:cs="Times New Roman"/>
                <w:b/>
                <w:bCs/>
                <w:i/>
                <w:iCs/>
                <w:color w:val="000000"/>
                <w:spacing w:val="60"/>
                <w:sz w:val="40"/>
                <w:lang w:eastAsia="ru-RU"/>
              </w:rPr>
              <w:t>ЗАКОН УКРАЇНИ</w:t>
            </w:r>
          </w:p>
        </w:tc>
      </w:tr>
    </w:tbl>
    <w:p w:rsidR="00632C67" w:rsidRPr="00632C67" w:rsidRDefault="00632C67" w:rsidP="00632C67">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632C67">
        <w:rPr>
          <w:rFonts w:ascii="Times New Roman" w:eastAsia="Times New Roman" w:hAnsi="Times New Roman" w:cs="Times New Roman"/>
          <w:b/>
          <w:bCs/>
          <w:color w:val="000000"/>
          <w:sz w:val="32"/>
          <w:lang w:eastAsia="ru-RU"/>
        </w:rPr>
        <w:t>Про охорону дитинства</w:t>
      </w:r>
    </w:p>
    <w:p w:rsidR="00632C67" w:rsidRPr="00632C67" w:rsidRDefault="00632C67" w:rsidP="00632C6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632C67">
        <w:rPr>
          <w:rFonts w:ascii="Times New Roman" w:eastAsia="Times New Roman" w:hAnsi="Times New Roman" w:cs="Times New Roman"/>
          <w:b/>
          <w:bCs/>
          <w:color w:val="000000"/>
          <w:sz w:val="24"/>
          <w:szCs w:val="24"/>
          <w:lang w:eastAsia="ru-RU"/>
        </w:rPr>
        <w:t>(Відомості Верховної Ради України (ВВР), 2001, № 30, ст.142)</w:t>
      </w:r>
    </w:p>
    <w:p w:rsidR="00632C67" w:rsidRPr="00632C67" w:rsidRDefault="00632C67" w:rsidP="00632C67">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2" w:name="n5"/>
      <w:bookmarkEnd w:id="2"/>
      <w:r w:rsidRPr="00632C67">
        <w:rPr>
          <w:rFonts w:ascii="Times New Roman" w:eastAsia="Times New Roman" w:hAnsi="Times New Roman" w:cs="Times New Roman"/>
          <w:color w:val="000000"/>
          <w:sz w:val="24"/>
          <w:szCs w:val="24"/>
          <w:lang w:eastAsia="ru-RU"/>
        </w:rPr>
        <w:t>{Із змінами, внесеними згідно із Законами </w:t>
      </w:r>
      <w:r w:rsidRPr="00632C67">
        <w:rPr>
          <w:rFonts w:ascii="Times New Roman" w:eastAsia="Times New Roman" w:hAnsi="Times New Roman" w:cs="Times New Roman"/>
          <w:color w:val="000000"/>
          <w:sz w:val="24"/>
          <w:szCs w:val="24"/>
          <w:lang w:eastAsia="ru-RU"/>
        </w:rPr>
        <w:br/>
      </w:r>
      <w:hyperlink r:id="rId5" w:tgtFrame="_blank" w:history="1">
        <w:r w:rsidRPr="00632C67">
          <w:rPr>
            <w:rFonts w:ascii="Times New Roman" w:eastAsia="Times New Roman" w:hAnsi="Times New Roman" w:cs="Times New Roman"/>
            <w:color w:val="000099"/>
            <w:sz w:val="24"/>
            <w:szCs w:val="24"/>
            <w:u w:val="single"/>
            <w:lang w:eastAsia="ru-RU"/>
          </w:rPr>
          <w:t>№ 3109-III від 07.03.2002</w:t>
        </w:r>
      </w:hyperlink>
      <w:r w:rsidRPr="00632C67">
        <w:rPr>
          <w:rFonts w:ascii="Times New Roman" w:eastAsia="Times New Roman" w:hAnsi="Times New Roman" w:cs="Times New Roman"/>
          <w:color w:val="000000"/>
          <w:sz w:val="24"/>
          <w:szCs w:val="24"/>
          <w:lang w:eastAsia="ru-RU"/>
        </w:rPr>
        <w:t>, ВВР, 2002, № 32, ст.232 </w:t>
      </w:r>
      <w:r w:rsidRPr="00632C67">
        <w:rPr>
          <w:rFonts w:ascii="Times New Roman" w:eastAsia="Times New Roman" w:hAnsi="Times New Roman" w:cs="Times New Roman"/>
          <w:color w:val="000000"/>
          <w:sz w:val="24"/>
          <w:szCs w:val="24"/>
          <w:lang w:eastAsia="ru-RU"/>
        </w:rPr>
        <w:br/>
      </w:r>
      <w:hyperlink r:id="rId6" w:tgtFrame="_blank" w:history="1">
        <w:r w:rsidRPr="00632C67">
          <w:rPr>
            <w:rFonts w:ascii="Times New Roman" w:eastAsia="Times New Roman" w:hAnsi="Times New Roman" w:cs="Times New Roman"/>
            <w:color w:val="000099"/>
            <w:sz w:val="24"/>
            <w:szCs w:val="24"/>
            <w:u w:val="single"/>
            <w:lang w:eastAsia="ru-RU"/>
          </w:rPr>
          <w:t>№ 177-IV від 26.09.2002</w:t>
        </w:r>
      </w:hyperlink>
      <w:r w:rsidRPr="00632C67">
        <w:rPr>
          <w:rFonts w:ascii="Times New Roman" w:eastAsia="Times New Roman" w:hAnsi="Times New Roman" w:cs="Times New Roman"/>
          <w:color w:val="000000"/>
          <w:sz w:val="24"/>
          <w:szCs w:val="24"/>
          <w:lang w:eastAsia="ru-RU"/>
        </w:rPr>
        <w:t>, ВВР, 2002, № 46, ст.347 </w:t>
      </w:r>
      <w:r w:rsidRPr="00632C67">
        <w:rPr>
          <w:rFonts w:ascii="Times New Roman" w:eastAsia="Times New Roman" w:hAnsi="Times New Roman" w:cs="Times New Roman"/>
          <w:color w:val="000000"/>
          <w:sz w:val="24"/>
          <w:szCs w:val="24"/>
          <w:lang w:eastAsia="ru-RU"/>
        </w:rPr>
        <w:br/>
      </w:r>
      <w:hyperlink r:id="rId7" w:tgtFrame="_blank" w:history="1">
        <w:r w:rsidRPr="00632C67">
          <w:rPr>
            <w:rFonts w:ascii="Times New Roman" w:eastAsia="Times New Roman" w:hAnsi="Times New Roman" w:cs="Times New Roman"/>
            <w:color w:val="000099"/>
            <w:sz w:val="24"/>
            <w:szCs w:val="24"/>
            <w:u w:val="single"/>
            <w:lang w:eastAsia="ru-RU"/>
          </w:rPr>
          <w:t>№ 380-IV від 26.12.2002</w:t>
        </w:r>
      </w:hyperlink>
      <w:r w:rsidRPr="00632C67">
        <w:rPr>
          <w:rFonts w:ascii="Times New Roman" w:eastAsia="Times New Roman" w:hAnsi="Times New Roman" w:cs="Times New Roman"/>
          <w:color w:val="000000"/>
          <w:sz w:val="24"/>
          <w:szCs w:val="24"/>
          <w:lang w:eastAsia="ru-RU"/>
        </w:rPr>
        <w:t>, ВВР, 2003, № 10-11, ст.86 </w:t>
      </w:r>
      <w:r w:rsidRPr="00632C67">
        <w:rPr>
          <w:rFonts w:ascii="Times New Roman" w:eastAsia="Times New Roman" w:hAnsi="Times New Roman" w:cs="Times New Roman"/>
          <w:color w:val="000000"/>
          <w:sz w:val="24"/>
          <w:szCs w:val="24"/>
          <w:lang w:eastAsia="ru-RU"/>
        </w:rPr>
        <w:br/>
      </w:r>
      <w:hyperlink r:id="rId8" w:tgtFrame="_blank" w:history="1">
        <w:r w:rsidRPr="00632C67">
          <w:rPr>
            <w:rFonts w:ascii="Times New Roman" w:eastAsia="Times New Roman" w:hAnsi="Times New Roman" w:cs="Times New Roman"/>
            <w:color w:val="000099"/>
            <w:sz w:val="24"/>
            <w:szCs w:val="24"/>
            <w:u w:val="single"/>
            <w:lang w:eastAsia="ru-RU"/>
          </w:rPr>
          <w:t>№ 1344-IV від 27.11.2003</w:t>
        </w:r>
      </w:hyperlink>
      <w:r w:rsidRPr="00632C67">
        <w:rPr>
          <w:rFonts w:ascii="Times New Roman" w:eastAsia="Times New Roman" w:hAnsi="Times New Roman" w:cs="Times New Roman"/>
          <w:color w:val="000000"/>
          <w:sz w:val="24"/>
          <w:szCs w:val="24"/>
          <w:lang w:eastAsia="ru-RU"/>
        </w:rPr>
        <w:t>, ВВР, 2004, № 17-18, ст.250 </w:t>
      </w:r>
      <w:r w:rsidRPr="00632C67">
        <w:rPr>
          <w:rFonts w:ascii="Times New Roman" w:eastAsia="Times New Roman" w:hAnsi="Times New Roman" w:cs="Times New Roman"/>
          <w:color w:val="000000"/>
          <w:sz w:val="24"/>
          <w:szCs w:val="24"/>
          <w:lang w:eastAsia="ru-RU"/>
        </w:rPr>
        <w:br/>
      </w:r>
      <w:hyperlink r:id="rId9" w:tgtFrame="_blank" w:history="1">
        <w:r w:rsidRPr="00632C67">
          <w:rPr>
            <w:rFonts w:ascii="Times New Roman" w:eastAsia="Times New Roman" w:hAnsi="Times New Roman" w:cs="Times New Roman"/>
            <w:color w:val="000099"/>
            <w:sz w:val="24"/>
            <w:szCs w:val="24"/>
            <w:u w:val="single"/>
            <w:lang w:eastAsia="ru-RU"/>
          </w:rPr>
          <w:t>№ 1410-IV від 03.02.2004</w:t>
        </w:r>
      </w:hyperlink>
      <w:r w:rsidRPr="00632C67">
        <w:rPr>
          <w:rFonts w:ascii="Times New Roman" w:eastAsia="Times New Roman" w:hAnsi="Times New Roman" w:cs="Times New Roman"/>
          <w:color w:val="000000"/>
          <w:sz w:val="24"/>
          <w:szCs w:val="24"/>
          <w:lang w:eastAsia="ru-RU"/>
        </w:rPr>
        <w:t>, ВВР, 2004, № 19, ст.251 </w:t>
      </w:r>
      <w:r w:rsidRPr="00632C67">
        <w:rPr>
          <w:rFonts w:ascii="Times New Roman" w:eastAsia="Times New Roman" w:hAnsi="Times New Roman" w:cs="Times New Roman"/>
          <w:color w:val="000000"/>
          <w:sz w:val="24"/>
          <w:szCs w:val="24"/>
          <w:lang w:eastAsia="ru-RU"/>
        </w:rPr>
        <w:br/>
      </w:r>
      <w:hyperlink r:id="rId10" w:tgtFrame="_blank" w:history="1">
        <w:r w:rsidRPr="00632C67">
          <w:rPr>
            <w:rFonts w:ascii="Times New Roman" w:eastAsia="Times New Roman" w:hAnsi="Times New Roman" w:cs="Times New Roman"/>
            <w:color w:val="000099"/>
            <w:sz w:val="24"/>
            <w:szCs w:val="24"/>
            <w:u w:val="single"/>
            <w:lang w:eastAsia="ru-RU"/>
          </w:rPr>
          <w:t>№ 2304-IV від 11.01.2005</w:t>
        </w:r>
      </w:hyperlink>
      <w:r w:rsidRPr="00632C67">
        <w:rPr>
          <w:rFonts w:ascii="Times New Roman" w:eastAsia="Times New Roman" w:hAnsi="Times New Roman" w:cs="Times New Roman"/>
          <w:color w:val="000000"/>
          <w:sz w:val="24"/>
          <w:szCs w:val="24"/>
          <w:lang w:eastAsia="ru-RU"/>
        </w:rPr>
        <w:t>, ВВР, 2005, № 6, ст.144 </w:t>
      </w:r>
      <w:r w:rsidRPr="00632C67">
        <w:rPr>
          <w:rFonts w:ascii="Times New Roman" w:eastAsia="Times New Roman" w:hAnsi="Times New Roman" w:cs="Times New Roman"/>
          <w:color w:val="000000"/>
          <w:sz w:val="24"/>
          <w:szCs w:val="24"/>
          <w:lang w:eastAsia="ru-RU"/>
        </w:rPr>
        <w:br/>
      </w:r>
      <w:hyperlink r:id="rId11" w:tgtFrame="_blank" w:history="1">
        <w:r w:rsidRPr="00632C67">
          <w:rPr>
            <w:rFonts w:ascii="Times New Roman" w:eastAsia="Times New Roman" w:hAnsi="Times New Roman" w:cs="Times New Roman"/>
            <w:color w:val="000099"/>
            <w:sz w:val="24"/>
            <w:szCs w:val="24"/>
            <w:u w:val="single"/>
            <w:lang w:eastAsia="ru-RU"/>
          </w:rPr>
          <w:t>№ 2353-IV від 18.01.2005</w:t>
        </w:r>
      </w:hyperlink>
      <w:r w:rsidRPr="00632C67">
        <w:rPr>
          <w:rFonts w:ascii="Times New Roman" w:eastAsia="Times New Roman" w:hAnsi="Times New Roman" w:cs="Times New Roman"/>
          <w:color w:val="000000"/>
          <w:sz w:val="24"/>
          <w:szCs w:val="24"/>
          <w:lang w:eastAsia="ru-RU"/>
        </w:rPr>
        <w:t>, ВВР, 2005, № 10, ст.191 </w:t>
      </w:r>
      <w:r w:rsidRPr="00632C67">
        <w:rPr>
          <w:rFonts w:ascii="Times New Roman" w:eastAsia="Times New Roman" w:hAnsi="Times New Roman" w:cs="Times New Roman"/>
          <w:color w:val="000000"/>
          <w:sz w:val="24"/>
          <w:szCs w:val="24"/>
          <w:lang w:eastAsia="ru-RU"/>
        </w:rPr>
        <w:br/>
      </w:r>
      <w:hyperlink r:id="rId12" w:tgtFrame="_blank" w:history="1">
        <w:r w:rsidRPr="00632C67">
          <w:rPr>
            <w:rFonts w:ascii="Times New Roman" w:eastAsia="Times New Roman" w:hAnsi="Times New Roman" w:cs="Times New Roman"/>
            <w:color w:val="000099"/>
            <w:sz w:val="24"/>
            <w:szCs w:val="24"/>
            <w:u w:val="single"/>
            <w:lang w:eastAsia="ru-RU"/>
          </w:rPr>
          <w:t>№ 2414-IV від 03.02.2005</w:t>
        </w:r>
      </w:hyperlink>
      <w:r w:rsidRPr="00632C67">
        <w:rPr>
          <w:rFonts w:ascii="Times New Roman" w:eastAsia="Times New Roman" w:hAnsi="Times New Roman" w:cs="Times New Roman"/>
          <w:color w:val="000000"/>
          <w:sz w:val="24"/>
          <w:szCs w:val="24"/>
          <w:lang w:eastAsia="ru-RU"/>
        </w:rPr>
        <w:t>, ВВР, 2005, № 11, ст.202 </w:t>
      </w:r>
      <w:r w:rsidRPr="00632C67">
        <w:rPr>
          <w:rFonts w:ascii="Times New Roman" w:eastAsia="Times New Roman" w:hAnsi="Times New Roman" w:cs="Times New Roman"/>
          <w:color w:val="000000"/>
          <w:sz w:val="24"/>
          <w:szCs w:val="24"/>
          <w:lang w:eastAsia="ru-RU"/>
        </w:rPr>
        <w:br/>
      </w:r>
      <w:hyperlink r:id="rId13" w:tgtFrame="_blank" w:history="1">
        <w:r w:rsidRPr="00632C67">
          <w:rPr>
            <w:rFonts w:ascii="Times New Roman" w:eastAsia="Times New Roman" w:hAnsi="Times New Roman" w:cs="Times New Roman"/>
            <w:color w:val="000099"/>
            <w:sz w:val="24"/>
            <w:szCs w:val="24"/>
            <w:u w:val="single"/>
            <w:lang w:eastAsia="ru-RU"/>
          </w:rPr>
          <w:t>№ 2505-IV від 25.03.2005</w:t>
        </w:r>
      </w:hyperlink>
      <w:r w:rsidRPr="00632C67">
        <w:rPr>
          <w:rFonts w:ascii="Times New Roman" w:eastAsia="Times New Roman" w:hAnsi="Times New Roman" w:cs="Times New Roman"/>
          <w:color w:val="000000"/>
          <w:sz w:val="24"/>
          <w:szCs w:val="24"/>
          <w:lang w:eastAsia="ru-RU"/>
        </w:rPr>
        <w:t>, ВВР, 2005, № 17, № 18-19, ст.267 </w:t>
      </w:r>
      <w:r w:rsidRPr="00632C67">
        <w:rPr>
          <w:rFonts w:ascii="Times New Roman" w:eastAsia="Times New Roman" w:hAnsi="Times New Roman" w:cs="Times New Roman"/>
          <w:color w:val="000000"/>
          <w:sz w:val="24"/>
          <w:szCs w:val="24"/>
          <w:lang w:eastAsia="ru-RU"/>
        </w:rPr>
        <w:br/>
      </w:r>
      <w:hyperlink r:id="rId14" w:tgtFrame="_blank" w:history="1">
        <w:r w:rsidRPr="00632C67">
          <w:rPr>
            <w:rFonts w:ascii="Times New Roman" w:eastAsia="Times New Roman" w:hAnsi="Times New Roman" w:cs="Times New Roman"/>
            <w:color w:val="000099"/>
            <w:sz w:val="24"/>
            <w:szCs w:val="24"/>
            <w:u w:val="single"/>
            <w:lang w:eastAsia="ru-RU"/>
          </w:rPr>
          <w:t>№ 257-VI від 10.04.2008</w:t>
        </w:r>
      </w:hyperlink>
      <w:r w:rsidRPr="00632C67">
        <w:rPr>
          <w:rFonts w:ascii="Times New Roman" w:eastAsia="Times New Roman" w:hAnsi="Times New Roman" w:cs="Times New Roman"/>
          <w:color w:val="000000"/>
          <w:sz w:val="24"/>
          <w:szCs w:val="24"/>
          <w:lang w:eastAsia="ru-RU"/>
        </w:rPr>
        <w:t>, ВВР, 2008, № 24, ст.230 </w:t>
      </w:r>
      <w:r w:rsidRPr="00632C67">
        <w:rPr>
          <w:rFonts w:ascii="Times New Roman" w:eastAsia="Times New Roman" w:hAnsi="Times New Roman" w:cs="Times New Roman"/>
          <w:color w:val="000000"/>
          <w:sz w:val="24"/>
          <w:szCs w:val="24"/>
          <w:lang w:eastAsia="ru-RU"/>
        </w:rPr>
        <w:br/>
      </w:r>
      <w:hyperlink r:id="rId15" w:tgtFrame="_blank" w:history="1">
        <w:r w:rsidRPr="00632C67">
          <w:rPr>
            <w:rFonts w:ascii="Times New Roman" w:eastAsia="Times New Roman" w:hAnsi="Times New Roman" w:cs="Times New Roman"/>
            <w:color w:val="000099"/>
            <w:sz w:val="24"/>
            <w:szCs w:val="24"/>
            <w:u w:val="single"/>
            <w:lang w:eastAsia="ru-RU"/>
          </w:rPr>
          <w:t>№ 1343-VI від 19.05.2009</w:t>
        </w:r>
      </w:hyperlink>
      <w:r w:rsidRPr="00632C67">
        <w:rPr>
          <w:rFonts w:ascii="Times New Roman" w:eastAsia="Times New Roman" w:hAnsi="Times New Roman" w:cs="Times New Roman"/>
          <w:color w:val="000000"/>
          <w:sz w:val="24"/>
          <w:szCs w:val="24"/>
          <w:lang w:eastAsia="ru-RU"/>
        </w:rPr>
        <w:t>, ВВР, 2009, № 39, ст.550 </w:t>
      </w:r>
      <w:r w:rsidRPr="00632C67">
        <w:rPr>
          <w:rFonts w:ascii="Times New Roman" w:eastAsia="Times New Roman" w:hAnsi="Times New Roman" w:cs="Times New Roman"/>
          <w:color w:val="000000"/>
          <w:sz w:val="24"/>
          <w:szCs w:val="24"/>
          <w:lang w:eastAsia="ru-RU"/>
        </w:rPr>
        <w:br/>
      </w:r>
      <w:hyperlink r:id="rId16" w:tgtFrame="_blank" w:history="1">
        <w:r w:rsidRPr="00632C67">
          <w:rPr>
            <w:rFonts w:ascii="Times New Roman" w:eastAsia="Times New Roman" w:hAnsi="Times New Roman" w:cs="Times New Roman"/>
            <w:color w:val="000099"/>
            <w:sz w:val="24"/>
            <w:szCs w:val="24"/>
            <w:u w:val="single"/>
            <w:lang w:eastAsia="ru-RU"/>
          </w:rPr>
          <w:t>№ 1397-VI від 21.05.2009</w:t>
        </w:r>
      </w:hyperlink>
      <w:r w:rsidRPr="00632C67">
        <w:rPr>
          <w:rFonts w:ascii="Times New Roman" w:eastAsia="Times New Roman" w:hAnsi="Times New Roman" w:cs="Times New Roman"/>
          <w:color w:val="000000"/>
          <w:sz w:val="24"/>
          <w:szCs w:val="24"/>
          <w:lang w:eastAsia="ru-RU"/>
        </w:rPr>
        <w:t>, ВВР, 2009, № 41, ст.596 </w:t>
      </w:r>
      <w:r w:rsidRPr="00632C67">
        <w:rPr>
          <w:rFonts w:ascii="Times New Roman" w:eastAsia="Times New Roman" w:hAnsi="Times New Roman" w:cs="Times New Roman"/>
          <w:color w:val="000000"/>
          <w:sz w:val="24"/>
          <w:szCs w:val="24"/>
          <w:lang w:eastAsia="ru-RU"/>
        </w:rPr>
        <w:br/>
      </w:r>
      <w:hyperlink r:id="rId17" w:tgtFrame="_blank" w:history="1">
        <w:r w:rsidRPr="00632C67">
          <w:rPr>
            <w:rFonts w:ascii="Times New Roman" w:eastAsia="Times New Roman" w:hAnsi="Times New Roman" w:cs="Times New Roman"/>
            <w:color w:val="000099"/>
            <w:sz w:val="24"/>
            <w:szCs w:val="24"/>
            <w:u w:val="single"/>
            <w:lang w:eastAsia="ru-RU"/>
          </w:rPr>
          <w:t>№ 2394-VI від 01.07.2010</w:t>
        </w:r>
      </w:hyperlink>
      <w:r w:rsidRPr="00632C67">
        <w:rPr>
          <w:rFonts w:ascii="Times New Roman" w:eastAsia="Times New Roman" w:hAnsi="Times New Roman" w:cs="Times New Roman"/>
          <w:color w:val="000000"/>
          <w:sz w:val="24"/>
          <w:szCs w:val="24"/>
          <w:lang w:eastAsia="ru-RU"/>
        </w:rPr>
        <w:t>, ВВР, 2010, № 39, ст.513 </w:t>
      </w:r>
      <w:r w:rsidRPr="00632C67">
        <w:rPr>
          <w:rFonts w:ascii="Times New Roman" w:eastAsia="Times New Roman" w:hAnsi="Times New Roman" w:cs="Times New Roman"/>
          <w:color w:val="000000"/>
          <w:sz w:val="24"/>
          <w:szCs w:val="24"/>
          <w:lang w:eastAsia="ru-RU"/>
        </w:rPr>
        <w:br/>
      </w:r>
      <w:hyperlink r:id="rId18" w:tgtFrame="_blank" w:history="1">
        <w:r w:rsidRPr="00632C67">
          <w:rPr>
            <w:rFonts w:ascii="Times New Roman" w:eastAsia="Times New Roman" w:hAnsi="Times New Roman" w:cs="Times New Roman"/>
            <w:color w:val="000099"/>
            <w:sz w:val="24"/>
            <w:szCs w:val="24"/>
            <w:u w:val="single"/>
            <w:lang w:eastAsia="ru-RU"/>
          </w:rPr>
          <w:t>№ 2435-VI від 06.07.2010</w:t>
        </w:r>
      </w:hyperlink>
      <w:r w:rsidRPr="00632C67">
        <w:rPr>
          <w:rFonts w:ascii="Times New Roman" w:eastAsia="Times New Roman" w:hAnsi="Times New Roman" w:cs="Times New Roman"/>
          <w:color w:val="000000"/>
          <w:sz w:val="24"/>
          <w:szCs w:val="24"/>
          <w:lang w:eastAsia="ru-RU"/>
        </w:rPr>
        <w:t>, ВВР, 2010, № 46, ст.539 </w:t>
      </w:r>
      <w:r w:rsidRPr="00632C67">
        <w:rPr>
          <w:rFonts w:ascii="Times New Roman" w:eastAsia="Times New Roman" w:hAnsi="Times New Roman" w:cs="Times New Roman"/>
          <w:color w:val="000000"/>
          <w:sz w:val="24"/>
          <w:szCs w:val="24"/>
          <w:lang w:eastAsia="ru-RU"/>
        </w:rPr>
        <w:br/>
      </w:r>
      <w:hyperlink r:id="rId19" w:tgtFrame="_blank" w:history="1">
        <w:r w:rsidRPr="00632C67">
          <w:rPr>
            <w:rFonts w:ascii="Times New Roman" w:eastAsia="Times New Roman" w:hAnsi="Times New Roman" w:cs="Times New Roman"/>
            <w:color w:val="000099"/>
            <w:sz w:val="24"/>
            <w:szCs w:val="24"/>
            <w:u w:val="single"/>
            <w:lang w:eastAsia="ru-RU"/>
          </w:rPr>
          <w:t>№ 3234-VI від 19.04.2011</w:t>
        </w:r>
      </w:hyperlink>
      <w:r w:rsidRPr="00632C67">
        <w:rPr>
          <w:rFonts w:ascii="Times New Roman" w:eastAsia="Times New Roman" w:hAnsi="Times New Roman" w:cs="Times New Roman"/>
          <w:color w:val="000000"/>
          <w:sz w:val="24"/>
          <w:szCs w:val="24"/>
          <w:lang w:eastAsia="ru-RU"/>
        </w:rPr>
        <w:t>, ВВР, 2011, № 42, ст.433 </w:t>
      </w:r>
      <w:r w:rsidRPr="00632C67">
        <w:rPr>
          <w:rFonts w:ascii="Times New Roman" w:eastAsia="Times New Roman" w:hAnsi="Times New Roman" w:cs="Times New Roman"/>
          <w:color w:val="000000"/>
          <w:sz w:val="24"/>
          <w:szCs w:val="24"/>
          <w:lang w:eastAsia="ru-RU"/>
        </w:rPr>
        <w:br/>
      </w:r>
      <w:hyperlink r:id="rId20" w:tgtFrame="_blank" w:history="1">
        <w:r w:rsidRPr="00632C67">
          <w:rPr>
            <w:rFonts w:ascii="Times New Roman" w:eastAsia="Times New Roman" w:hAnsi="Times New Roman" w:cs="Times New Roman"/>
            <w:color w:val="000099"/>
            <w:sz w:val="24"/>
            <w:szCs w:val="24"/>
            <w:u w:val="single"/>
            <w:lang w:eastAsia="ru-RU"/>
          </w:rPr>
          <w:t>№ 3525-VI від 16.06.2011</w:t>
        </w:r>
      </w:hyperlink>
      <w:r w:rsidRPr="00632C67">
        <w:rPr>
          <w:rFonts w:ascii="Times New Roman" w:eastAsia="Times New Roman" w:hAnsi="Times New Roman" w:cs="Times New Roman"/>
          <w:color w:val="000000"/>
          <w:sz w:val="24"/>
          <w:szCs w:val="24"/>
          <w:lang w:eastAsia="ru-RU"/>
        </w:rPr>
        <w:t>, ВВР, 2012, № 4, ст.20 </w:t>
      </w:r>
      <w:r w:rsidRPr="00632C67">
        <w:rPr>
          <w:rFonts w:ascii="Times New Roman" w:eastAsia="Times New Roman" w:hAnsi="Times New Roman" w:cs="Times New Roman"/>
          <w:color w:val="000000"/>
          <w:sz w:val="24"/>
          <w:szCs w:val="24"/>
          <w:lang w:eastAsia="ru-RU"/>
        </w:rPr>
        <w:br/>
      </w:r>
      <w:hyperlink r:id="rId21" w:tgtFrame="_blank" w:history="1">
        <w:r w:rsidRPr="00632C67">
          <w:rPr>
            <w:rFonts w:ascii="Times New Roman" w:eastAsia="Times New Roman" w:hAnsi="Times New Roman" w:cs="Times New Roman"/>
            <w:color w:val="000099"/>
            <w:sz w:val="24"/>
            <w:szCs w:val="24"/>
            <w:u w:val="single"/>
            <w:lang w:eastAsia="ru-RU"/>
          </w:rPr>
          <w:t>№ 4723-VI від 17.05.2012</w:t>
        </w:r>
      </w:hyperlink>
      <w:r w:rsidRPr="00632C67">
        <w:rPr>
          <w:rFonts w:ascii="Times New Roman" w:eastAsia="Times New Roman" w:hAnsi="Times New Roman" w:cs="Times New Roman"/>
          <w:color w:val="000000"/>
          <w:sz w:val="24"/>
          <w:szCs w:val="24"/>
          <w:lang w:eastAsia="ru-RU"/>
        </w:rPr>
        <w:t>, ВВР, 2013, № 14, ст.95 </w:t>
      </w:r>
      <w:r w:rsidRPr="00632C67">
        <w:rPr>
          <w:rFonts w:ascii="Times New Roman" w:eastAsia="Times New Roman" w:hAnsi="Times New Roman" w:cs="Times New Roman"/>
          <w:color w:val="000000"/>
          <w:sz w:val="24"/>
          <w:szCs w:val="24"/>
          <w:lang w:eastAsia="ru-RU"/>
        </w:rPr>
        <w:br/>
      </w:r>
      <w:hyperlink r:id="rId22" w:tgtFrame="_blank" w:history="1">
        <w:r w:rsidRPr="00632C67">
          <w:rPr>
            <w:rFonts w:ascii="Times New Roman" w:eastAsia="Times New Roman" w:hAnsi="Times New Roman" w:cs="Times New Roman"/>
            <w:color w:val="000099"/>
            <w:sz w:val="24"/>
            <w:szCs w:val="24"/>
            <w:u w:val="single"/>
            <w:lang w:eastAsia="ru-RU"/>
          </w:rPr>
          <w:t>№ 5290-VI від 18.09.2012</w:t>
        </w:r>
      </w:hyperlink>
      <w:r w:rsidRPr="00632C67">
        <w:rPr>
          <w:rFonts w:ascii="Times New Roman" w:eastAsia="Times New Roman" w:hAnsi="Times New Roman" w:cs="Times New Roman"/>
          <w:color w:val="000000"/>
          <w:sz w:val="24"/>
          <w:szCs w:val="24"/>
          <w:lang w:eastAsia="ru-RU"/>
        </w:rPr>
        <w:t>, ВВР, 2013, № 41, ст.549 </w:t>
      </w:r>
      <w:r w:rsidRPr="00632C67">
        <w:rPr>
          <w:rFonts w:ascii="Times New Roman" w:eastAsia="Times New Roman" w:hAnsi="Times New Roman" w:cs="Times New Roman"/>
          <w:color w:val="000000"/>
          <w:sz w:val="24"/>
          <w:szCs w:val="24"/>
          <w:lang w:eastAsia="ru-RU"/>
        </w:rPr>
        <w:br/>
      </w:r>
      <w:hyperlink r:id="rId23" w:tgtFrame="_blank" w:history="1">
        <w:r w:rsidRPr="00632C67">
          <w:rPr>
            <w:rFonts w:ascii="Times New Roman" w:eastAsia="Times New Roman" w:hAnsi="Times New Roman" w:cs="Times New Roman"/>
            <w:color w:val="000099"/>
            <w:sz w:val="24"/>
            <w:szCs w:val="24"/>
            <w:u w:val="single"/>
            <w:lang w:eastAsia="ru-RU"/>
          </w:rPr>
          <w:t>№ 5462-VI від 16.10.2012</w:t>
        </w:r>
      </w:hyperlink>
      <w:r w:rsidRPr="00632C67">
        <w:rPr>
          <w:rFonts w:ascii="Times New Roman" w:eastAsia="Times New Roman" w:hAnsi="Times New Roman" w:cs="Times New Roman"/>
          <w:color w:val="000000"/>
          <w:sz w:val="24"/>
          <w:szCs w:val="24"/>
          <w:lang w:eastAsia="ru-RU"/>
        </w:rPr>
        <w:t>, ВВР, 2014, № 6-7, ст.80 </w:t>
      </w:r>
      <w:r w:rsidRPr="00632C67">
        <w:rPr>
          <w:rFonts w:ascii="Times New Roman" w:eastAsia="Times New Roman" w:hAnsi="Times New Roman" w:cs="Times New Roman"/>
          <w:color w:val="000000"/>
          <w:sz w:val="24"/>
          <w:szCs w:val="24"/>
          <w:lang w:eastAsia="ru-RU"/>
        </w:rPr>
        <w:br/>
      </w:r>
      <w:hyperlink r:id="rId24" w:tgtFrame="_blank" w:history="1">
        <w:r w:rsidRPr="00632C67">
          <w:rPr>
            <w:rFonts w:ascii="Times New Roman" w:eastAsia="Times New Roman" w:hAnsi="Times New Roman" w:cs="Times New Roman"/>
            <w:color w:val="000099"/>
            <w:sz w:val="24"/>
            <w:szCs w:val="24"/>
            <w:u w:val="single"/>
            <w:lang w:eastAsia="ru-RU"/>
          </w:rPr>
          <w:t>№ 5477-VI від 06.11.2012</w:t>
        </w:r>
      </w:hyperlink>
      <w:r w:rsidRPr="00632C67">
        <w:rPr>
          <w:rFonts w:ascii="Times New Roman" w:eastAsia="Times New Roman" w:hAnsi="Times New Roman" w:cs="Times New Roman"/>
          <w:color w:val="000000"/>
          <w:sz w:val="24"/>
          <w:szCs w:val="24"/>
          <w:lang w:eastAsia="ru-RU"/>
        </w:rPr>
        <w:t>, ВВР, 2013, № 50, ст.693 </w:t>
      </w:r>
      <w:r w:rsidRPr="00632C67">
        <w:rPr>
          <w:rFonts w:ascii="Times New Roman" w:eastAsia="Times New Roman" w:hAnsi="Times New Roman" w:cs="Times New Roman"/>
          <w:color w:val="000000"/>
          <w:sz w:val="24"/>
          <w:szCs w:val="24"/>
          <w:lang w:eastAsia="ru-RU"/>
        </w:rPr>
        <w:br/>
      </w:r>
      <w:hyperlink r:id="rId25" w:tgtFrame="_blank" w:history="1">
        <w:r w:rsidRPr="00632C67">
          <w:rPr>
            <w:rFonts w:ascii="Times New Roman" w:eastAsia="Times New Roman" w:hAnsi="Times New Roman" w:cs="Times New Roman"/>
            <w:color w:val="000099"/>
            <w:sz w:val="24"/>
            <w:szCs w:val="24"/>
            <w:u w:val="single"/>
            <w:lang w:eastAsia="ru-RU"/>
          </w:rPr>
          <w:t>№ 243-VII від 16.05.2013</w:t>
        </w:r>
      </w:hyperlink>
      <w:r w:rsidRPr="00632C67">
        <w:rPr>
          <w:rFonts w:ascii="Times New Roman" w:eastAsia="Times New Roman" w:hAnsi="Times New Roman" w:cs="Times New Roman"/>
          <w:color w:val="000000"/>
          <w:sz w:val="24"/>
          <w:szCs w:val="24"/>
          <w:lang w:eastAsia="ru-RU"/>
        </w:rPr>
        <w:t>, ВВР, 2014, № 11, ст.140 </w:t>
      </w:r>
      <w:r w:rsidRPr="00632C67">
        <w:rPr>
          <w:rFonts w:ascii="Times New Roman" w:eastAsia="Times New Roman" w:hAnsi="Times New Roman" w:cs="Times New Roman"/>
          <w:color w:val="000000"/>
          <w:sz w:val="24"/>
          <w:szCs w:val="24"/>
          <w:lang w:eastAsia="ru-RU"/>
        </w:rPr>
        <w:br/>
      </w:r>
      <w:hyperlink r:id="rId26" w:tgtFrame="_blank" w:history="1">
        <w:r w:rsidRPr="00632C67">
          <w:rPr>
            <w:rFonts w:ascii="Times New Roman" w:eastAsia="Times New Roman" w:hAnsi="Times New Roman" w:cs="Times New Roman"/>
            <w:color w:val="000099"/>
            <w:sz w:val="24"/>
            <w:szCs w:val="24"/>
            <w:u w:val="single"/>
            <w:lang w:eastAsia="ru-RU"/>
          </w:rPr>
          <w:t>№ 76-VIII від 28.12.2014</w:t>
        </w:r>
      </w:hyperlink>
      <w:r w:rsidRPr="00632C67">
        <w:rPr>
          <w:rFonts w:ascii="Times New Roman" w:eastAsia="Times New Roman" w:hAnsi="Times New Roman" w:cs="Times New Roman"/>
          <w:color w:val="000000"/>
          <w:sz w:val="24"/>
          <w:szCs w:val="24"/>
          <w:lang w:eastAsia="ru-RU"/>
        </w:rPr>
        <w:t>, ВВР, 2015, № 6, ст.40 </w:t>
      </w:r>
      <w:r w:rsidRPr="00632C67">
        <w:rPr>
          <w:rFonts w:ascii="Times New Roman" w:eastAsia="Times New Roman" w:hAnsi="Times New Roman" w:cs="Times New Roman"/>
          <w:color w:val="000000"/>
          <w:sz w:val="24"/>
          <w:szCs w:val="24"/>
          <w:lang w:eastAsia="ru-RU"/>
        </w:rPr>
        <w:br/>
      </w:r>
      <w:hyperlink r:id="rId27" w:tgtFrame="_blank" w:history="1">
        <w:r w:rsidRPr="00632C67">
          <w:rPr>
            <w:rFonts w:ascii="Times New Roman" w:eastAsia="Times New Roman" w:hAnsi="Times New Roman" w:cs="Times New Roman"/>
            <w:color w:val="000099"/>
            <w:sz w:val="24"/>
            <w:szCs w:val="24"/>
            <w:u w:val="single"/>
            <w:lang w:eastAsia="ru-RU"/>
          </w:rPr>
          <w:t>№ 425-VIII від 14.05.2015</w:t>
        </w:r>
      </w:hyperlink>
      <w:r w:rsidRPr="00632C67">
        <w:rPr>
          <w:rFonts w:ascii="Times New Roman" w:eastAsia="Times New Roman" w:hAnsi="Times New Roman" w:cs="Times New Roman"/>
          <w:color w:val="000000"/>
          <w:sz w:val="24"/>
          <w:szCs w:val="24"/>
          <w:lang w:eastAsia="ru-RU"/>
        </w:rPr>
        <w:t>, ВВР, 2015, № 30, ст.271 </w:t>
      </w:r>
      <w:r w:rsidRPr="00632C67">
        <w:rPr>
          <w:rFonts w:ascii="Times New Roman" w:eastAsia="Times New Roman" w:hAnsi="Times New Roman" w:cs="Times New Roman"/>
          <w:color w:val="000000"/>
          <w:sz w:val="24"/>
          <w:szCs w:val="24"/>
          <w:lang w:eastAsia="ru-RU"/>
        </w:rPr>
        <w:br/>
      </w:r>
      <w:hyperlink r:id="rId28" w:anchor="n493" w:tgtFrame="_blank" w:history="1">
        <w:r w:rsidRPr="00632C67">
          <w:rPr>
            <w:rFonts w:ascii="Times New Roman" w:eastAsia="Times New Roman" w:hAnsi="Times New Roman" w:cs="Times New Roman"/>
            <w:color w:val="000099"/>
            <w:sz w:val="24"/>
            <w:szCs w:val="24"/>
            <w:u w:val="single"/>
            <w:lang w:eastAsia="ru-RU"/>
          </w:rPr>
          <w:t>№ 901-VIII від 23.12.2015</w:t>
        </w:r>
      </w:hyperlink>
      <w:r w:rsidRPr="00632C67">
        <w:rPr>
          <w:rFonts w:ascii="Times New Roman" w:eastAsia="Times New Roman" w:hAnsi="Times New Roman" w:cs="Times New Roman"/>
          <w:color w:val="000000"/>
          <w:sz w:val="24"/>
          <w:szCs w:val="24"/>
          <w:lang w:eastAsia="ru-RU"/>
        </w:rPr>
        <w:t>, ВВР, 2016, № 4, ст.44 </w:t>
      </w:r>
      <w:r w:rsidRPr="00632C67">
        <w:rPr>
          <w:rFonts w:ascii="Times New Roman" w:eastAsia="Times New Roman" w:hAnsi="Times New Roman" w:cs="Times New Roman"/>
          <w:color w:val="000000"/>
          <w:sz w:val="24"/>
          <w:szCs w:val="24"/>
          <w:lang w:eastAsia="ru-RU"/>
        </w:rPr>
        <w:br/>
      </w:r>
      <w:hyperlink r:id="rId29" w:anchor="n130" w:tgtFrame="_blank" w:history="1">
        <w:r w:rsidRPr="00632C67">
          <w:rPr>
            <w:rFonts w:ascii="Times New Roman" w:eastAsia="Times New Roman" w:hAnsi="Times New Roman" w:cs="Times New Roman"/>
            <w:color w:val="000099"/>
            <w:sz w:val="24"/>
            <w:szCs w:val="24"/>
            <w:u w:val="single"/>
            <w:lang w:eastAsia="ru-RU"/>
          </w:rPr>
          <w:t>№ 911-VIII від 24.12.2015</w:t>
        </w:r>
      </w:hyperlink>
      <w:r w:rsidRPr="00632C67">
        <w:rPr>
          <w:rFonts w:ascii="Times New Roman" w:eastAsia="Times New Roman" w:hAnsi="Times New Roman" w:cs="Times New Roman"/>
          <w:color w:val="000000"/>
          <w:sz w:val="24"/>
          <w:szCs w:val="24"/>
          <w:lang w:eastAsia="ru-RU"/>
        </w:rPr>
        <w:t>, ВВР, 2016, № 5, ст.50 </w:t>
      </w:r>
      <w:r w:rsidRPr="00632C67">
        <w:rPr>
          <w:rFonts w:ascii="Times New Roman" w:eastAsia="Times New Roman" w:hAnsi="Times New Roman" w:cs="Times New Roman"/>
          <w:color w:val="000000"/>
          <w:sz w:val="24"/>
          <w:szCs w:val="24"/>
          <w:lang w:eastAsia="ru-RU"/>
        </w:rPr>
        <w:br/>
      </w:r>
      <w:hyperlink r:id="rId30" w:anchor="n51" w:tgtFrame="_blank" w:history="1">
        <w:r w:rsidRPr="00632C67">
          <w:rPr>
            <w:rFonts w:ascii="Times New Roman" w:eastAsia="Times New Roman" w:hAnsi="Times New Roman" w:cs="Times New Roman"/>
            <w:color w:val="000099"/>
            <w:sz w:val="24"/>
            <w:szCs w:val="24"/>
            <w:u w:val="single"/>
            <w:lang w:eastAsia="ru-RU"/>
          </w:rPr>
          <w:t>№ 936-VIII від 26.01.2016</w:t>
        </w:r>
      </w:hyperlink>
      <w:r w:rsidRPr="00632C67">
        <w:rPr>
          <w:rFonts w:ascii="Times New Roman" w:eastAsia="Times New Roman" w:hAnsi="Times New Roman" w:cs="Times New Roman"/>
          <w:color w:val="000000"/>
          <w:sz w:val="24"/>
          <w:szCs w:val="24"/>
          <w:lang w:eastAsia="ru-RU"/>
        </w:rPr>
        <w:t>, ВВР, 2016, № 10, ст.99 </w:t>
      </w:r>
      <w:r w:rsidRPr="00632C67">
        <w:rPr>
          <w:rFonts w:ascii="Times New Roman" w:eastAsia="Times New Roman" w:hAnsi="Times New Roman" w:cs="Times New Roman"/>
          <w:color w:val="000000"/>
          <w:sz w:val="24"/>
          <w:szCs w:val="24"/>
          <w:lang w:eastAsia="ru-RU"/>
        </w:rPr>
        <w:br/>
      </w:r>
      <w:hyperlink r:id="rId31" w:anchor="n452" w:tgtFrame="_blank" w:history="1">
        <w:r w:rsidRPr="00632C67">
          <w:rPr>
            <w:rFonts w:ascii="Times New Roman" w:eastAsia="Times New Roman" w:hAnsi="Times New Roman" w:cs="Times New Roman"/>
            <w:color w:val="000099"/>
            <w:sz w:val="24"/>
            <w:szCs w:val="24"/>
            <w:u w:val="single"/>
            <w:lang w:eastAsia="ru-RU"/>
          </w:rPr>
          <w:t>№ 1492-VIII від 07.09.2016</w:t>
        </w:r>
      </w:hyperlink>
      <w:r w:rsidRPr="00632C67">
        <w:rPr>
          <w:rFonts w:ascii="Times New Roman" w:eastAsia="Times New Roman" w:hAnsi="Times New Roman" w:cs="Times New Roman"/>
          <w:color w:val="000000"/>
          <w:sz w:val="24"/>
          <w:szCs w:val="24"/>
          <w:lang w:eastAsia="ru-RU"/>
        </w:rPr>
        <w:t>, ВВР, 2016, № 43, ст.736 - положення щодо застосування пробаційних програм набирають чинності з 1 січня 2018 року </w:t>
      </w:r>
      <w:r w:rsidRPr="00632C67">
        <w:rPr>
          <w:rFonts w:ascii="Times New Roman" w:eastAsia="Times New Roman" w:hAnsi="Times New Roman" w:cs="Times New Roman"/>
          <w:color w:val="000000"/>
          <w:sz w:val="24"/>
          <w:szCs w:val="24"/>
          <w:lang w:eastAsia="ru-RU"/>
        </w:rPr>
        <w:br/>
      </w:r>
      <w:hyperlink r:id="rId32" w:anchor="n54" w:tgtFrame="_blank" w:history="1">
        <w:r w:rsidRPr="00632C67">
          <w:rPr>
            <w:rFonts w:ascii="Times New Roman" w:eastAsia="Times New Roman" w:hAnsi="Times New Roman" w:cs="Times New Roman"/>
            <w:color w:val="000099"/>
            <w:sz w:val="24"/>
            <w:szCs w:val="24"/>
            <w:u w:val="single"/>
            <w:lang w:eastAsia="ru-RU"/>
          </w:rPr>
          <w:t>№ 1812-VIII від 17.01.2017</w:t>
        </w:r>
      </w:hyperlink>
      <w:r w:rsidRPr="00632C67">
        <w:rPr>
          <w:rFonts w:ascii="Times New Roman" w:eastAsia="Times New Roman" w:hAnsi="Times New Roman" w:cs="Times New Roman"/>
          <w:color w:val="000000"/>
          <w:sz w:val="24"/>
          <w:szCs w:val="24"/>
          <w:lang w:eastAsia="ru-RU"/>
        </w:rPr>
        <w:t>, ВВР, 2017, № 7-8, ст.51 </w:t>
      </w:r>
      <w:r w:rsidRPr="00632C67">
        <w:rPr>
          <w:rFonts w:ascii="Times New Roman" w:eastAsia="Times New Roman" w:hAnsi="Times New Roman" w:cs="Times New Roman"/>
          <w:color w:val="000000"/>
          <w:sz w:val="24"/>
          <w:szCs w:val="24"/>
          <w:lang w:eastAsia="ru-RU"/>
        </w:rPr>
        <w:br/>
      </w:r>
      <w:hyperlink r:id="rId33" w:anchor="n8" w:tgtFrame="_blank" w:history="1">
        <w:r w:rsidRPr="00632C67">
          <w:rPr>
            <w:rFonts w:ascii="Times New Roman" w:eastAsia="Times New Roman" w:hAnsi="Times New Roman" w:cs="Times New Roman"/>
            <w:color w:val="000099"/>
            <w:sz w:val="24"/>
            <w:szCs w:val="24"/>
            <w:u w:val="single"/>
            <w:lang w:eastAsia="ru-RU"/>
          </w:rPr>
          <w:t>№ 1838-VIII від 07.02.2017</w:t>
        </w:r>
      </w:hyperlink>
      <w:r w:rsidRPr="00632C67">
        <w:rPr>
          <w:rFonts w:ascii="Times New Roman" w:eastAsia="Times New Roman" w:hAnsi="Times New Roman" w:cs="Times New Roman"/>
          <w:color w:val="000000"/>
          <w:sz w:val="24"/>
          <w:szCs w:val="24"/>
          <w:lang w:eastAsia="ru-RU"/>
        </w:rPr>
        <w:t>, ВВР, 2017, № 11, ст.104 </w:t>
      </w:r>
      <w:r w:rsidRPr="00632C67">
        <w:rPr>
          <w:rFonts w:ascii="Times New Roman" w:eastAsia="Times New Roman" w:hAnsi="Times New Roman" w:cs="Times New Roman"/>
          <w:color w:val="000000"/>
          <w:sz w:val="24"/>
          <w:szCs w:val="24"/>
          <w:lang w:eastAsia="ru-RU"/>
        </w:rPr>
        <w:br/>
      </w:r>
      <w:hyperlink r:id="rId34" w:anchor="n6" w:tgtFrame="_blank" w:history="1">
        <w:r w:rsidRPr="00632C67">
          <w:rPr>
            <w:rFonts w:ascii="Times New Roman" w:eastAsia="Times New Roman" w:hAnsi="Times New Roman" w:cs="Times New Roman"/>
            <w:color w:val="000099"/>
            <w:sz w:val="24"/>
            <w:szCs w:val="24"/>
            <w:u w:val="single"/>
            <w:lang w:eastAsia="ru-RU"/>
          </w:rPr>
          <w:t>№ 2180-VIII від 07.11.2017</w:t>
        </w:r>
      </w:hyperlink>
      <w:r w:rsidRPr="00632C67">
        <w:rPr>
          <w:rFonts w:ascii="Times New Roman" w:eastAsia="Times New Roman" w:hAnsi="Times New Roman" w:cs="Times New Roman"/>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386"/>
      <w:bookmarkEnd w:id="3"/>
      <w:r w:rsidRPr="00632C67">
        <w:rPr>
          <w:rFonts w:ascii="Times New Roman" w:eastAsia="Times New Roman" w:hAnsi="Times New Roman" w:cs="Times New Roman"/>
          <w:i/>
          <w:iCs/>
          <w:color w:val="000000"/>
          <w:sz w:val="24"/>
          <w:szCs w:val="24"/>
          <w:lang w:eastAsia="ru-RU"/>
        </w:rPr>
        <w:t>{Установити, що у 2016 році норми і положення </w:t>
      </w:r>
      <w:hyperlink r:id="rId35" w:anchor="n54" w:history="1">
        <w:r w:rsidRPr="00632C67">
          <w:rPr>
            <w:rFonts w:ascii="Times New Roman" w:eastAsia="Times New Roman" w:hAnsi="Times New Roman" w:cs="Times New Roman"/>
            <w:i/>
            <w:iCs/>
            <w:color w:val="006600"/>
            <w:sz w:val="24"/>
            <w:szCs w:val="24"/>
            <w:u w:val="single"/>
            <w:lang w:eastAsia="ru-RU"/>
          </w:rPr>
          <w:t>абзацу п’ятого частини третьої статті 5</w:t>
        </w:r>
      </w:hyperlink>
      <w:r w:rsidRPr="00632C67">
        <w:rPr>
          <w:rFonts w:ascii="Times New Roman" w:eastAsia="Times New Roman" w:hAnsi="Times New Roman" w:cs="Times New Roman"/>
          <w:i/>
          <w:iCs/>
          <w:color w:val="000000"/>
          <w:sz w:val="24"/>
          <w:szCs w:val="24"/>
          <w:lang w:eastAsia="ru-RU"/>
        </w:rPr>
        <w:t>, </w:t>
      </w:r>
      <w:hyperlink r:id="rId36" w:anchor="n187" w:history="1">
        <w:r w:rsidRPr="00632C67">
          <w:rPr>
            <w:rFonts w:ascii="Times New Roman" w:eastAsia="Times New Roman" w:hAnsi="Times New Roman" w:cs="Times New Roman"/>
            <w:i/>
            <w:iCs/>
            <w:color w:val="006600"/>
            <w:sz w:val="24"/>
            <w:szCs w:val="24"/>
            <w:u w:val="single"/>
            <w:lang w:eastAsia="ru-RU"/>
          </w:rPr>
          <w:t>частин п’ятої</w:t>
        </w:r>
      </w:hyperlink>
      <w:r w:rsidRPr="00632C67">
        <w:rPr>
          <w:rFonts w:ascii="Times New Roman" w:eastAsia="Times New Roman" w:hAnsi="Times New Roman" w:cs="Times New Roman"/>
          <w:i/>
          <w:iCs/>
          <w:color w:val="000000"/>
          <w:sz w:val="24"/>
          <w:szCs w:val="24"/>
          <w:lang w:eastAsia="ru-RU"/>
        </w:rPr>
        <w:t>, </w:t>
      </w:r>
      <w:hyperlink r:id="rId37" w:anchor="n203" w:history="1">
        <w:r w:rsidRPr="00632C67">
          <w:rPr>
            <w:rFonts w:ascii="Times New Roman" w:eastAsia="Times New Roman" w:hAnsi="Times New Roman" w:cs="Times New Roman"/>
            <w:i/>
            <w:iCs/>
            <w:color w:val="006600"/>
            <w:sz w:val="24"/>
            <w:szCs w:val="24"/>
            <w:u w:val="single"/>
            <w:lang w:eastAsia="ru-RU"/>
          </w:rPr>
          <w:t>чотирнадцятої - шістнадцятої статті 19</w:t>
        </w:r>
      </w:hyperlink>
      <w:r w:rsidRPr="00632C67">
        <w:rPr>
          <w:rFonts w:ascii="Times New Roman" w:eastAsia="Times New Roman" w:hAnsi="Times New Roman" w:cs="Times New Roman"/>
          <w:i/>
          <w:iCs/>
          <w:color w:val="000000"/>
          <w:sz w:val="24"/>
          <w:szCs w:val="24"/>
          <w:lang w:eastAsia="ru-RU"/>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38" w:anchor="n125" w:tgtFrame="_blank" w:history="1">
        <w:r w:rsidRPr="00632C67">
          <w:rPr>
            <w:rFonts w:ascii="Times New Roman" w:eastAsia="Times New Roman" w:hAnsi="Times New Roman" w:cs="Times New Roman"/>
            <w:i/>
            <w:iCs/>
            <w:color w:val="000099"/>
            <w:sz w:val="24"/>
            <w:szCs w:val="24"/>
            <w:u w:val="single"/>
            <w:lang w:eastAsia="ru-RU"/>
          </w:rPr>
          <w:t>№ 928-VIII від 25.12.2015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632C67">
        <w:rPr>
          <w:rFonts w:ascii="Times New Roman" w:eastAsia="Times New Roman" w:hAnsi="Times New Roman" w:cs="Times New Roman"/>
          <w:color w:val="000000"/>
          <w:sz w:val="24"/>
          <w:szCs w:val="24"/>
          <w:lang w:eastAsia="ru-RU"/>
        </w:rPr>
        <w:lastRenderedPageBreak/>
        <w:t>Цей Закон визначає охорону дитинства в Україні як стратегічний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349"/>
      <w:bookmarkEnd w:id="5"/>
      <w:r w:rsidRPr="00632C67">
        <w:rPr>
          <w:rFonts w:ascii="Times New Roman" w:eastAsia="Times New Roman" w:hAnsi="Times New Roman" w:cs="Times New Roman"/>
          <w:i/>
          <w:iCs/>
          <w:color w:val="000000"/>
          <w:sz w:val="24"/>
          <w:szCs w:val="24"/>
          <w:lang w:eastAsia="ru-RU"/>
        </w:rPr>
        <w:t>{Преамбула в редакції Закону </w:t>
      </w:r>
      <w:hyperlink r:id="rId39" w:anchor="n52"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 із змінами, внесеними згідно із Законом </w:t>
      </w:r>
      <w:hyperlink r:id="rId40" w:anchor="n7" w:tgtFrame="_blank" w:history="1">
        <w:r w:rsidRPr="00632C67">
          <w:rPr>
            <w:rFonts w:ascii="Times New Roman" w:eastAsia="Times New Roman" w:hAnsi="Times New Roman" w:cs="Times New Roman"/>
            <w:i/>
            <w:iCs/>
            <w:color w:val="000099"/>
            <w:sz w:val="24"/>
            <w:szCs w:val="24"/>
            <w:u w:val="single"/>
            <w:lang w:eastAsia="ru-RU"/>
          </w:rPr>
          <w:t>№ 2180-VIII від 07.11.2017</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 w:name="n7"/>
      <w:bookmarkEnd w:id="6"/>
      <w:r w:rsidRPr="00632C67">
        <w:rPr>
          <w:rFonts w:ascii="Times New Roman" w:eastAsia="Times New Roman" w:hAnsi="Times New Roman" w:cs="Times New Roman"/>
          <w:b/>
          <w:bCs/>
          <w:color w:val="000000"/>
          <w:sz w:val="28"/>
          <w:lang w:eastAsia="ru-RU"/>
        </w:rPr>
        <w:t>Розділ I </w:t>
      </w:r>
      <w:r w:rsidRPr="00632C67">
        <w:rPr>
          <w:rFonts w:ascii="Times New Roman" w:eastAsia="Times New Roman" w:hAnsi="Times New Roman" w:cs="Times New Roman"/>
          <w:color w:val="000000"/>
          <w:sz w:val="24"/>
          <w:szCs w:val="24"/>
          <w:lang w:eastAsia="ru-RU"/>
        </w:rPr>
        <w:br/>
      </w:r>
      <w:r w:rsidRPr="00632C67">
        <w:rPr>
          <w:rFonts w:ascii="Times New Roman" w:eastAsia="Times New Roman" w:hAnsi="Times New Roman" w:cs="Times New Roman"/>
          <w:b/>
          <w:bCs/>
          <w:color w:val="000000"/>
          <w:sz w:val="28"/>
          <w:lang w:eastAsia="ru-RU"/>
        </w:rPr>
        <w:t>ЗАГАЛЬНІ ПОЛОЖЕННЯ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8"/>
      <w:bookmarkEnd w:id="7"/>
      <w:r w:rsidRPr="00632C67">
        <w:rPr>
          <w:rFonts w:ascii="Times New Roman" w:eastAsia="Times New Roman" w:hAnsi="Times New Roman" w:cs="Times New Roman"/>
          <w:b/>
          <w:bCs/>
          <w:color w:val="000000"/>
          <w:sz w:val="24"/>
          <w:szCs w:val="24"/>
          <w:lang w:eastAsia="ru-RU"/>
        </w:rPr>
        <w:t>Стаття 1. </w:t>
      </w:r>
      <w:r w:rsidRPr="00632C67">
        <w:rPr>
          <w:rFonts w:ascii="Times New Roman" w:eastAsia="Times New Roman" w:hAnsi="Times New Roman" w:cs="Times New Roman"/>
          <w:color w:val="000000"/>
          <w:sz w:val="24"/>
          <w:szCs w:val="24"/>
          <w:lang w:eastAsia="ru-RU"/>
        </w:rPr>
        <w:t>Визначення термінів</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9"/>
      <w:bookmarkEnd w:id="8"/>
      <w:r w:rsidRPr="00632C67">
        <w:rPr>
          <w:rFonts w:ascii="Times New Roman" w:eastAsia="Times New Roman" w:hAnsi="Times New Roman" w:cs="Times New Roman"/>
          <w:color w:val="000000"/>
          <w:sz w:val="24"/>
          <w:szCs w:val="24"/>
          <w:lang w:eastAsia="ru-RU"/>
        </w:rPr>
        <w:t>У цьому Законі терміни вживаються в такому значенні: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0"/>
      <w:bookmarkEnd w:id="9"/>
      <w:r w:rsidRPr="00632C67">
        <w:rPr>
          <w:rFonts w:ascii="Times New Roman" w:eastAsia="Times New Roman" w:hAnsi="Times New Roman" w:cs="Times New Roman"/>
          <w:color w:val="000000"/>
          <w:sz w:val="24"/>
          <w:szCs w:val="24"/>
          <w:lang w:eastAsia="ru-RU"/>
        </w:rPr>
        <w:t>дитина - особа віком до 18 років (повноліття), якщо згідно з законом, застосовуваним до неї, вона не набуває прав повнолітньої раніше;</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1"/>
      <w:bookmarkEnd w:id="10"/>
      <w:r w:rsidRPr="00632C67">
        <w:rPr>
          <w:rFonts w:ascii="Times New Roman" w:eastAsia="Times New Roman" w:hAnsi="Times New Roman" w:cs="Times New Roman"/>
          <w:color w:val="000000"/>
          <w:sz w:val="24"/>
          <w:szCs w:val="24"/>
          <w:lang w:eastAsia="ru-RU"/>
        </w:rPr>
        <w:t>дитинство - період розвитку людини до досягнення повноліття;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351"/>
      <w:bookmarkEnd w:id="11"/>
      <w:r w:rsidRPr="00632C67">
        <w:rPr>
          <w:rFonts w:ascii="Times New Roman" w:eastAsia="Times New Roman" w:hAnsi="Times New Roman" w:cs="Times New Roman"/>
          <w:color w:val="000000"/>
          <w:sz w:val="24"/>
          <w:szCs w:val="24"/>
          <w:lang w:eastAsia="ru-RU"/>
        </w:rP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350"/>
      <w:bookmarkEnd w:id="12"/>
      <w:r w:rsidRPr="00632C67">
        <w:rPr>
          <w:rFonts w:ascii="Times New Roman" w:eastAsia="Times New Roman" w:hAnsi="Times New Roman" w:cs="Times New Roman"/>
          <w:i/>
          <w:iCs/>
          <w:color w:val="000000"/>
          <w:sz w:val="24"/>
          <w:szCs w:val="24"/>
          <w:lang w:eastAsia="ru-RU"/>
        </w:rPr>
        <w:t>{Статтю 1 доповнено новим абзацом згідно із Законом </w:t>
      </w:r>
      <w:hyperlink r:id="rId41" w:anchor="n55"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2"/>
      <w:bookmarkEnd w:id="13"/>
      <w:r w:rsidRPr="00632C67">
        <w:rPr>
          <w:rFonts w:ascii="Times New Roman" w:eastAsia="Times New Roman" w:hAnsi="Times New Roman" w:cs="Times New Roman"/>
          <w:color w:val="000000"/>
          <w:sz w:val="24"/>
          <w:szCs w:val="24"/>
          <w:lang w:eastAsia="ru-RU"/>
        </w:rP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3"/>
      <w:bookmarkEnd w:id="14"/>
      <w:r w:rsidRPr="00632C67">
        <w:rPr>
          <w:rFonts w:ascii="Times New Roman" w:eastAsia="Times New Roman" w:hAnsi="Times New Roman" w:cs="Times New Roman"/>
          <w:color w:val="000000"/>
          <w:sz w:val="24"/>
          <w:szCs w:val="24"/>
          <w:lang w:eastAsia="ru-RU"/>
        </w:rPr>
        <w:t>дитина-сирота - дитина, в якої померли чи загинули батьки;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4"/>
      <w:bookmarkEnd w:id="15"/>
      <w:r w:rsidRPr="00632C67">
        <w:rPr>
          <w:rFonts w:ascii="Times New Roman" w:eastAsia="Times New Roman" w:hAnsi="Times New Roman" w:cs="Times New Roman"/>
          <w:color w:val="000000"/>
          <w:sz w:val="24"/>
          <w:szCs w:val="24"/>
          <w:lang w:eastAsia="ru-RU"/>
        </w:rPr>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зоні проведення антитерористичної операції, та безпритульні діти;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5"/>
      <w:bookmarkEnd w:id="16"/>
      <w:r w:rsidRPr="00632C67">
        <w:rPr>
          <w:rFonts w:ascii="Times New Roman" w:eastAsia="Times New Roman" w:hAnsi="Times New Roman" w:cs="Times New Roman"/>
          <w:i/>
          <w:iCs/>
          <w:color w:val="000000"/>
          <w:sz w:val="24"/>
          <w:szCs w:val="24"/>
          <w:lang w:eastAsia="ru-RU"/>
        </w:rPr>
        <w:t>{Абзац статті 1 із змінами, внесеними згідно із Законами </w:t>
      </w:r>
      <w:hyperlink r:id="rId42" w:anchor="n29" w:tgtFrame="_blank" w:history="1">
        <w:r w:rsidRPr="00632C67">
          <w:rPr>
            <w:rFonts w:ascii="Times New Roman" w:eastAsia="Times New Roman" w:hAnsi="Times New Roman" w:cs="Times New Roman"/>
            <w:i/>
            <w:iCs/>
            <w:color w:val="000099"/>
            <w:sz w:val="24"/>
            <w:szCs w:val="24"/>
            <w:u w:val="single"/>
            <w:lang w:eastAsia="ru-RU"/>
          </w:rPr>
          <w:t>№ 5290-VI від 18.09.2012</w:t>
        </w:r>
      </w:hyperlink>
      <w:r w:rsidRPr="00632C67">
        <w:rPr>
          <w:rFonts w:ascii="Times New Roman" w:eastAsia="Times New Roman" w:hAnsi="Times New Roman" w:cs="Times New Roman"/>
          <w:i/>
          <w:iCs/>
          <w:color w:val="000000"/>
          <w:sz w:val="24"/>
          <w:szCs w:val="24"/>
          <w:lang w:eastAsia="ru-RU"/>
        </w:rPr>
        <w:t>, </w:t>
      </w:r>
      <w:hyperlink r:id="rId43" w:anchor="n494" w:tgtFrame="_blank" w:history="1">
        <w:r w:rsidRPr="00632C67">
          <w:rPr>
            <w:rFonts w:ascii="Times New Roman" w:eastAsia="Times New Roman" w:hAnsi="Times New Roman" w:cs="Times New Roman"/>
            <w:i/>
            <w:iCs/>
            <w:color w:val="000099"/>
            <w:sz w:val="24"/>
            <w:szCs w:val="24"/>
            <w:u w:val="single"/>
            <w:lang w:eastAsia="ru-RU"/>
          </w:rPr>
          <w:t>№ 901-VIII від 23.12.2015</w:t>
        </w:r>
      </w:hyperlink>
      <w:r w:rsidRPr="00632C67">
        <w:rPr>
          <w:rFonts w:ascii="Times New Roman" w:eastAsia="Times New Roman" w:hAnsi="Times New Roman" w:cs="Times New Roman"/>
          <w:i/>
          <w:iCs/>
          <w:color w:val="000000"/>
          <w:sz w:val="24"/>
          <w:szCs w:val="24"/>
          <w:lang w:eastAsia="ru-RU"/>
        </w:rPr>
        <w:t>, </w:t>
      </w:r>
      <w:hyperlink r:id="rId44" w:anchor="n58"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356"/>
      <w:bookmarkEnd w:id="17"/>
      <w:r w:rsidRPr="00632C67">
        <w:rPr>
          <w:rFonts w:ascii="Times New Roman" w:eastAsia="Times New Roman" w:hAnsi="Times New Roman" w:cs="Times New Roman"/>
          <w:color w:val="000000"/>
          <w:sz w:val="24"/>
          <w:szCs w:val="24"/>
          <w:lang w:eastAsia="ru-RU"/>
        </w:rPr>
        <w:t>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358"/>
      <w:bookmarkEnd w:id="18"/>
      <w:r w:rsidRPr="00632C67">
        <w:rPr>
          <w:rFonts w:ascii="Times New Roman" w:eastAsia="Times New Roman" w:hAnsi="Times New Roman" w:cs="Times New Roman"/>
          <w:i/>
          <w:iCs/>
          <w:color w:val="000000"/>
          <w:sz w:val="24"/>
          <w:szCs w:val="24"/>
          <w:lang w:eastAsia="ru-RU"/>
        </w:rPr>
        <w:t>{Статтю 1 доповнено новим абзацом згідно із Законом </w:t>
      </w:r>
      <w:hyperlink r:id="rId45" w:anchor="n59"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357"/>
      <w:bookmarkEnd w:id="19"/>
      <w:r w:rsidRPr="00632C67">
        <w:rPr>
          <w:rFonts w:ascii="Times New Roman" w:eastAsia="Times New Roman" w:hAnsi="Times New Roman" w:cs="Times New Roman"/>
          <w:color w:val="000000"/>
          <w:sz w:val="24"/>
          <w:szCs w:val="24"/>
          <w:lang w:eastAsia="ru-RU"/>
        </w:rPr>
        <w:lastRenderedPageBreak/>
        <w:t>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насильством та жорстоким поводженням у сім’ї,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352"/>
      <w:bookmarkEnd w:id="20"/>
      <w:r w:rsidRPr="00632C67">
        <w:rPr>
          <w:rFonts w:ascii="Times New Roman" w:eastAsia="Times New Roman" w:hAnsi="Times New Roman" w:cs="Times New Roman"/>
          <w:i/>
          <w:iCs/>
          <w:color w:val="000000"/>
          <w:sz w:val="24"/>
          <w:szCs w:val="24"/>
          <w:lang w:eastAsia="ru-RU"/>
        </w:rPr>
        <w:t>{Статтю 1 доповнено новим абзацом згідно із Законом </w:t>
      </w:r>
      <w:hyperlink r:id="rId46" w:anchor="n59"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16"/>
      <w:bookmarkEnd w:id="21"/>
      <w:r w:rsidRPr="00632C67">
        <w:rPr>
          <w:rFonts w:ascii="Times New Roman" w:eastAsia="Times New Roman" w:hAnsi="Times New Roman" w:cs="Times New Roman"/>
          <w:color w:val="000000"/>
          <w:sz w:val="24"/>
          <w:szCs w:val="24"/>
          <w:lang w:eastAsia="ru-RU"/>
        </w:rP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355"/>
      <w:bookmarkEnd w:id="22"/>
      <w:r w:rsidRPr="00632C67">
        <w:rPr>
          <w:rFonts w:ascii="Times New Roman" w:eastAsia="Times New Roman" w:hAnsi="Times New Roman" w:cs="Times New Roman"/>
          <w:i/>
          <w:iCs/>
          <w:color w:val="000000"/>
          <w:sz w:val="24"/>
          <w:szCs w:val="24"/>
          <w:lang w:eastAsia="ru-RU"/>
        </w:rPr>
        <w:t>{Статтю 1 доповнено новим абзацом згідно із Законом </w:t>
      </w:r>
      <w:hyperlink r:id="rId47" w:anchor="n30" w:tgtFrame="_blank" w:history="1">
        <w:r w:rsidRPr="00632C67">
          <w:rPr>
            <w:rFonts w:ascii="Times New Roman" w:eastAsia="Times New Roman" w:hAnsi="Times New Roman" w:cs="Times New Roman"/>
            <w:i/>
            <w:iCs/>
            <w:color w:val="000099"/>
            <w:sz w:val="24"/>
            <w:szCs w:val="24"/>
            <w:u w:val="single"/>
            <w:lang w:eastAsia="ru-RU"/>
          </w:rPr>
          <w:t>№ 5290-VI від 18.09.2012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18"/>
      <w:bookmarkEnd w:id="23"/>
      <w:r w:rsidRPr="00632C67">
        <w:rPr>
          <w:rFonts w:ascii="Times New Roman" w:eastAsia="Times New Roman" w:hAnsi="Times New Roman" w:cs="Times New Roman"/>
          <w:color w:val="000000"/>
          <w:sz w:val="24"/>
          <w:szCs w:val="24"/>
          <w:lang w:eastAsia="ru-RU"/>
        </w:rP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19"/>
      <w:bookmarkEnd w:id="24"/>
      <w:r w:rsidRPr="00632C67">
        <w:rPr>
          <w:rFonts w:ascii="Times New Roman" w:eastAsia="Times New Roman" w:hAnsi="Times New Roman" w:cs="Times New Roman"/>
          <w:color w:val="000000"/>
          <w:sz w:val="24"/>
          <w:szCs w:val="24"/>
          <w:lang w:eastAsia="ru-RU"/>
        </w:rPr>
        <w:t>дитина-інвалід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0"/>
      <w:bookmarkEnd w:id="25"/>
      <w:r w:rsidRPr="00632C67">
        <w:rPr>
          <w:rFonts w:ascii="Times New Roman" w:eastAsia="Times New Roman" w:hAnsi="Times New Roman" w:cs="Times New Roman"/>
          <w:color w:val="000000"/>
          <w:sz w:val="24"/>
          <w:szCs w:val="24"/>
          <w:lang w:eastAsia="ru-RU"/>
        </w:rPr>
        <w:t>дитина-біженець - дитина, яка не є громадянином України і внаслідок обгрунтованих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1"/>
      <w:bookmarkEnd w:id="26"/>
      <w:r w:rsidRPr="00632C67">
        <w:rPr>
          <w:rFonts w:ascii="Times New Roman" w:eastAsia="Times New Roman" w:hAnsi="Times New Roman" w:cs="Times New Roman"/>
          <w:i/>
          <w:iCs/>
          <w:color w:val="000000"/>
          <w:sz w:val="24"/>
          <w:szCs w:val="24"/>
          <w:lang w:eastAsia="ru-RU"/>
        </w:rPr>
        <w:t>{Абзац статті 1 в редакції Закону </w:t>
      </w:r>
      <w:hyperlink r:id="rId48" w:tgtFrame="_blank" w:history="1">
        <w:r w:rsidRPr="00632C67">
          <w:rPr>
            <w:rFonts w:ascii="Times New Roman" w:eastAsia="Times New Roman" w:hAnsi="Times New Roman" w:cs="Times New Roman"/>
            <w:i/>
            <w:iCs/>
            <w:color w:val="000099"/>
            <w:sz w:val="24"/>
            <w:szCs w:val="24"/>
            <w:u w:val="single"/>
            <w:lang w:eastAsia="ru-RU"/>
          </w:rPr>
          <w:t>№ 177-IV від 26.09.2002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2"/>
      <w:bookmarkEnd w:id="27"/>
      <w:r w:rsidRPr="00632C67">
        <w:rPr>
          <w:rFonts w:ascii="Times New Roman" w:eastAsia="Times New Roman" w:hAnsi="Times New Roman" w:cs="Times New Roman"/>
          <w:color w:val="000000"/>
          <w:sz w:val="24"/>
          <w:szCs w:val="24"/>
          <w:lang w:eastAsia="ru-RU"/>
        </w:rPr>
        <w:t>дитина, яка потребує додаткового захисту, - дитина, яка не є біженцем відповідно до</w:t>
      </w:r>
      <w:hyperlink r:id="rId49" w:tgtFrame="_blank" w:history="1">
        <w:r w:rsidRPr="00632C67">
          <w:rPr>
            <w:rFonts w:ascii="Times New Roman" w:eastAsia="Times New Roman" w:hAnsi="Times New Roman" w:cs="Times New Roman"/>
            <w:color w:val="000099"/>
            <w:sz w:val="24"/>
            <w:szCs w:val="24"/>
            <w:u w:val="single"/>
            <w:lang w:eastAsia="ru-RU"/>
          </w:rPr>
          <w:t>Конвенції про статус біженців</w:t>
        </w:r>
      </w:hyperlink>
      <w:r w:rsidRPr="00632C67">
        <w:rPr>
          <w:rFonts w:ascii="Times New Roman" w:eastAsia="Times New Roman" w:hAnsi="Times New Roman" w:cs="Times New Roman"/>
          <w:color w:val="000000"/>
          <w:sz w:val="24"/>
          <w:szCs w:val="24"/>
          <w:lang w:eastAsia="ru-RU"/>
        </w:rPr>
        <w:t> 1951 року і </w:t>
      </w:r>
      <w:hyperlink r:id="rId50" w:tgtFrame="_blank" w:history="1">
        <w:r w:rsidRPr="00632C67">
          <w:rPr>
            <w:rFonts w:ascii="Times New Roman" w:eastAsia="Times New Roman" w:hAnsi="Times New Roman" w:cs="Times New Roman"/>
            <w:color w:val="000099"/>
            <w:sz w:val="24"/>
            <w:szCs w:val="24"/>
            <w:u w:val="single"/>
            <w:lang w:eastAsia="ru-RU"/>
          </w:rPr>
          <w:t>Протоколу щодо статусу біженців</w:t>
        </w:r>
      </w:hyperlink>
      <w:r w:rsidRPr="00632C67">
        <w:rPr>
          <w:rFonts w:ascii="Times New Roman" w:eastAsia="Times New Roman" w:hAnsi="Times New Roman" w:cs="Times New Roman"/>
          <w:color w:val="000000"/>
          <w:sz w:val="24"/>
          <w:szCs w:val="24"/>
          <w:lang w:eastAsia="ru-RU"/>
        </w:rPr>
        <w:t> 1967 року та </w:t>
      </w:r>
      <w:hyperlink r:id="rId51" w:tgtFrame="_blank" w:history="1">
        <w:r w:rsidRPr="00632C67">
          <w:rPr>
            <w:rFonts w:ascii="Times New Roman" w:eastAsia="Times New Roman" w:hAnsi="Times New Roman" w:cs="Times New Roman"/>
            <w:color w:val="000099"/>
            <w:sz w:val="24"/>
            <w:szCs w:val="24"/>
            <w:u w:val="single"/>
            <w:lang w:eastAsia="ru-RU"/>
          </w:rPr>
          <w:t>Закону України</w:t>
        </w:r>
      </w:hyperlink>
      <w:r w:rsidRPr="00632C67">
        <w:rPr>
          <w:rFonts w:ascii="Times New Roman" w:eastAsia="Times New Roman" w:hAnsi="Times New Roman" w:cs="Times New Roman"/>
          <w:color w:val="000000"/>
          <w:sz w:val="24"/>
          <w:szCs w:val="24"/>
          <w:lang w:eastAsia="ru-RU"/>
        </w:rPr>
        <w:t> "Про біженців та осіб, які потребують додаткового або тимчасового захисту",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вироку про смертну кару чи тортур, нелюдського або такого, що принижує гідність, поводження чи покарання;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3"/>
      <w:bookmarkEnd w:id="28"/>
      <w:r w:rsidRPr="00632C67">
        <w:rPr>
          <w:rFonts w:ascii="Times New Roman" w:eastAsia="Times New Roman" w:hAnsi="Times New Roman" w:cs="Times New Roman"/>
          <w:i/>
          <w:iCs/>
          <w:color w:val="000000"/>
          <w:sz w:val="24"/>
          <w:szCs w:val="24"/>
          <w:lang w:eastAsia="ru-RU"/>
        </w:rPr>
        <w:t>{Статтю 1 доповнено новим абзацом згідно із Законом </w:t>
      </w:r>
      <w:hyperlink r:id="rId52" w:anchor="n33" w:tgtFrame="_blank" w:history="1">
        <w:r w:rsidRPr="00632C67">
          <w:rPr>
            <w:rFonts w:ascii="Times New Roman" w:eastAsia="Times New Roman" w:hAnsi="Times New Roman" w:cs="Times New Roman"/>
            <w:i/>
            <w:iCs/>
            <w:color w:val="000099"/>
            <w:sz w:val="24"/>
            <w:szCs w:val="24"/>
            <w:u w:val="single"/>
            <w:lang w:eastAsia="ru-RU"/>
          </w:rPr>
          <w:t>№ 5290-VI від 18.09.2012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24"/>
      <w:bookmarkEnd w:id="29"/>
      <w:r w:rsidRPr="00632C67">
        <w:rPr>
          <w:rFonts w:ascii="Times New Roman" w:eastAsia="Times New Roman" w:hAnsi="Times New Roman" w:cs="Times New Roman"/>
          <w:color w:val="000000"/>
          <w:sz w:val="24"/>
          <w:szCs w:val="24"/>
          <w:lang w:eastAsia="ru-RU"/>
        </w:rPr>
        <w:t>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25"/>
      <w:bookmarkEnd w:id="30"/>
      <w:r w:rsidRPr="00632C67">
        <w:rPr>
          <w:rFonts w:ascii="Times New Roman" w:eastAsia="Times New Roman" w:hAnsi="Times New Roman" w:cs="Times New Roman"/>
          <w:i/>
          <w:iCs/>
          <w:color w:val="000000"/>
          <w:sz w:val="24"/>
          <w:szCs w:val="24"/>
          <w:lang w:eastAsia="ru-RU"/>
        </w:rPr>
        <w:t>{Статтю 1 доповнено новим абзацом згідно із Законом </w:t>
      </w:r>
      <w:hyperlink r:id="rId53" w:anchor="n33" w:tgtFrame="_blank" w:history="1">
        <w:r w:rsidRPr="00632C67">
          <w:rPr>
            <w:rFonts w:ascii="Times New Roman" w:eastAsia="Times New Roman" w:hAnsi="Times New Roman" w:cs="Times New Roman"/>
            <w:i/>
            <w:iCs/>
            <w:color w:val="000099"/>
            <w:sz w:val="24"/>
            <w:szCs w:val="24"/>
            <w:u w:val="single"/>
            <w:lang w:eastAsia="ru-RU"/>
          </w:rPr>
          <w:t>№ 5290-VI від 18.09.2012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26"/>
      <w:bookmarkEnd w:id="31"/>
      <w:r w:rsidRPr="00632C67">
        <w:rPr>
          <w:rFonts w:ascii="Times New Roman" w:eastAsia="Times New Roman" w:hAnsi="Times New Roman" w:cs="Times New Roman"/>
          <w:color w:val="000000"/>
          <w:sz w:val="24"/>
          <w:szCs w:val="24"/>
          <w:lang w:eastAsia="ru-RU"/>
        </w:rPr>
        <w:lastRenderedPageBreak/>
        <w:t>неповна сім’я - сім’я, що складається з матері або батька і дитини (дітей);</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27"/>
      <w:bookmarkEnd w:id="32"/>
      <w:r w:rsidRPr="00632C67">
        <w:rPr>
          <w:rFonts w:ascii="Times New Roman" w:eastAsia="Times New Roman" w:hAnsi="Times New Roman" w:cs="Times New Roman"/>
          <w:color w:val="000000"/>
          <w:sz w:val="24"/>
          <w:szCs w:val="24"/>
          <w:lang w:eastAsia="ru-RU"/>
        </w:rPr>
        <w:t>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формою навчання у загальноосвітніх, професійно-технічних та вищих навчальних закладах, - до закінчення навчальних закладів, але не довше ніж до досягнення ними 23 років;</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28"/>
      <w:bookmarkEnd w:id="33"/>
      <w:r w:rsidRPr="00632C67">
        <w:rPr>
          <w:rFonts w:ascii="Times New Roman" w:eastAsia="Times New Roman" w:hAnsi="Times New Roman" w:cs="Times New Roman"/>
          <w:i/>
          <w:iCs/>
          <w:color w:val="000000"/>
          <w:sz w:val="24"/>
          <w:szCs w:val="24"/>
          <w:lang w:eastAsia="ru-RU"/>
        </w:rPr>
        <w:t>{Абзац статті 1 в редакції Закону </w:t>
      </w:r>
      <w:hyperlink r:id="rId54" w:tgtFrame="_blank" w:history="1">
        <w:r w:rsidRPr="00632C67">
          <w:rPr>
            <w:rFonts w:ascii="Times New Roman" w:eastAsia="Times New Roman" w:hAnsi="Times New Roman" w:cs="Times New Roman"/>
            <w:i/>
            <w:iCs/>
            <w:color w:val="000099"/>
            <w:sz w:val="24"/>
            <w:szCs w:val="24"/>
            <w:u w:val="single"/>
            <w:lang w:eastAsia="ru-RU"/>
          </w:rPr>
          <w:t>№ 3525-VI від 16.06.2011</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29"/>
      <w:bookmarkEnd w:id="34"/>
      <w:r w:rsidRPr="00632C67">
        <w:rPr>
          <w:rFonts w:ascii="Times New Roman" w:eastAsia="Times New Roman" w:hAnsi="Times New Roman" w:cs="Times New Roman"/>
          <w:i/>
          <w:iCs/>
          <w:color w:val="000000"/>
          <w:sz w:val="24"/>
          <w:szCs w:val="24"/>
          <w:lang w:eastAsia="ru-RU"/>
        </w:rPr>
        <w:t>{Друге речення абзацу статті 1 набирає чинності з 1 січня 2012 року - див. пункт 2 Закону</w:t>
      </w:r>
      <w:hyperlink r:id="rId55" w:tgtFrame="_blank" w:history="1">
        <w:r w:rsidRPr="00632C67">
          <w:rPr>
            <w:rFonts w:ascii="Times New Roman" w:eastAsia="Times New Roman" w:hAnsi="Times New Roman" w:cs="Times New Roman"/>
            <w:i/>
            <w:iCs/>
            <w:color w:val="000099"/>
            <w:sz w:val="24"/>
            <w:szCs w:val="24"/>
            <w:u w:val="single"/>
            <w:lang w:eastAsia="ru-RU"/>
          </w:rPr>
          <w:t>№ 3525-VI від 16.06.2011</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0"/>
      <w:bookmarkEnd w:id="35"/>
      <w:r w:rsidRPr="00632C67">
        <w:rPr>
          <w:rFonts w:ascii="Times New Roman" w:eastAsia="Times New Roman" w:hAnsi="Times New Roman" w:cs="Times New Roman"/>
          <w:color w:val="000000"/>
          <w:sz w:val="24"/>
          <w:szCs w:val="24"/>
          <w:lang w:eastAsia="ru-RU"/>
        </w:rP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1"/>
      <w:bookmarkEnd w:id="36"/>
      <w:r w:rsidRPr="00632C67">
        <w:rPr>
          <w:rFonts w:ascii="Times New Roman" w:eastAsia="Times New Roman" w:hAnsi="Times New Roman" w:cs="Times New Roman"/>
          <w:color w:val="000000"/>
          <w:sz w:val="24"/>
          <w:szCs w:val="24"/>
          <w:lang w:eastAsia="ru-RU"/>
        </w:rP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2"/>
      <w:bookmarkEnd w:id="37"/>
      <w:r w:rsidRPr="00632C67">
        <w:rPr>
          <w:rFonts w:ascii="Times New Roman" w:eastAsia="Times New Roman" w:hAnsi="Times New Roman" w:cs="Times New Roman"/>
          <w:color w:val="000000"/>
          <w:sz w:val="24"/>
          <w:szCs w:val="24"/>
          <w:lang w:eastAsia="ru-RU"/>
        </w:rP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3"/>
      <w:bookmarkEnd w:id="38"/>
      <w:r w:rsidRPr="00632C67">
        <w:rPr>
          <w:rFonts w:ascii="Times New Roman" w:eastAsia="Times New Roman" w:hAnsi="Times New Roman" w:cs="Times New Roman"/>
          <w:i/>
          <w:iCs/>
          <w:color w:val="000000"/>
          <w:sz w:val="24"/>
          <w:szCs w:val="24"/>
          <w:lang w:eastAsia="ru-RU"/>
        </w:rPr>
        <w:t>{Статтю 1 доповнено абзацом згідно із Законом </w:t>
      </w:r>
      <w:hyperlink r:id="rId56" w:tgtFrame="_blank" w:history="1">
        <w:r w:rsidRPr="00632C67">
          <w:rPr>
            <w:rFonts w:ascii="Times New Roman" w:eastAsia="Times New Roman" w:hAnsi="Times New Roman" w:cs="Times New Roman"/>
            <w:i/>
            <w:iCs/>
            <w:color w:val="000099"/>
            <w:sz w:val="24"/>
            <w:szCs w:val="24"/>
            <w:u w:val="single"/>
            <w:lang w:eastAsia="ru-RU"/>
          </w:rPr>
          <w:t>№ 1397-VI від 21.05.2009</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34"/>
      <w:bookmarkEnd w:id="39"/>
      <w:r w:rsidRPr="00632C67">
        <w:rPr>
          <w:rFonts w:ascii="Times New Roman" w:eastAsia="Times New Roman" w:hAnsi="Times New Roman" w:cs="Times New Roman"/>
          <w:b/>
          <w:bCs/>
          <w:color w:val="000000"/>
          <w:sz w:val="24"/>
          <w:szCs w:val="24"/>
          <w:lang w:eastAsia="ru-RU"/>
        </w:rPr>
        <w:t>Стаття 2. </w:t>
      </w:r>
      <w:r w:rsidRPr="00632C67">
        <w:rPr>
          <w:rFonts w:ascii="Times New Roman" w:eastAsia="Times New Roman" w:hAnsi="Times New Roman" w:cs="Times New Roman"/>
          <w:color w:val="000000"/>
          <w:sz w:val="24"/>
          <w:szCs w:val="24"/>
          <w:lang w:eastAsia="ru-RU"/>
        </w:rPr>
        <w:t>Законодавство про охорону дитинства та його завдання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35"/>
      <w:bookmarkEnd w:id="40"/>
      <w:r w:rsidRPr="00632C67">
        <w:rPr>
          <w:rFonts w:ascii="Times New Roman" w:eastAsia="Times New Roman" w:hAnsi="Times New Roman" w:cs="Times New Roman"/>
          <w:color w:val="000000"/>
          <w:sz w:val="24"/>
          <w:szCs w:val="24"/>
          <w:lang w:eastAsia="ru-RU"/>
        </w:rPr>
        <w:t>Законодавство про охорону дитинства грунтується на </w:t>
      </w:r>
      <w:hyperlink r:id="rId57" w:tgtFrame="_blank" w:history="1">
        <w:r w:rsidRPr="00632C67">
          <w:rPr>
            <w:rFonts w:ascii="Times New Roman" w:eastAsia="Times New Roman" w:hAnsi="Times New Roman" w:cs="Times New Roman"/>
            <w:color w:val="000099"/>
            <w:sz w:val="24"/>
            <w:szCs w:val="24"/>
            <w:u w:val="single"/>
            <w:lang w:eastAsia="ru-RU"/>
          </w:rPr>
          <w:t>Конституції України</w:t>
        </w:r>
      </w:hyperlink>
      <w:r w:rsidRPr="00632C67">
        <w:rPr>
          <w:rFonts w:ascii="Times New Roman" w:eastAsia="Times New Roman" w:hAnsi="Times New Roman" w:cs="Times New Roman"/>
          <w:color w:val="000000"/>
          <w:sz w:val="24"/>
          <w:szCs w:val="24"/>
          <w:lang w:eastAsia="ru-RU"/>
        </w:rPr>
        <w:t>, </w:t>
      </w:r>
      <w:hyperlink r:id="rId58" w:tgtFrame="_blank" w:history="1">
        <w:r w:rsidRPr="00632C67">
          <w:rPr>
            <w:rFonts w:ascii="Times New Roman" w:eastAsia="Times New Roman" w:hAnsi="Times New Roman" w:cs="Times New Roman"/>
            <w:color w:val="000099"/>
            <w:sz w:val="24"/>
            <w:szCs w:val="24"/>
            <w:u w:val="single"/>
            <w:lang w:eastAsia="ru-RU"/>
          </w:rPr>
          <w:t>Конвенції ООН про права дитини</w:t>
        </w:r>
      </w:hyperlink>
      <w:r w:rsidRPr="00632C67">
        <w:rPr>
          <w:rFonts w:ascii="Times New Roman" w:eastAsia="Times New Roman" w:hAnsi="Times New Roman" w:cs="Times New Roman"/>
          <w:color w:val="000000"/>
          <w:sz w:val="24"/>
          <w:szCs w:val="24"/>
          <w:lang w:eastAsia="ru-RU"/>
        </w:rPr>
        <w:t>,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36"/>
      <w:bookmarkEnd w:id="41"/>
      <w:r w:rsidRPr="00632C67">
        <w:rPr>
          <w:rFonts w:ascii="Times New Roman" w:eastAsia="Times New Roman" w:hAnsi="Times New Roman" w:cs="Times New Roman"/>
          <w:color w:val="000000"/>
          <w:sz w:val="24"/>
          <w:szCs w:val="24"/>
          <w:lang w:eastAsia="ru-RU"/>
        </w:rP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37"/>
      <w:bookmarkEnd w:id="42"/>
      <w:r w:rsidRPr="00632C67">
        <w:rPr>
          <w:rFonts w:ascii="Times New Roman" w:eastAsia="Times New Roman" w:hAnsi="Times New Roman" w:cs="Times New Roman"/>
          <w:b/>
          <w:bCs/>
          <w:color w:val="000000"/>
          <w:sz w:val="24"/>
          <w:szCs w:val="24"/>
          <w:lang w:eastAsia="ru-RU"/>
        </w:rPr>
        <w:t>Стаття 3. </w:t>
      </w:r>
      <w:r w:rsidRPr="00632C67">
        <w:rPr>
          <w:rFonts w:ascii="Times New Roman" w:eastAsia="Times New Roman" w:hAnsi="Times New Roman" w:cs="Times New Roman"/>
          <w:color w:val="000000"/>
          <w:sz w:val="24"/>
          <w:szCs w:val="24"/>
          <w:lang w:eastAsia="ru-RU"/>
        </w:rPr>
        <w:t>Основні принципи охорони дитинства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38"/>
      <w:bookmarkEnd w:id="43"/>
      <w:r w:rsidRPr="00632C67">
        <w:rPr>
          <w:rFonts w:ascii="Times New Roman" w:eastAsia="Times New Roman" w:hAnsi="Times New Roman" w:cs="Times New Roman"/>
          <w:color w:val="000000"/>
          <w:sz w:val="24"/>
          <w:szCs w:val="24"/>
          <w:lang w:eastAsia="ru-RU"/>
        </w:rPr>
        <w:t>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39"/>
      <w:bookmarkEnd w:id="44"/>
      <w:r w:rsidRPr="00632C67">
        <w:rPr>
          <w:rFonts w:ascii="Times New Roman" w:eastAsia="Times New Roman" w:hAnsi="Times New Roman" w:cs="Times New Roman"/>
          <w:color w:val="000000"/>
          <w:sz w:val="24"/>
          <w:szCs w:val="24"/>
          <w:lang w:eastAsia="ru-RU"/>
        </w:rPr>
        <w:t>Держава гарантує всім дітям рівний доступ до безоплатної правової допомоги, необхідної для забезпечення захисту їхніх прав, на підставах та в порядку, встановлених законом, що регулює надання безоплатної правової допомоги.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0"/>
      <w:bookmarkEnd w:id="45"/>
      <w:r w:rsidRPr="00632C67">
        <w:rPr>
          <w:rFonts w:ascii="Times New Roman" w:eastAsia="Times New Roman" w:hAnsi="Times New Roman" w:cs="Times New Roman"/>
          <w:i/>
          <w:iCs/>
          <w:color w:val="000000"/>
          <w:sz w:val="24"/>
          <w:szCs w:val="24"/>
          <w:lang w:eastAsia="ru-RU"/>
        </w:rPr>
        <w:t>{Частина друга статті 3 в редакції Закону </w:t>
      </w:r>
      <w:hyperlink r:id="rId59" w:anchor="n40" w:tgtFrame="_blank" w:history="1">
        <w:r w:rsidRPr="00632C67">
          <w:rPr>
            <w:rFonts w:ascii="Times New Roman" w:eastAsia="Times New Roman" w:hAnsi="Times New Roman" w:cs="Times New Roman"/>
            <w:i/>
            <w:iCs/>
            <w:color w:val="000099"/>
            <w:sz w:val="24"/>
            <w:szCs w:val="24"/>
            <w:u w:val="single"/>
            <w:lang w:eastAsia="ru-RU"/>
          </w:rPr>
          <w:t>№ 5477-VI від 06.11.2012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1"/>
      <w:bookmarkEnd w:id="46"/>
      <w:r w:rsidRPr="00632C67">
        <w:rPr>
          <w:rFonts w:ascii="Times New Roman" w:eastAsia="Times New Roman" w:hAnsi="Times New Roman" w:cs="Times New Roman"/>
          <w:b/>
          <w:bCs/>
          <w:color w:val="000000"/>
          <w:sz w:val="24"/>
          <w:szCs w:val="24"/>
          <w:lang w:eastAsia="ru-RU"/>
        </w:rPr>
        <w:t>Стаття 4. </w:t>
      </w:r>
      <w:r w:rsidRPr="00632C67">
        <w:rPr>
          <w:rFonts w:ascii="Times New Roman" w:eastAsia="Times New Roman" w:hAnsi="Times New Roman" w:cs="Times New Roman"/>
          <w:color w:val="000000"/>
          <w:sz w:val="24"/>
          <w:szCs w:val="24"/>
          <w:lang w:eastAsia="ru-RU"/>
        </w:rPr>
        <w:t>Система заходів щодо охорони дитинства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42"/>
      <w:bookmarkEnd w:id="47"/>
      <w:r w:rsidRPr="00632C67">
        <w:rPr>
          <w:rFonts w:ascii="Times New Roman" w:eastAsia="Times New Roman" w:hAnsi="Times New Roman" w:cs="Times New Roman"/>
          <w:color w:val="000000"/>
          <w:sz w:val="24"/>
          <w:szCs w:val="24"/>
          <w:lang w:eastAsia="ru-RU"/>
        </w:rPr>
        <w:t>Система заходів щодо охорони дитинства в Україні включає:</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43"/>
      <w:bookmarkEnd w:id="48"/>
      <w:r w:rsidRPr="00632C67">
        <w:rPr>
          <w:rFonts w:ascii="Times New Roman" w:eastAsia="Times New Roman" w:hAnsi="Times New Roman" w:cs="Times New Roman"/>
          <w:color w:val="000000"/>
          <w:sz w:val="24"/>
          <w:szCs w:val="24"/>
          <w:lang w:eastAsia="ru-RU"/>
        </w:rPr>
        <w:lastRenderedPageBreak/>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44"/>
      <w:bookmarkEnd w:id="49"/>
      <w:r w:rsidRPr="00632C67">
        <w:rPr>
          <w:rFonts w:ascii="Times New Roman" w:eastAsia="Times New Roman" w:hAnsi="Times New Roman" w:cs="Times New Roman"/>
          <w:color w:val="000000"/>
          <w:sz w:val="24"/>
          <w:szCs w:val="24"/>
          <w:lang w:eastAsia="ru-RU"/>
        </w:rPr>
        <w:t>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389"/>
      <w:bookmarkEnd w:id="50"/>
      <w:r w:rsidRPr="00632C67">
        <w:rPr>
          <w:rFonts w:ascii="Times New Roman" w:eastAsia="Times New Roman" w:hAnsi="Times New Roman" w:cs="Times New Roman"/>
          <w:i/>
          <w:iCs/>
          <w:color w:val="000000"/>
          <w:sz w:val="24"/>
          <w:szCs w:val="24"/>
          <w:lang w:eastAsia="ru-RU"/>
        </w:rPr>
        <w:t>{Абзац третій статті 4 із змінами, внесеними згідно із Законом </w:t>
      </w:r>
      <w:hyperlink r:id="rId60" w:anchor="n8" w:tgtFrame="_blank" w:history="1">
        <w:r w:rsidRPr="00632C67">
          <w:rPr>
            <w:rFonts w:ascii="Times New Roman" w:eastAsia="Times New Roman" w:hAnsi="Times New Roman" w:cs="Times New Roman"/>
            <w:i/>
            <w:iCs/>
            <w:color w:val="000099"/>
            <w:sz w:val="24"/>
            <w:szCs w:val="24"/>
            <w:u w:val="single"/>
            <w:lang w:eastAsia="ru-RU"/>
          </w:rPr>
          <w:t>№ 2180-VIII від 07.11.2017</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45"/>
      <w:bookmarkEnd w:id="51"/>
      <w:r w:rsidRPr="00632C67">
        <w:rPr>
          <w:rFonts w:ascii="Times New Roman" w:eastAsia="Times New Roman" w:hAnsi="Times New Roman" w:cs="Times New Roman"/>
          <w:color w:val="000000"/>
          <w:sz w:val="24"/>
          <w:szCs w:val="24"/>
          <w:lang w:eastAsia="ru-RU"/>
        </w:rPr>
        <w:t>проведення державної політики, спрямованої на реалізацію цільових програм з охорони дитинства,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46"/>
      <w:bookmarkEnd w:id="52"/>
      <w:r w:rsidRPr="00632C67">
        <w:rPr>
          <w:rFonts w:ascii="Times New Roman" w:eastAsia="Times New Roman" w:hAnsi="Times New Roman" w:cs="Times New Roman"/>
          <w:color w:val="000000"/>
          <w:sz w:val="24"/>
          <w:szCs w:val="24"/>
          <w:lang w:eastAsia="ru-RU"/>
        </w:rP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47"/>
      <w:bookmarkEnd w:id="53"/>
      <w:r w:rsidRPr="00632C67">
        <w:rPr>
          <w:rFonts w:ascii="Times New Roman" w:eastAsia="Times New Roman" w:hAnsi="Times New Roman" w:cs="Times New Roman"/>
          <w:b/>
          <w:bCs/>
          <w:color w:val="000000"/>
          <w:sz w:val="24"/>
          <w:szCs w:val="24"/>
          <w:lang w:eastAsia="ru-RU"/>
        </w:rPr>
        <w:t>Стаття 5. </w:t>
      </w:r>
      <w:r w:rsidRPr="00632C67">
        <w:rPr>
          <w:rFonts w:ascii="Times New Roman" w:eastAsia="Times New Roman" w:hAnsi="Times New Roman" w:cs="Times New Roman"/>
          <w:color w:val="000000"/>
          <w:sz w:val="24"/>
          <w:szCs w:val="24"/>
          <w:lang w:eastAsia="ru-RU"/>
        </w:rPr>
        <w:t>Організація охорони дитинства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48"/>
      <w:bookmarkEnd w:id="54"/>
      <w:r w:rsidRPr="00632C67">
        <w:rPr>
          <w:rFonts w:ascii="Times New Roman" w:eastAsia="Times New Roman" w:hAnsi="Times New Roman" w:cs="Times New Roman"/>
          <w:color w:val="000000"/>
          <w:sz w:val="24"/>
          <w:szCs w:val="24"/>
          <w:lang w:eastAsia="ru-RU"/>
        </w:rP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49"/>
      <w:bookmarkEnd w:id="55"/>
      <w:r w:rsidRPr="00632C67">
        <w:rPr>
          <w:rFonts w:ascii="Times New Roman" w:eastAsia="Times New Roman" w:hAnsi="Times New Roman" w:cs="Times New Roman"/>
          <w:color w:val="000000"/>
          <w:sz w:val="24"/>
          <w:szCs w:val="24"/>
          <w:lang w:eastAsia="ru-RU"/>
        </w:rPr>
        <w:t>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359"/>
      <w:bookmarkEnd w:id="56"/>
      <w:r w:rsidRPr="00632C67">
        <w:rPr>
          <w:rFonts w:ascii="Times New Roman" w:eastAsia="Times New Roman" w:hAnsi="Times New Roman" w:cs="Times New Roman"/>
          <w:i/>
          <w:iCs/>
          <w:color w:val="000000"/>
          <w:sz w:val="24"/>
          <w:szCs w:val="24"/>
          <w:lang w:eastAsia="ru-RU"/>
        </w:rPr>
        <w:t>{Частина друга статті 5 із змінами, внесеними згідно із Законом </w:t>
      </w:r>
      <w:hyperlink r:id="rId61" w:anchor="n64"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0"/>
      <w:bookmarkEnd w:id="57"/>
      <w:r w:rsidRPr="00632C67">
        <w:rPr>
          <w:rFonts w:ascii="Times New Roman" w:eastAsia="Times New Roman" w:hAnsi="Times New Roman" w:cs="Times New Roman"/>
          <w:color w:val="000000"/>
          <w:sz w:val="24"/>
          <w:szCs w:val="24"/>
          <w:lang w:eastAsia="ru-RU"/>
        </w:rPr>
        <w:t>Місцеві органи виконавчої влади та органи місцевого самоврядування відповідно до їх компетенції, визначеної законом, забезпечують:</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343"/>
      <w:bookmarkEnd w:id="58"/>
      <w:r w:rsidRPr="00632C67">
        <w:rPr>
          <w:rFonts w:ascii="Times New Roman" w:eastAsia="Times New Roman" w:hAnsi="Times New Roman" w:cs="Times New Roman"/>
          <w:i/>
          <w:iCs/>
          <w:color w:val="000000"/>
          <w:sz w:val="24"/>
          <w:szCs w:val="24"/>
          <w:lang w:eastAsia="ru-RU"/>
        </w:rPr>
        <w:t>{Абзац перший частини третьої статті 5 в редакції Закону </w:t>
      </w:r>
      <w:hyperlink r:id="rId62" w:anchor="n131" w:tgtFrame="_blank" w:history="1">
        <w:r w:rsidRPr="00632C67">
          <w:rPr>
            <w:rFonts w:ascii="Times New Roman" w:eastAsia="Times New Roman" w:hAnsi="Times New Roman" w:cs="Times New Roman"/>
            <w:i/>
            <w:iCs/>
            <w:color w:val="000099"/>
            <w:sz w:val="24"/>
            <w:szCs w:val="24"/>
            <w:u w:val="single"/>
            <w:lang w:eastAsia="ru-RU"/>
          </w:rPr>
          <w:t>№ 911-VIII від 24.12.2015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51"/>
      <w:bookmarkEnd w:id="59"/>
      <w:r w:rsidRPr="00632C67">
        <w:rPr>
          <w:rFonts w:ascii="Times New Roman" w:eastAsia="Times New Roman" w:hAnsi="Times New Roman" w:cs="Times New Roman"/>
          <w:color w:val="000000"/>
          <w:sz w:val="24"/>
          <w:szCs w:val="24"/>
          <w:lang w:eastAsia="ru-RU"/>
        </w:rP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344"/>
      <w:bookmarkEnd w:id="60"/>
      <w:r w:rsidRPr="00632C67">
        <w:rPr>
          <w:rFonts w:ascii="Times New Roman" w:eastAsia="Times New Roman" w:hAnsi="Times New Roman" w:cs="Times New Roman"/>
          <w:i/>
          <w:iCs/>
          <w:color w:val="000000"/>
          <w:sz w:val="24"/>
          <w:szCs w:val="24"/>
          <w:lang w:eastAsia="ru-RU"/>
        </w:rPr>
        <w:t>{Абзац другий частини третьої статті 5 в редакції Закону </w:t>
      </w:r>
      <w:hyperlink r:id="rId63" w:anchor="n131" w:tgtFrame="_blank" w:history="1">
        <w:r w:rsidRPr="00632C67">
          <w:rPr>
            <w:rFonts w:ascii="Times New Roman" w:eastAsia="Times New Roman" w:hAnsi="Times New Roman" w:cs="Times New Roman"/>
            <w:i/>
            <w:iCs/>
            <w:color w:val="000099"/>
            <w:sz w:val="24"/>
            <w:szCs w:val="24"/>
            <w:u w:val="single"/>
            <w:lang w:eastAsia="ru-RU"/>
          </w:rPr>
          <w:t>№ 911-VIII від 24.12.2015</w:t>
        </w:r>
      </w:hyperlink>
      <w:r w:rsidRPr="00632C67">
        <w:rPr>
          <w:rFonts w:ascii="Times New Roman" w:eastAsia="Times New Roman" w:hAnsi="Times New Roman" w:cs="Times New Roman"/>
          <w:i/>
          <w:iCs/>
          <w:color w:val="000000"/>
          <w:sz w:val="24"/>
          <w:szCs w:val="24"/>
          <w:lang w:eastAsia="ru-RU"/>
        </w:rPr>
        <w:t>; із змінами, внесеними згідно із Законом </w:t>
      </w:r>
      <w:hyperlink r:id="rId64" w:anchor="n66"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52"/>
      <w:bookmarkEnd w:id="61"/>
      <w:r w:rsidRPr="00632C67">
        <w:rPr>
          <w:rFonts w:ascii="Times New Roman" w:eastAsia="Times New Roman" w:hAnsi="Times New Roman" w:cs="Times New Roman"/>
          <w:color w:val="000000"/>
          <w:sz w:val="24"/>
          <w:szCs w:val="24"/>
          <w:lang w:eastAsia="ru-RU"/>
        </w:rPr>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345"/>
      <w:bookmarkEnd w:id="62"/>
      <w:r w:rsidRPr="00632C67">
        <w:rPr>
          <w:rFonts w:ascii="Times New Roman" w:eastAsia="Times New Roman" w:hAnsi="Times New Roman" w:cs="Times New Roman"/>
          <w:i/>
          <w:iCs/>
          <w:color w:val="000000"/>
          <w:sz w:val="24"/>
          <w:szCs w:val="24"/>
          <w:lang w:eastAsia="ru-RU"/>
        </w:rPr>
        <w:t>{Абзац третій частини третьої статті 5 в редакції Закону </w:t>
      </w:r>
      <w:hyperlink r:id="rId65" w:anchor="n131" w:tgtFrame="_blank" w:history="1">
        <w:r w:rsidRPr="00632C67">
          <w:rPr>
            <w:rFonts w:ascii="Times New Roman" w:eastAsia="Times New Roman" w:hAnsi="Times New Roman" w:cs="Times New Roman"/>
            <w:i/>
            <w:iCs/>
            <w:color w:val="000099"/>
            <w:sz w:val="24"/>
            <w:szCs w:val="24"/>
            <w:u w:val="single"/>
            <w:lang w:eastAsia="ru-RU"/>
          </w:rPr>
          <w:t>№ 911-VIII від 24.12.2015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53"/>
      <w:bookmarkEnd w:id="63"/>
      <w:r w:rsidRPr="00632C67">
        <w:rPr>
          <w:rFonts w:ascii="Times New Roman" w:eastAsia="Times New Roman" w:hAnsi="Times New Roman" w:cs="Times New Roman"/>
          <w:color w:val="000000"/>
          <w:sz w:val="24"/>
          <w:szCs w:val="24"/>
          <w:lang w:eastAsia="ru-RU"/>
        </w:rPr>
        <w:lastRenderedPageBreak/>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346"/>
      <w:bookmarkEnd w:id="64"/>
      <w:r w:rsidRPr="00632C67">
        <w:rPr>
          <w:rFonts w:ascii="Times New Roman" w:eastAsia="Times New Roman" w:hAnsi="Times New Roman" w:cs="Times New Roman"/>
          <w:i/>
          <w:iCs/>
          <w:color w:val="000000"/>
          <w:sz w:val="24"/>
          <w:szCs w:val="24"/>
          <w:lang w:eastAsia="ru-RU"/>
        </w:rPr>
        <w:t>{Абзац четвертий частини третьої статті 5 в редакції Закону </w:t>
      </w:r>
      <w:hyperlink r:id="rId66" w:anchor="n131" w:tgtFrame="_blank" w:history="1">
        <w:r w:rsidRPr="00632C67">
          <w:rPr>
            <w:rFonts w:ascii="Times New Roman" w:eastAsia="Times New Roman" w:hAnsi="Times New Roman" w:cs="Times New Roman"/>
            <w:i/>
            <w:iCs/>
            <w:color w:val="000099"/>
            <w:sz w:val="24"/>
            <w:szCs w:val="24"/>
            <w:u w:val="single"/>
            <w:lang w:eastAsia="ru-RU"/>
          </w:rPr>
          <w:t>№ 911-VIII від 24.12.2015</w:t>
        </w:r>
      </w:hyperlink>
      <w:r w:rsidRPr="00632C67">
        <w:rPr>
          <w:rFonts w:ascii="Times New Roman" w:eastAsia="Times New Roman" w:hAnsi="Times New Roman" w:cs="Times New Roman"/>
          <w:i/>
          <w:iCs/>
          <w:color w:val="000000"/>
          <w:sz w:val="24"/>
          <w:szCs w:val="24"/>
          <w:lang w:eastAsia="ru-RU"/>
        </w:rPr>
        <w:t>; із змінами, внесеними згідно із Законом </w:t>
      </w:r>
      <w:hyperlink r:id="rId67" w:anchor="n67"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54"/>
      <w:bookmarkEnd w:id="65"/>
      <w:r w:rsidRPr="00632C67">
        <w:rPr>
          <w:rFonts w:ascii="Times New Roman" w:eastAsia="Times New Roman" w:hAnsi="Times New Roman" w:cs="Times New Roman"/>
          <w:color w:val="000000"/>
          <w:sz w:val="24"/>
          <w:szCs w:val="24"/>
          <w:lang w:eastAsia="ru-RU"/>
        </w:rPr>
        <w:t>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w:t>
      </w:r>
      <w:hyperlink r:id="rId68" w:tgtFrame="_blank" w:history="1">
        <w:r w:rsidRPr="00632C67">
          <w:rPr>
            <w:rFonts w:ascii="Times New Roman" w:eastAsia="Times New Roman" w:hAnsi="Times New Roman" w:cs="Times New Roman"/>
            <w:color w:val="000099"/>
            <w:sz w:val="24"/>
            <w:szCs w:val="24"/>
            <w:u w:val="single"/>
            <w:lang w:eastAsia="ru-RU"/>
          </w:rPr>
          <w:t>Закону України</w:t>
        </w:r>
      </w:hyperlink>
      <w:r w:rsidRPr="00632C67">
        <w:rPr>
          <w:rFonts w:ascii="Times New Roman" w:eastAsia="Times New Roman" w:hAnsi="Times New Roman" w:cs="Times New Roman"/>
          <w:color w:val="000000"/>
          <w:sz w:val="24"/>
          <w:szCs w:val="24"/>
          <w:lang w:eastAsia="ru-RU"/>
        </w:rPr>
        <w:t> "Про державну соціальну допомогу малозабезпеченим сім’ям";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347"/>
      <w:bookmarkEnd w:id="66"/>
      <w:r w:rsidRPr="00632C67">
        <w:rPr>
          <w:rFonts w:ascii="Times New Roman" w:eastAsia="Times New Roman" w:hAnsi="Times New Roman" w:cs="Times New Roman"/>
          <w:i/>
          <w:iCs/>
          <w:color w:val="000000"/>
          <w:sz w:val="24"/>
          <w:szCs w:val="24"/>
          <w:lang w:eastAsia="ru-RU"/>
        </w:rPr>
        <w:t>{Абзац п'ятий частини третьої статті 5 в редакції Закону </w:t>
      </w:r>
      <w:hyperlink r:id="rId69" w:anchor="n131" w:tgtFrame="_blank" w:history="1">
        <w:r w:rsidRPr="00632C67">
          <w:rPr>
            <w:rFonts w:ascii="Times New Roman" w:eastAsia="Times New Roman" w:hAnsi="Times New Roman" w:cs="Times New Roman"/>
            <w:i/>
            <w:iCs/>
            <w:color w:val="000099"/>
            <w:sz w:val="24"/>
            <w:szCs w:val="24"/>
            <w:u w:val="single"/>
            <w:lang w:eastAsia="ru-RU"/>
          </w:rPr>
          <w:t>№ 911-VIII від 24.12.2015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56"/>
      <w:bookmarkEnd w:id="67"/>
      <w:r w:rsidRPr="00632C67">
        <w:rPr>
          <w:rFonts w:ascii="Times New Roman" w:eastAsia="Times New Roman" w:hAnsi="Times New Roman" w:cs="Times New Roman"/>
          <w:color w:val="000000"/>
          <w:sz w:val="24"/>
          <w:szCs w:val="24"/>
          <w:lang w:eastAsia="ru-RU"/>
        </w:rPr>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57"/>
      <w:bookmarkEnd w:id="68"/>
      <w:r w:rsidRPr="00632C67">
        <w:rPr>
          <w:rFonts w:ascii="Times New Roman" w:eastAsia="Times New Roman" w:hAnsi="Times New Roman" w:cs="Times New Roman"/>
          <w:i/>
          <w:iCs/>
          <w:color w:val="000000"/>
          <w:sz w:val="24"/>
          <w:szCs w:val="24"/>
          <w:lang w:eastAsia="ru-RU"/>
        </w:rPr>
        <w:t>{Абзац шостий частини третьої статті 5 в редакції Закону </w:t>
      </w:r>
      <w:hyperlink r:id="rId70" w:anchor="n209" w:tgtFrame="_blank" w:history="1">
        <w:r w:rsidRPr="00632C67">
          <w:rPr>
            <w:rFonts w:ascii="Times New Roman" w:eastAsia="Times New Roman" w:hAnsi="Times New Roman" w:cs="Times New Roman"/>
            <w:i/>
            <w:iCs/>
            <w:color w:val="000099"/>
            <w:sz w:val="24"/>
            <w:szCs w:val="24"/>
            <w:u w:val="single"/>
            <w:lang w:eastAsia="ru-RU"/>
          </w:rPr>
          <w:t>№ 76-VIII від 28.12.2014</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58"/>
      <w:bookmarkEnd w:id="69"/>
      <w:r w:rsidRPr="00632C67">
        <w:rPr>
          <w:rFonts w:ascii="Times New Roman" w:eastAsia="Times New Roman" w:hAnsi="Times New Roman" w:cs="Times New Roman"/>
          <w:color w:val="000000"/>
          <w:sz w:val="24"/>
          <w:szCs w:val="24"/>
          <w:lang w:eastAsia="ru-RU"/>
        </w:rPr>
        <w:t>вирішення питань про надання пільг та державної допомоги дітям та сім’ям з дітьми відповідно до законодавства;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59"/>
      <w:bookmarkEnd w:id="70"/>
      <w:r w:rsidRPr="00632C67">
        <w:rPr>
          <w:rFonts w:ascii="Times New Roman" w:eastAsia="Times New Roman" w:hAnsi="Times New Roman" w:cs="Times New Roman"/>
          <w:color w:val="000000"/>
          <w:sz w:val="24"/>
          <w:szCs w:val="24"/>
          <w:lang w:eastAsia="ru-RU"/>
        </w:rPr>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60"/>
      <w:bookmarkEnd w:id="71"/>
      <w:r w:rsidRPr="00632C67">
        <w:rPr>
          <w:rFonts w:ascii="Times New Roman" w:eastAsia="Times New Roman" w:hAnsi="Times New Roman" w:cs="Times New Roman"/>
          <w:i/>
          <w:iCs/>
          <w:color w:val="000000"/>
          <w:sz w:val="24"/>
          <w:szCs w:val="24"/>
          <w:lang w:eastAsia="ru-RU"/>
        </w:rPr>
        <w:t>{Частину третю статті 5 доповнено абзацом згідно із Законом </w:t>
      </w:r>
      <w:hyperlink r:id="rId71" w:tgtFrame="_blank" w:history="1">
        <w:r w:rsidRPr="00632C67">
          <w:rPr>
            <w:rFonts w:ascii="Times New Roman" w:eastAsia="Times New Roman" w:hAnsi="Times New Roman" w:cs="Times New Roman"/>
            <w:i/>
            <w:iCs/>
            <w:color w:val="000099"/>
            <w:sz w:val="24"/>
            <w:szCs w:val="24"/>
            <w:u w:val="single"/>
            <w:lang w:eastAsia="ru-RU"/>
          </w:rPr>
          <w:t>№ 2304-IV від 11.01.2005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61"/>
      <w:bookmarkEnd w:id="72"/>
      <w:r w:rsidRPr="00632C67">
        <w:rPr>
          <w:rFonts w:ascii="Times New Roman" w:eastAsia="Times New Roman" w:hAnsi="Times New Roman" w:cs="Times New Roman"/>
          <w:color w:val="000000"/>
          <w:sz w:val="24"/>
          <w:szCs w:val="24"/>
          <w:lang w:eastAsia="ru-RU"/>
        </w:rPr>
        <w:t>вжиття інших заходів щодо охорони дитинства, віднесених до їх компетенції законодавством України.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62"/>
      <w:bookmarkEnd w:id="73"/>
      <w:r w:rsidRPr="00632C67">
        <w:rPr>
          <w:rFonts w:ascii="Times New Roman" w:eastAsia="Times New Roman" w:hAnsi="Times New Roman" w:cs="Times New Roman"/>
          <w:color w:val="000000"/>
          <w:sz w:val="24"/>
          <w:szCs w:val="24"/>
          <w:lang w:eastAsia="ru-RU"/>
        </w:rPr>
        <w:t>Інші органи виконавчої влади в межах своїх повноважень:</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63"/>
      <w:bookmarkEnd w:id="74"/>
      <w:r w:rsidRPr="00632C67">
        <w:rPr>
          <w:rFonts w:ascii="Times New Roman" w:eastAsia="Times New Roman" w:hAnsi="Times New Roman" w:cs="Times New Roman"/>
          <w:color w:val="000000"/>
          <w:sz w:val="24"/>
          <w:szCs w:val="24"/>
          <w:lang w:eastAsia="ru-RU"/>
        </w:rPr>
        <w:t>подають Кабінету Міністрів України пропозиції щодо вдосконалення положень законодавства, які стосуються забезпечення захисту прав дітей;</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64"/>
      <w:bookmarkEnd w:id="75"/>
      <w:r w:rsidRPr="00632C67">
        <w:rPr>
          <w:rFonts w:ascii="Times New Roman" w:eastAsia="Times New Roman" w:hAnsi="Times New Roman" w:cs="Times New Roman"/>
          <w:color w:val="000000"/>
          <w:sz w:val="24"/>
          <w:szCs w:val="24"/>
          <w:lang w:eastAsia="ru-RU"/>
        </w:rPr>
        <w:t>подають висновки до проектів законодавчих актів із зазначених питань;</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65"/>
      <w:bookmarkEnd w:id="76"/>
      <w:r w:rsidRPr="00632C67">
        <w:rPr>
          <w:rFonts w:ascii="Times New Roman" w:eastAsia="Times New Roman" w:hAnsi="Times New Roman" w:cs="Times New Roman"/>
          <w:color w:val="000000"/>
          <w:sz w:val="24"/>
          <w:szCs w:val="24"/>
          <w:lang w:eastAsia="ru-RU"/>
        </w:rPr>
        <w:t>надають засобам масової інформації, громадськості та особам чи органам, які займаються вирішенням питань захисту дітей, загальну інформацію про забезпечення захисту прав дітей.</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66"/>
      <w:bookmarkEnd w:id="77"/>
      <w:r w:rsidRPr="00632C67">
        <w:rPr>
          <w:rFonts w:ascii="Times New Roman" w:eastAsia="Times New Roman" w:hAnsi="Times New Roman" w:cs="Times New Roman"/>
          <w:i/>
          <w:iCs/>
          <w:color w:val="000000"/>
          <w:sz w:val="24"/>
          <w:szCs w:val="24"/>
          <w:lang w:eastAsia="ru-RU"/>
        </w:rPr>
        <w:t>{Частина четверта статті 5 в редакції Закону </w:t>
      </w:r>
      <w:hyperlink r:id="rId72" w:tgtFrame="_blank" w:history="1">
        <w:r w:rsidRPr="00632C67">
          <w:rPr>
            <w:rFonts w:ascii="Times New Roman" w:eastAsia="Times New Roman" w:hAnsi="Times New Roman" w:cs="Times New Roman"/>
            <w:i/>
            <w:iCs/>
            <w:color w:val="000099"/>
            <w:sz w:val="24"/>
            <w:szCs w:val="24"/>
            <w:u w:val="single"/>
            <w:lang w:eastAsia="ru-RU"/>
          </w:rPr>
          <w:t>№ 1397-VI від 21.05.2009</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67"/>
      <w:bookmarkEnd w:id="78"/>
      <w:r w:rsidRPr="00632C67">
        <w:rPr>
          <w:rFonts w:ascii="Times New Roman" w:eastAsia="Times New Roman" w:hAnsi="Times New Roman" w:cs="Times New Roman"/>
          <w:color w:val="000000"/>
          <w:sz w:val="24"/>
          <w:szCs w:val="24"/>
          <w:lang w:eastAsia="ru-RU"/>
        </w:rP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360"/>
      <w:bookmarkEnd w:id="79"/>
      <w:r w:rsidRPr="00632C67">
        <w:rPr>
          <w:rFonts w:ascii="Times New Roman" w:eastAsia="Times New Roman" w:hAnsi="Times New Roman" w:cs="Times New Roman"/>
          <w:i/>
          <w:iCs/>
          <w:color w:val="000000"/>
          <w:sz w:val="24"/>
          <w:szCs w:val="24"/>
          <w:lang w:eastAsia="ru-RU"/>
        </w:rPr>
        <w:lastRenderedPageBreak/>
        <w:t>{Частина п'ята статті 5 в редакції Закону </w:t>
      </w:r>
      <w:hyperlink r:id="rId73" w:anchor="n68"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68"/>
      <w:bookmarkEnd w:id="80"/>
      <w:r w:rsidRPr="00632C67">
        <w:rPr>
          <w:rFonts w:ascii="Times New Roman" w:eastAsia="Times New Roman" w:hAnsi="Times New Roman" w:cs="Times New Roman"/>
          <w:color w:val="000000"/>
          <w:sz w:val="24"/>
          <w:szCs w:val="24"/>
          <w:lang w:eastAsia="ru-RU"/>
        </w:rPr>
        <w:t>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rsidR="00632C67" w:rsidRPr="00632C67" w:rsidRDefault="00632C67" w:rsidP="00632C6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1" w:name="n69"/>
      <w:bookmarkEnd w:id="81"/>
      <w:r w:rsidRPr="00632C67">
        <w:rPr>
          <w:rFonts w:ascii="Times New Roman" w:eastAsia="Times New Roman" w:hAnsi="Times New Roman" w:cs="Times New Roman"/>
          <w:b/>
          <w:bCs/>
          <w:color w:val="000000"/>
          <w:sz w:val="28"/>
          <w:lang w:eastAsia="ru-RU"/>
        </w:rPr>
        <w:t>Розділ II </w:t>
      </w:r>
      <w:r w:rsidRPr="00632C67">
        <w:rPr>
          <w:rFonts w:ascii="Times New Roman" w:eastAsia="Times New Roman" w:hAnsi="Times New Roman" w:cs="Times New Roman"/>
          <w:color w:val="000000"/>
          <w:sz w:val="24"/>
          <w:szCs w:val="24"/>
          <w:lang w:eastAsia="ru-RU"/>
        </w:rPr>
        <w:br/>
      </w:r>
      <w:r w:rsidRPr="00632C67">
        <w:rPr>
          <w:rFonts w:ascii="Times New Roman" w:eastAsia="Times New Roman" w:hAnsi="Times New Roman" w:cs="Times New Roman"/>
          <w:b/>
          <w:bCs/>
          <w:color w:val="000000"/>
          <w:sz w:val="28"/>
          <w:lang w:eastAsia="ru-RU"/>
        </w:rPr>
        <w:t>ПРАВА ТА СВОБОДИ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70"/>
      <w:bookmarkEnd w:id="82"/>
      <w:r w:rsidRPr="00632C67">
        <w:rPr>
          <w:rFonts w:ascii="Times New Roman" w:eastAsia="Times New Roman" w:hAnsi="Times New Roman" w:cs="Times New Roman"/>
          <w:b/>
          <w:bCs/>
          <w:color w:val="000000"/>
          <w:sz w:val="24"/>
          <w:szCs w:val="24"/>
          <w:lang w:eastAsia="ru-RU"/>
        </w:rPr>
        <w:t>Стаття 6.</w:t>
      </w:r>
      <w:r w:rsidRPr="00632C67">
        <w:rPr>
          <w:rFonts w:ascii="Times New Roman" w:eastAsia="Times New Roman" w:hAnsi="Times New Roman" w:cs="Times New Roman"/>
          <w:color w:val="000000"/>
          <w:sz w:val="24"/>
          <w:szCs w:val="24"/>
          <w:lang w:eastAsia="ru-RU"/>
        </w:rPr>
        <w:t> Право на життя та охорону здоров’я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71"/>
      <w:bookmarkEnd w:id="83"/>
      <w:r w:rsidRPr="00632C67">
        <w:rPr>
          <w:rFonts w:ascii="Times New Roman" w:eastAsia="Times New Roman" w:hAnsi="Times New Roman" w:cs="Times New Roman"/>
          <w:color w:val="000000"/>
          <w:sz w:val="24"/>
          <w:szCs w:val="24"/>
          <w:lang w:eastAsia="ru-RU"/>
        </w:rPr>
        <w:t>Кожна дитина має право на життя з моменту визначення її живонародженою та життєздатною за критеріями Всесвітньої організації охорони здоров’я.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72"/>
      <w:bookmarkEnd w:id="84"/>
      <w:r w:rsidRPr="00632C67">
        <w:rPr>
          <w:rFonts w:ascii="Times New Roman" w:eastAsia="Times New Roman" w:hAnsi="Times New Roman" w:cs="Times New Roman"/>
          <w:color w:val="000000"/>
          <w:sz w:val="24"/>
          <w:szCs w:val="24"/>
          <w:lang w:eastAsia="ru-RU"/>
        </w:rPr>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73"/>
      <w:bookmarkEnd w:id="85"/>
      <w:r w:rsidRPr="00632C67">
        <w:rPr>
          <w:rFonts w:ascii="Times New Roman" w:eastAsia="Times New Roman" w:hAnsi="Times New Roman" w:cs="Times New Roman"/>
          <w:color w:val="000000"/>
          <w:sz w:val="24"/>
          <w:szCs w:val="24"/>
          <w:lang w:eastAsia="ru-RU"/>
        </w:rPr>
        <w:t>З цією метою держава вживає заходів щодо:</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74"/>
      <w:bookmarkEnd w:id="86"/>
      <w:r w:rsidRPr="00632C67">
        <w:rPr>
          <w:rFonts w:ascii="Times New Roman" w:eastAsia="Times New Roman" w:hAnsi="Times New Roman" w:cs="Times New Roman"/>
          <w:color w:val="000000"/>
          <w:sz w:val="24"/>
          <w:szCs w:val="24"/>
          <w:lang w:eastAsia="ru-RU"/>
        </w:rPr>
        <w:t>зниження рівня смертності немовлят і дитячої смертності;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75"/>
      <w:bookmarkEnd w:id="87"/>
      <w:r w:rsidRPr="00632C67">
        <w:rPr>
          <w:rFonts w:ascii="Times New Roman" w:eastAsia="Times New Roman" w:hAnsi="Times New Roman" w:cs="Times New Roman"/>
          <w:color w:val="000000"/>
          <w:sz w:val="24"/>
          <w:szCs w:val="24"/>
          <w:lang w:eastAsia="ru-RU"/>
        </w:rPr>
        <w:t>забезпечення надання необхідної медичної допомоги всім дітям;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76"/>
      <w:bookmarkEnd w:id="88"/>
      <w:r w:rsidRPr="00632C67">
        <w:rPr>
          <w:rFonts w:ascii="Times New Roman" w:eastAsia="Times New Roman" w:hAnsi="Times New Roman" w:cs="Times New Roman"/>
          <w:color w:val="000000"/>
          <w:sz w:val="24"/>
          <w:szCs w:val="24"/>
          <w:lang w:eastAsia="ru-RU"/>
        </w:rPr>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77"/>
      <w:bookmarkEnd w:id="89"/>
      <w:r w:rsidRPr="00632C67">
        <w:rPr>
          <w:rFonts w:ascii="Times New Roman" w:eastAsia="Times New Roman" w:hAnsi="Times New Roman" w:cs="Times New Roman"/>
          <w:color w:val="000000"/>
          <w:sz w:val="24"/>
          <w:szCs w:val="24"/>
          <w:lang w:eastAsia="ru-RU"/>
        </w:rPr>
        <w:t>створення безпечних і здорових умов праці;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78"/>
      <w:bookmarkEnd w:id="90"/>
      <w:r w:rsidRPr="00632C67">
        <w:rPr>
          <w:rFonts w:ascii="Times New Roman" w:eastAsia="Times New Roman" w:hAnsi="Times New Roman" w:cs="Times New Roman"/>
          <w:color w:val="000000"/>
          <w:sz w:val="24"/>
          <w:szCs w:val="24"/>
          <w:lang w:eastAsia="ru-RU"/>
        </w:rPr>
        <w:t>надання матерям належних послуг з охорони здоров’я у допологовий і післяпологовий періоди;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79"/>
      <w:bookmarkEnd w:id="91"/>
      <w:r w:rsidRPr="00632C67">
        <w:rPr>
          <w:rFonts w:ascii="Times New Roman" w:eastAsia="Times New Roman" w:hAnsi="Times New Roman" w:cs="Times New Roman"/>
          <w:color w:val="000000"/>
          <w:sz w:val="24"/>
          <w:szCs w:val="24"/>
          <w:lang w:eastAsia="ru-RU"/>
        </w:rP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80"/>
      <w:bookmarkEnd w:id="92"/>
      <w:r w:rsidRPr="00632C67">
        <w:rPr>
          <w:rFonts w:ascii="Times New Roman" w:eastAsia="Times New Roman" w:hAnsi="Times New Roman" w:cs="Times New Roman"/>
          <w:color w:val="000000"/>
          <w:sz w:val="24"/>
          <w:szCs w:val="24"/>
          <w:lang w:eastAsia="ru-RU"/>
        </w:rPr>
        <w:t>розвитку просвітницької роботи, послуг у галузі планування сім’ї та охорони репродуктивного здоров’я;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81"/>
      <w:bookmarkEnd w:id="93"/>
      <w:r w:rsidRPr="00632C67">
        <w:rPr>
          <w:rFonts w:ascii="Times New Roman" w:eastAsia="Times New Roman" w:hAnsi="Times New Roman" w:cs="Times New Roman"/>
          <w:color w:val="000000"/>
          <w:sz w:val="24"/>
          <w:szCs w:val="24"/>
          <w:lang w:eastAsia="ru-RU"/>
        </w:rPr>
        <w:t>пільгового забезпечення дітей ліками та харчуванням у порядку, встановленому законодавством.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82"/>
      <w:bookmarkEnd w:id="94"/>
      <w:r w:rsidRPr="00632C67">
        <w:rPr>
          <w:rFonts w:ascii="Times New Roman" w:eastAsia="Times New Roman" w:hAnsi="Times New Roman" w:cs="Times New Roman"/>
          <w:b/>
          <w:bCs/>
          <w:color w:val="000000"/>
          <w:sz w:val="24"/>
          <w:szCs w:val="24"/>
          <w:lang w:eastAsia="ru-RU"/>
        </w:rPr>
        <w:t>Стаття 7.</w:t>
      </w:r>
      <w:r w:rsidRPr="00632C67">
        <w:rPr>
          <w:rFonts w:ascii="Times New Roman" w:eastAsia="Times New Roman" w:hAnsi="Times New Roman" w:cs="Times New Roman"/>
          <w:color w:val="000000"/>
          <w:sz w:val="24"/>
          <w:szCs w:val="24"/>
          <w:lang w:eastAsia="ru-RU"/>
        </w:rPr>
        <w:t> Право на ім’я та громадянство</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83"/>
      <w:bookmarkEnd w:id="95"/>
      <w:r w:rsidRPr="00632C67">
        <w:rPr>
          <w:rFonts w:ascii="Times New Roman" w:eastAsia="Times New Roman" w:hAnsi="Times New Roman" w:cs="Times New Roman"/>
          <w:color w:val="000000"/>
          <w:sz w:val="24"/>
          <w:szCs w:val="24"/>
          <w:lang w:eastAsia="ru-RU"/>
        </w:rPr>
        <w:t>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74" w:tgtFrame="_blank" w:history="1">
        <w:r w:rsidRPr="00632C67">
          <w:rPr>
            <w:rFonts w:ascii="Times New Roman" w:eastAsia="Times New Roman" w:hAnsi="Times New Roman" w:cs="Times New Roman"/>
            <w:color w:val="000099"/>
            <w:sz w:val="24"/>
            <w:szCs w:val="24"/>
            <w:u w:val="single"/>
            <w:lang w:eastAsia="ru-RU"/>
          </w:rPr>
          <w:t>Законом України</w:t>
        </w:r>
      </w:hyperlink>
      <w:r w:rsidRPr="00632C67">
        <w:rPr>
          <w:rFonts w:ascii="Times New Roman" w:eastAsia="Times New Roman" w:hAnsi="Times New Roman" w:cs="Times New Roman"/>
          <w:color w:val="000000"/>
          <w:sz w:val="24"/>
          <w:szCs w:val="24"/>
          <w:lang w:eastAsia="ru-RU"/>
        </w:rPr>
        <w:t> "Про громадянство України", іншими нормативно-правовими актами.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84"/>
      <w:bookmarkEnd w:id="96"/>
      <w:r w:rsidRPr="00632C67">
        <w:rPr>
          <w:rFonts w:ascii="Times New Roman" w:eastAsia="Times New Roman" w:hAnsi="Times New Roman" w:cs="Times New Roman"/>
          <w:i/>
          <w:iCs/>
          <w:color w:val="000000"/>
          <w:sz w:val="24"/>
          <w:szCs w:val="24"/>
          <w:lang w:eastAsia="ru-RU"/>
        </w:rPr>
        <w:t>{Стаття 7 із змінами, внесеними згідно із Законом </w:t>
      </w:r>
      <w:hyperlink r:id="rId75" w:tgtFrame="_blank" w:history="1">
        <w:r w:rsidRPr="00632C67">
          <w:rPr>
            <w:rFonts w:ascii="Times New Roman" w:eastAsia="Times New Roman" w:hAnsi="Times New Roman" w:cs="Times New Roman"/>
            <w:i/>
            <w:iCs/>
            <w:color w:val="000099"/>
            <w:sz w:val="24"/>
            <w:szCs w:val="24"/>
            <w:u w:val="single"/>
            <w:lang w:eastAsia="ru-RU"/>
          </w:rPr>
          <w:t>№ 1410-IV від 03.02.2004</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85"/>
      <w:bookmarkEnd w:id="97"/>
      <w:r w:rsidRPr="00632C67">
        <w:rPr>
          <w:rFonts w:ascii="Times New Roman" w:eastAsia="Times New Roman" w:hAnsi="Times New Roman" w:cs="Times New Roman"/>
          <w:b/>
          <w:bCs/>
          <w:color w:val="000000"/>
          <w:sz w:val="24"/>
          <w:szCs w:val="24"/>
          <w:lang w:eastAsia="ru-RU"/>
        </w:rPr>
        <w:t>Стаття 8.</w:t>
      </w:r>
      <w:r w:rsidRPr="00632C67">
        <w:rPr>
          <w:rFonts w:ascii="Times New Roman" w:eastAsia="Times New Roman" w:hAnsi="Times New Roman" w:cs="Times New Roman"/>
          <w:color w:val="000000"/>
          <w:sz w:val="24"/>
          <w:szCs w:val="24"/>
          <w:lang w:eastAsia="ru-RU"/>
        </w:rPr>
        <w:t> Право на достатній життєвий рівень</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86"/>
      <w:bookmarkEnd w:id="98"/>
      <w:r w:rsidRPr="00632C67">
        <w:rPr>
          <w:rFonts w:ascii="Times New Roman" w:eastAsia="Times New Roman" w:hAnsi="Times New Roman" w:cs="Times New Roman"/>
          <w:color w:val="000000"/>
          <w:sz w:val="24"/>
          <w:szCs w:val="24"/>
          <w:lang w:eastAsia="ru-RU"/>
        </w:rPr>
        <w:t>Кожна дитина має право на рівень життя, достатній для її фізичного, інтелектуального, морального, культурного, духовного і соціального розвитку.</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87"/>
      <w:bookmarkEnd w:id="99"/>
      <w:r w:rsidRPr="00632C67">
        <w:rPr>
          <w:rFonts w:ascii="Times New Roman" w:eastAsia="Times New Roman" w:hAnsi="Times New Roman" w:cs="Times New Roman"/>
          <w:color w:val="000000"/>
          <w:sz w:val="24"/>
          <w:szCs w:val="24"/>
          <w:lang w:eastAsia="ru-RU"/>
        </w:rPr>
        <w:lastRenderedPageBreak/>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88"/>
      <w:bookmarkEnd w:id="100"/>
      <w:r w:rsidRPr="00632C67">
        <w:rPr>
          <w:rFonts w:ascii="Times New Roman" w:eastAsia="Times New Roman" w:hAnsi="Times New Roman" w:cs="Times New Roman"/>
          <w:b/>
          <w:bCs/>
          <w:color w:val="000000"/>
          <w:sz w:val="24"/>
          <w:szCs w:val="24"/>
          <w:lang w:eastAsia="ru-RU"/>
        </w:rPr>
        <w:t>Стаття 9.</w:t>
      </w:r>
      <w:r w:rsidRPr="00632C67">
        <w:rPr>
          <w:rFonts w:ascii="Times New Roman" w:eastAsia="Times New Roman" w:hAnsi="Times New Roman" w:cs="Times New Roman"/>
          <w:color w:val="000000"/>
          <w:sz w:val="24"/>
          <w:szCs w:val="24"/>
          <w:lang w:eastAsia="ru-RU"/>
        </w:rPr>
        <w:t> Право дитини на вільне висловлення думки та отримання інформації</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89"/>
      <w:bookmarkEnd w:id="101"/>
      <w:r w:rsidRPr="00632C67">
        <w:rPr>
          <w:rFonts w:ascii="Times New Roman" w:eastAsia="Times New Roman" w:hAnsi="Times New Roman" w:cs="Times New Roman"/>
          <w:color w:val="000000"/>
          <w:sz w:val="24"/>
          <w:szCs w:val="24"/>
          <w:lang w:eastAsia="ru-RU"/>
        </w:rPr>
        <w:t>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засобів масової інформації, засобів зв’язку (комп’ютерної, телефонної мережі 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90"/>
      <w:bookmarkEnd w:id="102"/>
      <w:r w:rsidRPr="00632C67">
        <w:rPr>
          <w:rFonts w:ascii="Times New Roman" w:eastAsia="Times New Roman" w:hAnsi="Times New Roman" w:cs="Times New Roman"/>
          <w:color w:val="000000"/>
          <w:sz w:val="24"/>
          <w:szCs w:val="24"/>
          <w:lang w:eastAsia="ru-RU"/>
        </w:rPr>
        <w:t>Діти мають право звертатися до органів державної влади, органів місцевого самоврядування, підприємств, установ, організацій, засобів масової інформації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91"/>
      <w:bookmarkEnd w:id="103"/>
      <w:r w:rsidRPr="00632C67">
        <w:rPr>
          <w:rFonts w:ascii="Times New Roman" w:eastAsia="Times New Roman" w:hAnsi="Times New Roman" w:cs="Times New Roman"/>
          <w:color w:val="000000"/>
          <w:sz w:val="24"/>
          <w:szCs w:val="24"/>
          <w:lang w:eastAsia="ru-RU"/>
        </w:rPr>
        <w:t>З метою реалізації цього права держава сприяє:</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92"/>
      <w:bookmarkEnd w:id="104"/>
      <w:r w:rsidRPr="00632C67">
        <w:rPr>
          <w:rFonts w:ascii="Times New Roman" w:eastAsia="Times New Roman" w:hAnsi="Times New Roman" w:cs="Times New Roman"/>
          <w:color w:val="000000"/>
          <w:sz w:val="24"/>
          <w:szCs w:val="24"/>
          <w:lang w:eastAsia="ru-RU"/>
        </w:rPr>
        <w:t>поширенню засобами масової інформації матеріалів, корисних для розвитку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93"/>
      <w:bookmarkEnd w:id="105"/>
      <w:r w:rsidRPr="00632C67">
        <w:rPr>
          <w:rFonts w:ascii="Times New Roman" w:eastAsia="Times New Roman" w:hAnsi="Times New Roman" w:cs="Times New Roman"/>
          <w:color w:val="000000"/>
          <w:sz w:val="24"/>
          <w:szCs w:val="24"/>
          <w:lang w:eastAsia="ru-RU"/>
        </w:rPr>
        <w:t>виданню та розповсюдженню дитячої літератури та підручників шляхом створення пільгових умов для їх видання;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94"/>
      <w:bookmarkEnd w:id="106"/>
      <w:r w:rsidRPr="00632C67">
        <w:rPr>
          <w:rFonts w:ascii="Times New Roman" w:eastAsia="Times New Roman" w:hAnsi="Times New Roman" w:cs="Times New Roman"/>
          <w:color w:val="000000"/>
          <w:sz w:val="24"/>
          <w:szCs w:val="24"/>
          <w:lang w:eastAsia="ru-RU"/>
        </w:rPr>
        <w:t>міжнародному співробітництву у сфері обміну та поширення інформації та матеріалів, що надходять із різних національних і міжнародних джерел;</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95"/>
      <w:bookmarkEnd w:id="107"/>
      <w:r w:rsidRPr="00632C67">
        <w:rPr>
          <w:rFonts w:ascii="Times New Roman" w:eastAsia="Times New Roman" w:hAnsi="Times New Roman" w:cs="Times New Roman"/>
          <w:color w:val="000000"/>
          <w:sz w:val="24"/>
          <w:szCs w:val="24"/>
          <w:lang w:eastAsia="ru-RU"/>
        </w:rPr>
        <w:t>діяльності засобів масової інформації, спрямованій на задоволення мовних потреб дітей, у тому числі тих, які належать до національних меншин.</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96"/>
      <w:bookmarkEnd w:id="108"/>
      <w:r w:rsidRPr="00632C67">
        <w:rPr>
          <w:rFonts w:ascii="Times New Roman" w:eastAsia="Times New Roman" w:hAnsi="Times New Roman" w:cs="Times New Roman"/>
          <w:color w:val="000000"/>
          <w:sz w:val="24"/>
          <w:szCs w:val="24"/>
          <w:lang w:eastAsia="ru-RU"/>
        </w:rP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97"/>
      <w:bookmarkEnd w:id="109"/>
      <w:r w:rsidRPr="00632C67">
        <w:rPr>
          <w:rFonts w:ascii="Times New Roman" w:eastAsia="Times New Roman" w:hAnsi="Times New Roman" w:cs="Times New Roman"/>
          <w:b/>
          <w:bCs/>
          <w:color w:val="000000"/>
          <w:sz w:val="24"/>
          <w:szCs w:val="24"/>
          <w:lang w:eastAsia="ru-RU"/>
        </w:rPr>
        <w:t>Стаття 10.</w:t>
      </w:r>
      <w:r w:rsidRPr="00632C67">
        <w:rPr>
          <w:rFonts w:ascii="Times New Roman" w:eastAsia="Times New Roman" w:hAnsi="Times New Roman" w:cs="Times New Roman"/>
          <w:color w:val="000000"/>
          <w:sz w:val="24"/>
          <w:szCs w:val="24"/>
          <w:lang w:eastAsia="ru-RU"/>
        </w:rPr>
        <w:t> Право на захист від усіх форм насильства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98"/>
      <w:bookmarkEnd w:id="110"/>
      <w:r w:rsidRPr="00632C67">
        <w:rPr>
          <w:rFonts w:ascii="Times New Roman" w:eastAsia="Times New Roman" w:hAnsi="Times New Roman" w:cs="Times New Roman"/>
          <w:color w:val="000000"/>
          <w:sz w:val="24"/>
          <w:szCs w:val="24"/>
          <w:lang w:eastAsia="ru-RU"/>
        </w:rPr>
        <w:t>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грунтуються на взаємоповазі, справедливості і виключають приниження честі та гідності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99"/>
      <w:bookmarkEnd w:id="111"/>
      <w:r w:rsidRPr="00632C67">
        <w:rPr>
          <w:rFonts w:ascii="Times New Roman" w:eastAsia="Times New Roman" w:hAnsi="Times New Roman" w:cs="Times New Roman"/>
          <w:color w:val="000000"/>
          <w:sz w:val="24"/>
          <w:szCs w:val="24"/>
          <w:lang w:eastAsia="ru-RU"/>
        </w:rPr>
        <w:t>Держава здійснює захист дитини від:</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00"/>
      <w:bookmarkEnd w:id="112"/>
      <w:r w:rsidRPr="00632C67">
        <w:rPr>
          <w:rFonts w:ascii="Times New Roman" w:eastAsia="Times New Roman" w:hAnsi="Times New Roman" w:cs="Times New Roman"/>
          <w:color w:val="000000"/>
          <w:sz w:val="24"/>
          <w:szCs w:val="24"/>
          <w:lang w:eastAsia="ru-RU"/>
        </w:rPr>
        <w:t>усіх форм фізичного і психічного насильства, образи, недбалого і жорстокого поводження з нею, експлуатації, включаючи сексуальні зловживання, у тому числі з боку батьків або осіб, які їх замінюють;</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01"/>
      <w:bookmarkEnd w:id="113"/>
      <w:r w:rsidRPr="00632C67">
        <w:rPr>
          <w:rFonts w:ascii="Times New Roman" w:eastAsia="Times New Roman" w:hAnsi="Times New Roman" w:cs="Times New Roman"/>
          <w:color w:val="000000"/>
          <w:sz w:val="24"/>
          <w:szCs w:val="24"/>
          <w:lang w:eastAsia="ru-RU"/>
        </w:rPr>
        <w:t>втягнення у злочинну діяльність, залучення до вживання алкоголю, наркотичних засобів і психотропних речовин;</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02"/>
      <w:bookmarkEnd w:id="114"/>
      <w:r w:rsidRPr="00632C67">
        <w:rPr>
          <w:rFonts w:ascii="Times New Roman" w:eastAsia="Times New Roman" w:hAnsi="Times New Roman" w:cs="Times New Roman"/>
          <w:color w:val="000000"/>
          <w:sz w:val="24"/>
          <w:szCs w:val="24"/>
          <w:lang w:eastAsia="ru-RU"/>
        </w:rPr>
        <w:t xml:space="preserve">залучення до екстремістських релігійних психокультових угруповань та течій, використання її для створення та розповсюдження порнографічних матеріалів, </w:t>
      </w:r>
      <w:r w:rsidRPr="00632C67">
        <w:rPr>
          <w:rFonts w:ascii="Times New Roman" w:eastAsia="Times New Roman" w:hAnsi="Times New Roman" w:cs="Times New Roman"/>
          <w:color w:val="000000"/>
          <w:sz w:val="24"/>
          <w:szCs w:val="24"/>
          <w:lang w:eastAsia="ru-RU"/>
        </w:rPr>
        <w:lastRenderedPageBreak/>
        <w:t>примушування до проституції, жебрацтва, бродяжництва, втягнення до азартних ігор тощо.</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03"/>
      <w:bookmarkEnd w:id="115"/>
      <w:r w:rsidRPr="00632C67">
        <w:rPr>
          <w:rFonts w:ascii="Times New Roman" w:eastAsia="Times New Roman" w:hAnsi="Times New Roman" w:cs="Times New Roman"/>
          <w:color w:val="000000"/>
          <w:sz w:val="24"/>
          <w:szCs w:val="24"/>
          <w:lang w:eastAsia="ru-RU"/>
        </w:rPr>
        <w:t>Держава через органи опіки і піклування, служби у справах дітей, центри соціальних служб для сім’ї, дітей та молоді у </w:t>
      </w:r>
      <w:hyperlink r:id="rId76" w:tgtFrame="_blank" w:history="1">
        <w:r w:rsidRPr="00632C67">
          <w:rPr>
            <w:rFonts w:ascii="Times New Roman" w:eastAsia="Times New Roman" w:hAnsi="Times New Roman" w:cs="Times New Roman"/>
            <w:color w:val="000099"/>
            <w:sz w:val="24"/>
            <w:szCs w:val="24"/>
            <w:u w:val="single"/>
            <w:lang w:eastAsia="ru-RU"/>
          </w:rPr>
          <w:t>порядку</w:t>
        </w:r>
      </w:hyperlink>
      <w:r w:rsidRPr="00632C67">
        <w:rPr>
          <w:rFonts w:ascii="Times New Roman" w:eastAsia="Times New Roman" w:hAnsi="Times New Roman" w:cs="Times New Roman"/>
          <w:color w:val="000000"/>
          <w:sz w:val="24"/>
          <w:szCs w:val="24"/>
          <w:lang w:eastAsia="ru-RU"/>
        </w:rPr>
        <w:t>,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04"/>
      <w:bookmarkEnd w:id="116"/>
      <w:r w:rsidRPr="00632C67">
        <w:rPr>
          <w:rFonts w:ascii="Times New Roman" w:eastAsia="Times New Roman" w:hAnsi="Times New Roman" w:cs="Times New Roman"/>
          <w:i/>
          <w:iCs/>
          <w:color w:val="000000"/>
          <w:sz w:val="24"/>
          <w:szCs w:val="24"/>
          <w:lang w:eastAsia="ru-RU"/>
        </w:rPr>
        <w:t>{Частина третя статті 10 із змінами, внесеними згідно із Законами </w:t>
      </w:r>
      <w:hyperlink r:id="rId77" w:tgtFrame="_blank" w:history="1">
        <w:r w:rsidRPr="00632C67">
          <w:rPr>
            <w:rFonts w:ascii="Times New Roman" w:eastAsia="Times New Roman" w:hAnsi="Times New Roman" w:cs="Times New Roman"/>
            <w:i/>
            <w:iCs/>
            <w:color w:val="000099"/>
            <w:sz w:val="24"/>
            <w:szCs w:val="24"/>
            <w:u w:val="single"/>
            <w:lang w:eastAsia="ru-RU"/>
          </w:rPr>
          <w:t>№ 3109-III від 07.03.2002</w:t>
        </w:r>
      </w:hyperlink>
      <w:r w:rsidRPr="00632C67">
        <w:rPr>
          <w:rFonts w:ascii="Times New Roman" w:eastAsia="Times New Roman" w:hAnsi="Times New Roman" w:cs="Times New Roman"/>
          <w:i/>
          <w:iCs/>
          <w:color w:val="000000"/>
          <w:sz w:val="24"/>
          <w:szCs w:val="24"/>
          <w:lang w:eastAsia="ru-RU"/>
        </w:rPr>
        <w:t>, </w:t>
      </w:r>
      <w:hyperlink r:id="rId78" w:tgtFrame="_blank" w:history="1">
        <w:r w:rsidRPr="00632C67">
          <w:rPr>
            <w:rFonts w:ascii="Times New Roman" w:eastAsia="Times New Roman" w:hAnsi="Times New Roman" w:cs="Times New Roman"/>
            <w:i/>
            <w:iCs/>
            <w:color w:val="000099"/>
            <w:sz w:val="24"/>
            <w:szCs w:val="24"/>
            <w:u w:val="single"/>
            <w:lang w:eastAsia="ru-RU"/>
          </w:rPr>
          <w:t>№ 2353-IV від 18.01.2005</w:t>
        </w:r>
      </w:hyperlink>
      <w:r w:rsidRPr="00632C67">
        <w:rPr>
          <w:rFonts w:ascii="Times New Roman" w:eastAsia="Times New Roman" w:hAnsi="Times New Roman" w:cs="Times New Roman"/>
          <w:i/>
          <w:iCs/>
          <w:color w:val="000000"/>
          <w:sz w:val="24"/>
          <w:szCs w:val="24"/>
          <w:lang w:eastAsia="ru-RU"/>
        </w:rPr>
        <w:t>, </w:t>
      </w:r>
      <w:hyperlink r:id="rId79" w:anchor="n976"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05"/>
      <w:bookmarkEnd w:id="117"/>
      <w:r w:rsidRPr="00632C67">
        <w:rPr>
          <w:rFonts w:ascii="Times New Roman" w:eastAsia="Times New Roman" w:hAnsi="Times New Roman" w:cs="Times New Roman"/>
          <w:color w:val="000000"/>
          <w:sz w:val="24"/>
          <w:szCs w:val="24"/>
          <w:lang w:eastAsia="ru-RU"/>
        </w:rPr>
        <w:t>Дитина вправі особисто звернутися до органу опіки та піклування, служби у справах дітей, центрів соціальних служб для сім’ї, дітей та молоді, інших уповноважених органів за захистом своїх прав, свобод і законних інтересів.</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06"/>
      <w:bookmarkEnd w:id="118"/>
      <w:r w:rsidRPr="00632C67">
        <w:rPr>
          <w:rFonts w:ascii="Times New Roman" w:eastAsia="Times New Roman" w:hAnsi="Times New Roman" w:cs="Times New Roman"/>
          <w:i/>
          <w:iCs/>
          <w:color w:val="000000"/>
          <w:sz w:val="24"/>
          <w:szCs w:val="24"/>
          <w:lang w:eastAsia="ru-RU"/>
        </w:rPr>
        <w:t>{Частина четверта статті 10 із змінами, внесеними згідно із Законами </w:t>
      </w:r>
      <w:hyperlink r:id="rId80" w:tgtFrame="_blank" w:history="1">
        <w:r w:rsidRPr="00632C67">
          <w:rPr>
            <w:rFonts w:ascii="Times New Roman" w:eastAsia="Times New Roman" w:hAnsi="Times New Roman" w:cs="Times New Roman"/>
            <w:i/>
            <w:iCs/>
            <w:color w:val="000099"/>
            <w:sz w:val="24"/>
            <w:szCs w:val="24"/>
            <w:u w:val="single"/>
            <w:lang w:eastAsia="ru-RU"/>
          </w:rPr>
          <w:t>№ 3109-III від 07.03.2002</w:t>
        </w:r>
      </w:hyperlink>
      <w:r w:rsidRPr="00632C67">
        <w:rPr>
          <w:rFonts w:ascii="Times New Roman" w:eastAsia="Times New Roman" w:hAnsi="Times New Roman" w:cs="Times New Roman"/>
          <w:i/>
          <w:iCs/>
          <w:color w:val="000000"/>
          <w:sz w:val="24"/>
          <w:szCs w:val="24"/>
          <w:lang w:eastAsia="ru-RU"/>
        </w:rPr>
        <w:t>, </w:t>
      </w:r>
      <w:hyperlink r:id="rId81" w:tgtFrame="_blank" w:history="1">
        <w:r w:rsidRPr="00632C67">
          <w:rPr>
            <w:rFonts w:ascii="Times New Roman" w:eastAsia="Times New Roman" w:hAnsi="Times New Roman" w:cs="Times New Roman"/>
            <w:i/>
            <w:iCs/>
            <w:color w:val="000099"/>
            <w:sz w:val="24"/>
            <w:szCs w:val="24"/>
            <w:u w:val="single"/>
            <w:lang w:eastAsia="ru-RU"/>
          </w:rPr>
          <w:t>№ 2353-IV від 18.01.2005</w:t>
        </w:r>
      </w:hyperlink>
      <w:r w:rsidRPr="00632C67">
        <w:rPr>
          <w:rFonts w:ascii="Times New Roman" w:eastAsia="Times New Roman" w:hAnsi="Times New Roman" w:cs="Times New Roman"/>
          <w:i/>
          <w:iCs/>
          <w:color w:val="000000"/>
          <w:sz w:val="24"/>
          <w:szCs w:val="24"/>
          <w:lang w:eastAsia="ru-RU"/>
        </w:rPr>
        <w:t>, </w:t>
      </w:r>
      <w:hyperlink r:id="rId82" w:anchor="n976"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07"/>
      <w:bookmarkEnd w:id="119"/>
      <w:r w:rsidRPr="00632C67">
        <w:rPr>
          <w:rFonts w:ascii="Times New Roman" w:eastAsia="Times New Roman" w:hAnsi="Times New Roman" w:cs="Times New Roman"/>
          <w:color w:val="000000"/>
          <w:sz w:val="24"/>
          <w:szCs w:val="24"/>
          <w:lang w:eastAsia="ru-RU"/>
        </w:rPr>
        <w:t>Розголошення чи публікація будь-якої інформації про дитину, що може заподіяти їй шкоду, без згоди законного представника дитини забороняється.</w:t>
      </w:r>
    </w:p>
    <w:bookmarkStart w:id="120" w:name="n108"/>
    <w:bookmarkEnd w:id="120"/>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632C67">
        <w:rPr>
          <w:rFonts w:ascii="Times New Roman" w:eastAsia="Times New Roman" w:hAnsi="Times New Roman" w:cs="Times New Roman"/>
          <w:color w:val="000000"/>
          <w:sz w:val="24"/>
          <w:szCs w:val="24"/>
          <w:lang w:eastAsia="ru-RU"/>
        </w:rPr>
        <w:fldChar w:fldCharType="begin"/>
      </w:r>
      <w:r w:rsidRPr="00632C67">
        <w:rPr>
          <w:rFonts w:ascii="Times New Roman" w:eastAsia="Times New Roman" w:hAnsi="Times New Roman" w:cs="Times New Roman"/>
          <w:color w:val="000000"/>
          <w:sz w:val="24"/>
          <w:szCs w:val="24"/>
          <w:lang w:eastAsia="ru-RU"/>
        </w:rPr>
        <w:instrText xml:space="preserve"> HYPERLINK "http://zakon4.rada.gov.ua/laws/show/z1105-14/paran17" \l "n17" \t "_blank" </w:instrText>
      </w:r>
      <w:r w:rsidRPr="00632C67">
        <w:rPr>
          <w:rFonts w:ascii="Times New Roman" w:eastAsia="Times New Roman" w:hAnsi="Times New Roman" w:cs="Times New Roman"/>
          <w:color w:val="000000"/>
          <w:sz w:val="24"/>
          <w:szCs w:val="24"/>
          <w:lang w:eastAsia="ru-RU"/>
        </w:rPr>
        <w:fldChar w:fldCharType="separate"/>
      </w:r>
      <w:r w:rsidRPr="00632C67">
        <w:rPr>
          <w:rFonts w:ascii="Times New Roman" w:eastAsia="Times New Roman" w:hAnsi="Times New Roman" w:cs="Times New Roman"/>
          <w:color w:val="000099"/>
          <w:sz w:val="24"/>
          <w:szCs w:val="24"/>
          <w:u w:val="single"/>
          <w:lang w:eastAsia="ru-RU"/>
        </w:rPr>
        <w:t>Процедура розгляду скарг дітей</w:t>
      </w:r>
      <w:r w:rsidRPr="00632C67">
        <w:rPr>
          <w:rFonts w:ascii="Times New Roman" w:eastAsia="Times New Roman" w:hAnsi="Times New Roman" w:cs="Times New Roman"/>
          <w:color w:val="000000"/>
          <w:sz w:val="24"/>
          <w:szCs w:val="24"/>
          <w:lang w:eastAsia="ru-RU"/>
        </w:rPr>
        <w:fldChar w:fldCharType="end"/>
      </w:r>
      <w:r w:rsidRPr="00632C67">
        <w:rPr>
          <w:rFonts w:ascii="Times New Roman" w:eastAsia="Times New Roman" w:hAnsi="Times New Roman" w:cs="Times New Roman"/>
          <w:color w:val="000000"/>
          <w:sz w:val="24"/>
          <w:szCs w:val="24"/>
          <w:lang w:eastAsia="ru-RU"/>
        </w:rPr>
        <w:t> на порушення їх прав і свобод, жорстоке поводження, насильство і знущання над ними в сім’ї та поза її межами встановлюється законодавством.</w:t>
      </w:r>
    </w:p>
    <w:p w:rsidR="00632C67" w:rsidRPr="00632C67" w:rsidRDefault="00632C67" w:rsidP="00632C6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1" w:name="n109"/>
      <w:bookmarkEnd w:id="121"/>
      <w:r w:rsidRPr="00632C67">
        <w:rPr>
          <w:rFonts w:ascii="Times New Roman" w:eastAsia="Times New Roman" w:hAnsi="Times New Roman" w:cs="Times New Roman"/>
          <w:b/>
          <w:bCs/>
          <w:color w:val="000000"/>
          <w:sz w:val="28"/>
          <w:lang w:eastAsia="ru-RU"/>
        </w:rPr>
        <w:t>Розділ III </w:t>
      </w:r>
      <w:r w:rsidRPr="00632C67">
        <w:rPr>
          <w:rFonts w:ascii="Times New Roman" w:eastAsia="Times New Roman" w:hAnsi="Times New Roman" w:cs="Times New Roman"/>
          <w:color w:val="000000"/>
          <w:sz w:val="24"/>
          <w:szCs w:val="24"/>
          <w:lang w:eastAsia="ru-RU"/>
        </w:rPr>
        <w:br/>
      </w:r>
      <w:r w:rsidRPr="00632C67">
        <w:rPr>
          <w:rFonts w:ascii="Times New Roman" w:eastAsia="Times New Roman" w:hAnsi="Times New Roman" w:cs="Times New Roman"/>
          <w:b/>
          <w:bCs/>
          <w:color w:val="000000"/>
          <w:sz w:val="28"/>
          <w:lang w:eastAsia="ru-RU"/>
        </w:rPr>
        <w:t>ДИТИНА І СІМ’Я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10"/>
      <w:bookmarkEnd w:id="122"/>
      <w:r w:rsidRPr="00632C67">
        <w:rPr>
          <w:rFonts w:ascii="Times New Roman" w:eastAsia="Times New Roman" w:hAnsi="Times New Roman" w:cs="Times New Roman"/>
          <w:b/>
          <w:bCs/>
          <w:color w:val="000000"/>
          <w:sz w:val="24"/>
          <w:szCs w:val="24"/>
          <w:lang w:eastAsia="ru-RU"/>
        </w:rPr>
        <w:t>Стаття 11.</w:t>
      </w:r>
      <w:r w:rsidRPr="00632C67">
        <w:rPr>
          <w:rFonts w:ascii="Times New Roman" w:eastAsia="Times New Roman" w:hAnsi="Times New Roman" w:cs="Times New Roman"/>
          <w:color w:val="000000"/>
          <w:sz w:val="24"/>
          <w:szCs w:val="24"/>
          <w:lang w:eastAsia="ru-RU"/>
        </w:rPr>
        <w:t> Дитина і сім’я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11"/>
      <w:bookmarkEnd w:id="123"/>
      <w:r w:rsidRPr="00632C67">
        <w:rPr>
          <w:rFonts w:ascii="Times New Roman" w:eastAsia="Times New Roman" w:hAnsi="Times New Roman" w:cs="Times New Roman"/>
          <w:color w:val="000000"/>
          <w:sz w:val="24"/>
          <w:szCs w:val="24"/>
          <w:lang w:eastAsia="ru-RU"/>
        </w:rP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12"/>
      <w:bookmarkEnd w:id="124"/>
      <w:r w:rsidRPr="00632C67">
        <w:rPr>
          <w:rFonts w:ascii="Times New Roman" w:eastAsia="Times New Roman" w:hAnsi="Times New Roman" w:cs="Times New Roman"/>
          <w:color w:val="000000"/>
          <w:sz w:val="24"/>
          <w:szCs w:val="24"/>
          <w:lang w:eastAsia="ru-RU"/>
        </w:rPr>
        <w:t>Кожна дитина має право на проживання в сім’ї разом з батьками або в сім’ї одного з них та на піклування батьків.</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13"/>
      <w:bookmarkEnd w:id="125"/>
      <w:r w:rsidRPr="00632C67">
        <w:rPr>
          <w:rFonts w:ascii="Times New Roman" w:eastAsia="Times New Roman" w:hAnsi="Times New Roman" w:cs="Times New Roman"/>
          <w:color w:val="000000"/>
          <w:sz w:val="24"/>
          <w:szCs w:val="24"/>
          <w:lang w:eastAsia="ru-RU"/>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14"/>
      <w:bookmarkEnd w:id="126"/>
      <w:r w:rsidRPr="00632C67">
        <w:rPr>
          <w:rFonts w:ascii="Times New Roman" w:eastAsia="Times New Roman" w:hAnsi="Times New Roman" w:cs="Times New Roman"/>
          <w:b/>
          <w:bCs/>
          <w:color w:val="000000"/>
          <w:sz w:val="24"/>
          <w:szCs w:val="24"/>
          <w:lang w:eastAsia="ru-RU"/>
        </w:rPr>
        <w:t>Стаття 12.</w:t>
      </w:r>
      <w:r w:rsidRPr="00632C67">
        <w:rPr>
          <w:rFonts w:ascii="Times New Roman" w:eastAsia="Times New Roman" w:hAnsi="Times New Roman" w:cs="Times New Roman"/>
          <w:color w:val="000000"/>
          <w:sz w:val="24"/>
          <w:szCs w:val="24"/>
          <w:lang w:eastAsia="ru-RU"/>
        </w:rPr>
        <w:t> Права, обов’язки та відповідальність батьків за виховання та розвиток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15"/>
      <w:bookmarkEnd w:id="127"/>
      <w:r w:rsidRPr="00632C67">
        <w:rPr>
          <w:rFonts w:ascii="Times New Roman" w:eastAsia="Times New Roman" w:hAnsi="Times New Roman" w:cs="Times New Roman"/>
          <w:color w:val="000000"/>
          <w:sz w:val="24"/>
          <w:szCs w:val="24"/>
          <w:lang w:eastAsia="ru-RU"/>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16"/>
      <w:bookmarkEnd w:id="128"/>
      <w:r w:rsidRPr="00632C67">
        <w:rPr>
          <w:rFonts w:ascii="Times New Roman" w:eastAsia="Times New Roman" w:hAnsi="Times New Roman" w:cs="Times New Roman"/>
          <w:color w:val="000000"/>
          <w:sz w:val="24"/>
          <w:szCs w:val="24"/>
          <w:lang w:eastAsia="ru-RU"/>
        </w:rPr>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17"/>
      <w:bookmarkEnd w:id="129"/>
      <w:r w:rsidRPr="00632C67">
        <w:rPr>
          <w:rFonts w:ascii="Times New Roman" w:eastAsia="Times New Roman" w:hAnsi="Times New Roman" w:cs="Times New Roman"/>
          <w:color w:val="000000"/>
          <w:sz w:val="24"/>
          <w:szCs w:val="24"/>
          <w:lang w:eastAsia="ru-RU"/>
        </w:rPr>
        <w:lastRenderedPageBreak/>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361"/>
      <w:bookmarkEnd w:id="130"/>
      <w:r w:rsidRPr="00632C67">
        <w:rPr>
          <w:rFonts w:ascii="Times New Roman" w:eastAsia="Times New Roman" w:hAnsi="Times New Roman" w:cs="Times New Roman"/>
          <w:i/>
          <w:iCs/>
          <w:color w:val="000000"/>
          <w:sz w:val="24"/>
          <w:szCs w:val="24"/>
          <w:lang w:eastAsia="ru-RU"/>
        </w:rPr>
        <w:t>{Частина третя статті 12 в редакції Закону </w:t>
      </w:r>
      <w:hyperlink r:id="rId83" w:anchor="n70"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18"/>
      <w:bookmarkEnd w:id="131"/>
      <w:r w:rsidRPr="00632C67">
        <w:rPr>
          <w:rFonts w:ascii="Times New Roman" w:eastAsia="Times New Roman" w:hAnsi="Times New Roman" w:cs="Times New Roman"/>
          <w:color w:val="000000"/>
          <w:sz w:val="24"/>
          <w:szCs w:val="24"/>
          <w:lang w:eastAsia="ru-RU"/>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19"/>
      <w:bookmarkEnd w:id="132"/>
      <w:r w:rsidRPr="00632C67">
        <w:rPr>
          <w:rFonts w:ascii="Times New Roman" w:eastAsia="Times New Roman" w:hAnsi="Times New Roman" w:cs="Times New Roman"/>
          <w:color w:val="000000"/>
          <w:sz w:val="24"/>
          <w:szCs w:val="24"/>
          <w:lang w:eastAsia="ru-RU"/>
        </w:rPr>
        <w:t>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362"/>
      <w:bookmarkEnd w:id="133"/>
      <w:r w:rsidRPr="00632C67">
        <w:rPr>
          <w:rFonts w:ascii="Times New Roman" w:eastAsia="Times New Roman" w:hAnsi="Times New Roman" w:cs="Times New Roman"/>
          <w:i/>
          <w:iCs/>
          <w:color w:val="000000"/>
          <w:sz w:val="24"/>
          <w:szCs w:val="24"/>
          <w:lang w:eastAsia="ru-RU"/>
        </w:rPr>
        <w:t>{Частина п'ята статті 12 в редакції Закону </w:t>
      </w:r>
      <w:hyperlink r:id="rId84" w:anchor="n70"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20"/>
      <w:bookmarkEnd w:id="134"/>
      <w:r w:rsidRPr="00632C67">
        <w:rPr>
          <w:rFonts w:ascii="Times New Roman" w:eastAsia="Times New Roman" w:hAnsi="Times New Roman" w:cs="Times New Roman"/>
          <w:color w:val="000000"/>
          <w:sz w:val="24"/>
          <w:szCs w:val="24"/>
          <w:lang w:eastAsia="ru-RU"/>
        </w:rP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21"/>
      <w:bookmarkEnd w:id="135"/>
      <w:r w:rsidRPr="00632C67">
        <w:rPr>
          <w:rFonts w:ascii="Times New Roman" w:eastAsia="Times New Roman" w:hAnsi="Times New Roman" w:cs="Times New Roman"/>
          <w:color w:val="000000"/>
          <w:sz w:val="24"/>
          <w:szCs w:val="24"/>
          <w:lang w:eastAsia="ru-RU"/>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22"/>
      <w:bookmarkEnd w:id="136"/>
      <w:r w:rsidRPr="00632C67">
        <w:rPr>
          <w:rFonts w:ascii="Times New Roman" w:eastAsia="Times New Roman" w:hAnsi="Times New Roman" w:cs="Times New Roman"/>
          <w:b/>
          <w:bCs/>
          <w:color w:val="000000"/>
          <w:sz w:val="24"/>
          <w:szCs w:val="24"/>
          <w:lang w:eastAsia="ru-RU"/>
        </w:rPr>
        <w:t>Стаття 13.</w:t>
      </w:r>
      <w:r w:rsidRPr="00632C67">
        <w:rPr>
          <w:rFonts w:ascii="Times New Roman" w:eastAsia="Times New Roman" w:hAnsi="Times New Roman" w:cs="Times New Roman"/>
          <w:color w:val="000000"/>
          <w:sz w:val="24"/>
          <w:szCs w:val="24"/>
          <w:lang w:eastAsia="ru-RU"/>
        </w:rPr>
        <w:t> Державна допомога сім’ям з дітьми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23"/>
      <w:bookmarkEnd w:id="137"/>
      <w:r w:rsidRPr="00632C67">
        <w:rPr>
          <w:rFonts w:ascii="Times New Roman" w:eastAsia="Times New Roman" w:hAnsi="Times New Roman" w:cs="Times New Roman"/>
          <w:color w:val="000000"/>
          <w:sz w:val="24"/>
          <w:szCs w:val="24"/>
          <w:lang w:eastAsia="ru-RU"/>
        </w:rPr>
        <w:t>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85" w:tgtFrame="_blank" w:history="1">
        <w:r w:rsidRPr="00632C67">
          <w:rPr>
            <w:rFonts w:ascii="Times New Roman" w:eastAsia="Times New Roman" w:hAnsi="Times New Roman" w:cs="Times New Roman"/>
            <w:color w:val="000099"/>
            <w:sz w:val="24"/>
            <w:szCs w:val="24"/>
            <w:u w:val="single"/>
            <w:lang w:eastAsia="ru-RU"/>
          </w:rPr>
          <w:t>Законом України</w:t>
        </w:r>
      </w:hyperlink>
      <w:r w:rsidRPr="00632C67">
        <w:rPr>
          <w:rFonts w:ascii="Times New Roman" w:eastAsia="Times New Roman" w:hAnsi="Times New Roman" w:cs="Times New Roman"/>
          <w:color w:val="000000"/>
          <w:sz w:val="24"/>
          <w:szCs w:val="24"/>
          <w:lang w:eastAsia="ru-RU"/>
        </w:rPr>
        <w:t> "Про державну допомогу сім’ям з дітьми" та іншими законами України.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24"/>
      <w:bookmarkEnd w:id="138"/>
      <w:r w:rsidRPr="00632C67">
        <w:rPr>
          <w:rFonts w:ascii="Times New Roman" w:eastAsia="Times New Roman" w:hAnsi="Times New Roman" w:cs="Times New Roman"/>
          <w:color w:val="000000"/>
          <w:sz w:val="24"/>
          <w:szCs w:val="24"/>
          <w:lang w:eastAsia="ru-RU"/>
        </w:rP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25"/>
      <w:bookmarkEnd w:id="139"/>
      <w:r w:rsidRPr="00632C67">
        <w:rPr>
          <w:rFonts w:ascii="Times New Roman" w:eastAsia="Times New Roman" w:hAnsi="Times New Roman" w:cs="Times New Roman"/>
          <w:color w:val="000000"/>
          <w:sz w:val="24"/>
          <w:szCs w:val="24"/>
          <w:lang w:eastAsia="ru-RU"/>
        </w:rPr>
        <w:t>Багатодітним сім’ям надаються такі пільги: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26"/>
      <w:bookmarkEnd w:id="140"/>
      <w:r w:rsidRPr="00632C67">
        <w:rPr>
          <w:rFonts w:ascii="Times New Roman" w:eastAsia="Times New Roman" w:hAnsi="Times New Roman" w:cs="Times New Roman"/>
          <w:color w:val="000000"/>
          <w:sz w:val="24"/>
          <w:szCs w:val="24"/>
          <w:lang w:eastAsia="ru-RU"/>
        </w:rPr>
        <w:t>1) 50-відсоткова знижка плати за користування житлом (квартирна плата) в межах норм, передбачених чинним законодавством (21 кв. метр загальної площі житла на кожного члена сім’ї, який постійно проживає в жилому приміщенні (будинку), та додатково 10,5 кв. метра на сім’ю);</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27"/>
      <w:bookmarkEnd w:id="141"/>
      <w:r w:rsidRPr="00632C67">
        <w:rPr>
          <w:rFonts w:ascii="Times New Roman" w:eastAsia="Times New Roman" w:hAnsi="Times New Roman" w:cs="Times New Roman"/>
          <w:color w:val="000000"/>
          <w:sz w:val="24"/>
          <w:szCs w:val="24"/>
          <w:lang w:eastAsia="ru-RU"/>
        </w:rP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28"/>
      <w:bookmarkEnd w:id="142"/>
      <w:r w:rsidRPr="00632C67">
        <w:rPr>
          <w:rFonts w:ascii="Times New Roman" w:eastAsia="Times New Roman" w:hAnsi="Times New Roman" w:cs="Times New Roman"/>
          <w:color w:val="000000"/>
          <w:sz w:val="24"/>
          <w:szCs w:val="24"/>
          <w:lang w:eastAsia="ru-RU"/>
        </w:rPr>
        <w:t>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29"/>
      <w:bookmarkEnd w:id="143"/>
      <w:r w:rsidRPr="00632C67">
        <w:rPr>
          <w:rFonts w:ascii="Times New Roman" w:eastAsia="Times New Roman" w:hAnsi="Times New Roman" w:cs="Times New Roman"/>
          <w:color w:val="000000"/>
          <w:sz w:val="24"/>
          <w:szCs w:val="24"/>
          <w:lang w:eastAsia="ru-RU"/>
        </w:rP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30"/>
      <w:bookmarkEnd w:id="144"/>
      <w:r w:rsidRPr="00632C67">
        <w:rPr>
          <w:rFonts w:ascii="Times New Roman" w:eastAsia="Times New Roman" w:hAnsi="Times New Roman" w:cs="Times New Roman"/>
          <w:color w:val="000000"/>
          <w:sz w:val="24"/>
          <w:szCs w:val="24"/>
          <w:lang w:eastAsia="ru-RU"/>
        </w:rPr>
        <w:lastRenderedPageBreak/>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31"/>
      <w:bookmarkEnd w:id="145"/>
      <w:r w:rsidRPr="00632C67">
        <w:rPr>
          <w:rFonts w:ascii="Times New Roman" w:eastAsia="Times New Roman" w:hAnsi="Times New Roman" w:cs="Times New Roman"/>
          <w:i/>
          <w:iCs/>
          <w:color w:val="000000"/>
          <w:sz w:val="24"/>
          <w:szCs w:val="24"/>
          <w:lang w:eastAsia="ru-RU"/>
        </w:rPr>
        <w:t>{Статтю 13 доповнено частиною третьою згідно із Законом </w:t>
      </w:r>
      <w:hyperlink r:id="rId86" w:tgtFrame="_blank" w:history="1">
        <w:r w:rsidRPr="00632C67">
          <w:rPr>
            <w:rFonts w:ascii="Times New Roman" w:eastAsia="Times New Roman" w:hAnsi="Times New Roman" w:cs="Times New Roman"/>
            <w:i/>
            <w:iCs/>
            <w:color w:val="000099"/>
            <w:sz w:val="24"/>
            <w:szCs w:val="24"/>
            <w:u w:val="single"/>
            <w:lang w:eastAsia="ru-RU"/>
          </w:rPr>
          <w:t>№ 1343-VI від 19.05.2009</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32"/>
      <w:bookmarkEnd w:id="146"/>
      <w:r w:rsidRPr="00632C67">
        <w:rPr>
          <w:rFonts w:ascii="Times New Roman" w:eastAsia="Times New Roman" w:hAnsi="Times New Roman" w:cs="Times New Roman"/>
          <w:color w:val="000000"/>
          <w:sz w:val="24"/>
          <w:szCs w:val="24"/>
          <w:lang w:eastAsia="ru-RU"/>
        </w:rP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33"/>
      <w:bookmarkEnd w:id="147"/>
      <w:r w:rsidRPr="00632C67">
        <w:rPr>
          <w:rFonts w:ascii="Times New Roman" w:eastAsia="Times New Roman" w:hAnsi="Times New Roman" w:cs="Times New Roman"/>
          <w:i/>
          <w:iCs/>
          <w:color w:val="000000"/>
          <w:sz w:val="24"/>
          <w:szCs w:val="24"/>
          <w:lang w:eastAsia="ru-RU"/>
        </w:rPr>
        <w:t>{Статтю 13 доповнено частиною четвертою згідно із Законом </w:t>
      </w:r>
      <w:hyperlink r:id="rId87" w:tgtFrame="_blank" w:history="1">
        <w:r w:rsidRPr="00632C67">
          <w:rPr>
            <w:rFonts w:ascii="Times New Roman" w:eastAsia="Times New Roman" w:hAnsi="Times New Roman" w:cs="Times New Roman"/>
            <w:i/>
            <w:iCs/>
            <w:color w:val="000099"/>
            <w:sz w:val="24"/>
            <w:szCs w:val="24"/>
            <w:u w:val="single"/>
            <w:lang w:eastAsia="ru-RU"/>
          </w:rPr>
          <w:t>№ 1343-VI від 19.05.2009</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34"/>
      <w:bookmarkEnd w:id="148"/>
      <w:r w:rsidRPr="00632C67">
        <w:rPr>
          <w:rFonts w:ascii="Times New Roman" w:eastAsia="Times New Roman" w:hAnsi="Times New Roman" w:cs="Times New Roman"/>
          <w:color w:val="000000"/>
          <w:sz w:val="24"/>
          <w:szCs w:val="24"/>
          <w:lang w:eastAsia="ru-RU"/>
        </w:rP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35"/>
      <w:bookmarkEnd w:id="149"/>
      <w:r w:rsidRPr="00632C67">
        <w:rPr>
          <w:rFonts w:ascii="Times New Roman" w:eastAsia="Times New Roman" w:hAnsi="Times New Roman" w:cs="Times New Roman"/>
          <w:i/>
          <w:iCs/>
          <w:color w:val="000000"/>
          <w:sz w:val="24"/>
          <w:szCs w:val="24"/>
          <w:lang w:eastAsia="ru-RU"/>
        </w:rPr>
        <w:t>{Статтю 13 доповнено новою частиною згідно із Законом </w:t>
      </w:r>
      <w:hyperlink r:id="rId88" w:anchor="n5" w:tgtFrame="_blank" w:history="1">
        <w:r w:rsidRPr="00632C67">
          <w:rPr>
            <w:rFonts w:ascii="Times New Roman" w:eastAsia="Times New Roman" w:hAnsi="Times New Roman" w:cs="Times New Roman"/>
            <w:i/>
            <w:iCs/>
            <w:color w:val="000099"/>
            <w:sz w:val="24"/>
            <w:szCs w:val="24"/>
            <w:u w:val="single"/>
            <w:lang w:eastAsia="ru-RU"/>
          </w:rPr>
          <w:t>№ 4723-VI від 17.05.2012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36"/>
      <w:bookmarkEnd w:id="150"/>
      <w:r w:rsidRPr="00632C67">
        <w:rPr>
          <w:rFonts w:ascii="Times New Roman" w:eastAsia="Times New Roman" w:hAnsi="Times New Roman" w:cs="Times New Roman"/>
          <w:color w:val="000000"/>
          <w:sz w:val="24"/>
          <w:szCs w:val="24"/>
          <w:lang w:eastAsia="ru-RU"/>
        </w:rPr>
        <w:t>Дітям з багатодітних сімей надаються такі пільги: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37"/>
      <w:bookmarkEnd w:id="151"/>
      <w:r w:rsidRPr="00632C67">
        <w:rPr>
          <w:rFonts w:ascii="Times New Roman" w:eastAsia="Times New Roman" w:hAnsi="Times New Roman" w:cs="Times New Roman"/>
          <w:color w:val="000000"/>
          <w:sz w:val="24"/>
          <w:szCs w:val="24"/>
          <w:lang w:eastAsia="ru-RU"/>
        </w:rPr>
        <w:t>1) безоплатне одержання ліків за рецептами лікарів;</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38"/>
      <w:bookmarkEnd w:id="152"/>
      <w:r w:rsidRPr="00632C67">
        <w:rPr>
          <w:rFonts w:ascii="Times New Roman" w:eastAsia="Times New Roman" w:hAnsi="Times New Roman" w:cs="Times New Roman"/>
          <w:color w:val="000000"/>
          <w:sz w:val="24"/>
          <w:szCs w:val="24"/>
          <w:lang w:eastAsia="ru-RU"/>
        </w:rPr>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39"/>
      <w:bookmarkEnd w:id="153"/>
      <w:r w:rsidRPr="00632C67">
        <w:rPr>
          <w:rFonts w:ascii="Times New Roman" w:eastAsia="Times New Roman" w:hAnsi="Times New Roman" w:cs="Times New Roman"/>
          <w:color w:val="000000"/>
          <w:sz w:val="24"/>
          <w:szCs w:val="24"/>
          <w:lang w:eastAsia="ru-RU"/>
        </w:rPr>
        <w:t>3) першочергове обслуговування в лікувально-профілактичних закладах, аптеках та першочергова госпіталізація;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40"/>
      <w:bookmarkEnd w:id="154"/>
      <w:r w:rsidRPr="00632C67">
        <w:rPr>
          <w:rFonts w:ascii="Times New Roman" w:eastAsia="Times New Roman" w:hAnsi="Times New Roman" w:cs="Times New Roman"/>
          <w:color w:val="000000"/>
          <w:sz w:val="24"/>
          <w:szCs w:val="24"/>
          <w:lang w:eastAsia="ru-RU"/>
        </w:rPr>
        <w:t>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388"/>
      <w:bookmarkEnd w:id="155"/>
      <w:r w:rsidRPr="00632C67">
        <w:rPr>
          <w:rFonts w:ascii="Times New Roman" w:eastAsia="Times New Roman" w:hAnsi="Times New Roman" w:cs="Times New Roman"/>
          <w:i/>
          <w:iCs/>
          <w:color w:val="000000"/>
          <w:sz w:val="24"/>
          <w:szCs w:val="24"/>
          <w:lang w:eastAsia="ru-RU"/>
        </w:rPr>
        <w:t>{Пункт 4 частини шостої статті 13 із змінами, внесеними згідно із Законом </w:t>
      </w:r>
      <w:hyperlink r:id="rId89" w:anchor="n54" w:tgtFrame="_blank" w:history="1">
        <w:r w:rsidRPr="00632C67">
          <w:rPr>
            <w:rFonts w:ascii="Times New Roman" w:eastAsia="Times New Roman" w:hAnsi="Times New Roman" w:cs="Times New Roman"/>
            <w:i/>
            <w:iCs/>
            <w:color w:val="000099"/>
            <w:sz w:val="24"/>
            <w:szCs w:val="24"/>
            <w:u w:val="single"/>
            <w:lang w:eastAsia="ru-RU"/>
          </w:rPr>
          <w:t>№ 1812-VIII від 17.01.2017</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41"/>
      <w:bookmarkEnd w:id="156"/>
      <w:r w:rsidRPr="00632C67">
        <w:rPr>
          <w:rFonts w:ascii="Times New Roman" w:eastAsia="Times New Roman" w:hAnsi="Times New Roman" w:cs="Times New Roman"/>
          <w:color w:val="000000"/>
          <w:sz w:val="24"/>
          <w:szCs w:val="24"/>
          <w:lang w:eastAsia="ru-RU"/>
        </w:rPr>
        <w:t>5) безоплатне одержання послуг з оздоровлення та відпочинку відповідно до </w:t>
      </w:r>
      <w:hyperlink r:id="rId90" w:tgtFrame="_blank" w:history="1">
        <w:r w:rsidRPr="00632C67">
          <w:rPr>
            <w:rFonts w:ascii="Times New Roman" w:eastAsia="Times New Roman" w:hAnsi="Times New Roman" w:cs="Times New Roman"/>
            <w:color w:val="000099"/>
            <w:sz w:val="24"/>
            <w:szCs w:val="24"/>
            <w:u w:val="single"/>
            <w:lang w:eastAsia="ru-RU"/>
          </w:rPr>
          <w:t>Закону України</w:t>
        </w:r>
      </w:hyperlink>
      <w:r w:rsidRPr="00632C67">
        <w:rPr>
          <w:rFonts w:ascii="Times New Roman" w:eastAsia="Times New Roman" w:hAnsi="Times New Roman" w:cs="Times New Roman"/>
          <w:color w:val="000000"/>
          <w:sz w:val="24"/>
          <w:szCs w:val="24"/>
          <w:lang w:eastAsia="ru-RU"/>
        </w:rPr>
        <w:t>"Про оздоровлення та відпочинок дітей".</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42"/>
      <w:bookmarkEnd w:id="157"/>
      <w:r w:rsidRPr="00632C67">
        <w:rPr>
          <w:rFonts w:ascii="Times New Roman" w:eastAsia="Times New Roman" w:hAnsi="Times New Roman" w:cs="Times New Roman"/>
          <w:i/>
          <w:iCs/>
          <w:color w:val="000000"/>
          <w:sz w:val="24"/>
          <w:szCs w:val="24"/>
          <w:lang w:eastAsia="ru-RU"/>
        </w:rPr>
        <w:t>{Статтю 13 доповнено частиною згідно із Законом </w:t>
      </w:r>
      <w:hyperlink r:id="rId91" w:tgtFrame="_blank" w:history="1">
        <w:r w:rsidRPr="00632C67">
          <w:rPr>
            <w:rFonts w:ascii="Times New Roman" w:eastAsia="Times New Roman" w:hAnsi="Times New Roman" w:cs="Times New Roman"/>
            <w:i/>
            <w:iCs/>
            <w:color w:val="000099"/>
            <w:sz w:val="24"/>
            <w:szCs w:val="24"/>
            <w:u w:val="single"/>
            <w:lang w:eastAsia="ru-RU"/>
          </w:rPr>
          <w:t>№ 1343-VI від 19.05.2009</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43"/>
      <w:bookmarkEnd w:id="158"/>
      <w:r w:rsidRPr="00632C67">
        <w:rPr>
          <w:rFonts w:ascii="Times New Roman" w:eastAsia="Times New Roman" w:hAnsi="Times New Roman" w:cs="Times New Roman"/>
          <w:color w:val="000000"/>
          <w:sz w:val="24"/>
          <w:szCs w:val="24"/>
          <w:lang w:eastAsia="ru-RU"/>
        </w:rP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44"/>
      <w:bookmarkEnd w:id="159"/>
      <w:r w:rsidRPr="00632C67">
        <w:rPr>
          <w:rFonts w:ascii="Times New Roman" w:eastAsia="Times New Roman" w:hAnsi="Times New Roman" w:cs="Times New Roman"/>
          <w:i/>
          <w:iCs/>
          <w:color w:val="000000"/>
          <w:sz w:val="24"/>
          <w:szCs w:val="24"/>
          <w:lang w:eastAsia="ru-RU"/>
        </w:rPr>
        <w:t>{Статтю 13 доповнено частиною згідно із Законом </w:t>
      </w:r>
      <w:hyperlink r:id="rId92" w:tgtFrame="_blank" w:history="1">
        <w:r w:rsidRPr="00632C67">
          <w:rPr>
            <w:rFonts w:ascii="Times New Roman" w:eastAsia="Times New Roman" w:hAnsi="Times New Roman" w:cs="Times New Roman"/>
            <w:i/>
            <w:iCs/>
            <w:color w:val="000099"/>
            <w:sz w:val="24"/>
            <w:szCs w:val="24"/>
            <w:u w:val="single"/>
            <w:lang w:eastAsia="ru-RU"/>
          </w:rPr>
          <w:t>№ 1343-VI від 19.05.2009</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45"/>
      <w:bookmarkEnd w:id="160"/>
      <w:r w:rsidRPr="00632C67">
        <w:rPr>
          <w:rFonts w:ascii="Times New Roman" w:eastAsia="Times New Roman" w:hAnsi="Times New Roman" w:cs="Times New Roman"/>
          <w:color w:val="000000"/>
          <w:sz w:val="24"/>
          <w:szCs w:val="24"/>
          <w:lang w:eastAsia="ru-RU"/>
        </w:rP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46"/>
      <w:bookmarkEnd w:id="161"/>
      <w:r w:rsidRPr="00632C67">
        <w:rPr>
          <w:rFonts w:ascii="Times New Roman" w:eastAsia="Times New Roman" w:hAnsi="Times New Roman" w:cs="Times New Roman"/>
          <w:i/>
          <w:iCs/>
          <w:color w:val="000000"/>
          <w:sz w:val="24"/>
          <w:szCs w:val="24"/>
          <w:lang w:eastAsia="ru-RU"/>
        </w:rPr>
        <w:lastRenderedPageBreak/>
        <w:t>{Статтю 13 доповнено частиною восьмою згідно із Законом </w:t>
      </w:r>
      <w:hyperlink r:id="rId93" w:anchor="n211" w:tgtFrame="_blank" w:history="1">
        <w:r w:rsidRPr="00632C67">
          <w:rPr>
            <w:rFonts w:ascii="Times New Roman" w:eastAsia="Times New Roman" w:hAnsi="Times New Roman" w:cs="Times New Roman"/>
            <w:i/>
            <w:iCs/>
            <w:color w:val="000099"/>
            <w:sz w:val="24"/>
            <w:szCs w:val="24"/>
            <w:u w:val="single"/>
            <w:lang w:eastAsia="ru-RU"/>
          </w:rPr>
          <w:t>№ 76-VIII від 28.12.2014</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47"/>
      <w:bookmarkEnd w:id="162"/>
      <w:r w:rsidRPr="00632C67">
        <w:rPr>
          <w:rFonts w:ascii="Times New Roman" w:eastAsia="Times New Roman" w:hAnsi="Times New Roman" w:cs="Times New Roman"/>
          <w:b/>
          <w:bCs/>
          <w:color w:val="000000"/>
          <w:sz w:val="24"/>
          <w:szCs w:val="24"/>
          <w:lang w:eastAsia="ru-RU"/>
        </w:rPr>
        <w:t>Стаття 14. </w:t>
      </w:r>
      <w:r w:rsidRPr="00632C67">
        <w:rPr>
          <w:rFonts w:ascii="Times New Roman" w:eastAsia="Times New Roman" w:hAnsi="Times New Roman" w:cs="Times New Roman"/>
          <w:color w:val="000000"/>
          <w:sz w:val="24"/>
          <w:szCs w:val="24"/>
          <w:lang w:eastAsia="ru-RU"/>
        </w:rPr>
        <w:t>Розлучення дитини з сім’єю</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48"/>
      <w:bookmarkEnd w:id="163"/>
      <w:r w:rsidRPr="00632C67">
        <w:rPr>
          <w:rFonts w:ascii="Times New Roman" w:eastAsia="Times New Roman" w:hAnsi="Times New Roman" w:cs="Times New Roman"/>
          <w:color w:val="000000"/>
          <w:sz w:val="24"/>
          <w:szCs w:val="24"/>
          <w:lang w:eastAsia="ru-RU"/>
        </w:rPr>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49"/>
      <w:bookmarkEnd w:id="164"/>
      <w:r w:rsidRPr="00632C67">
        <w:rPr>
          <w:rFonts w:ascii="Times New Roman" w:eastAsia="Times New Roman" w:hAnsi="Times New Roman" w:cs="Times New Roman"/>
          <w:color w:val="000000"/>
          <w:sz w:val="24"/>
          <w:szCs w:val="24"/>
          <w:lang w:eastAsia="ru-RU"/>
        </w:rP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50"/>
      <w:bookmarkEnd w:id="165"/>
      <w:r w:rsidRPr="00632C67">
        <w:rPr>
          <w:rFonts w:ascii="Times New Roman" w:eastAsia="Times New Roman" w:hAnsi="Times New Roman" w:cs="Times New Roman"/>
          <w:b/>
          <w:bCs/>
          <w:color w:val="000000"/>
          <w:sz w:val="24"/>
          <w:szCs w:val="24"/>
          <w:lang w:eastAsia="ru-RU"/>
        </w:rPr>
        <w:t>Стаття 15.</w:t>
      </w:r>
      <w:r w:rsidRPr="00632C67">
        <w:rPr>
          <w:rFonts w:ascii="Times New Roman" w:eastAsia="Times New Roman" w:hAnsi="Times New Roman" w:cs="Times New Roman"/>
          <w:color w:val="000000"/>
          <w:sz w:val="24"/>
          <w:szCs w:val="24"/>
          <w:lang w:eastAsia="ru-RU"/>
        </w:rPr>
        <w:t> Право дитини на контакт з батьками, які проживають окремо</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51"/>
      <w:bookmarkEnd w:id="166"/>
      <w:r w:rsidRPr="00632C67">
        <w:rPr>
          <w:rFonts w:ascii="Times New Roman" w:eastAsia="Times New Roman" w:hAnsi="Times New Roman" w:cs="Times New Roman"/>
          <w:i/>
          <w:iCs/>
          <w:color w:val="000000"/>
          <w:sz w:val="24"/>
          <w:szCs w:val="24"/>
          <w:lang w:eastAsia="ru-RU"/>
        </w:rPr>
        <w:t>{Назва статті 15 в редакції Закону </w:t>
      </w:r>
      <w:hyperlink r:id="rId94" w:tgtFrame="_blank" w:history="1">
        <w:r w:rsidRPr="00632C67">
          <w:rPr>
            <w:rFonts w:ascii="Times New Roman" w:eastAsia="Times New Roman" w:hAnsi="Times New Roman" w:cs="Times New Roman"/>
            <w:i/>
            <w:iCs/>
            <w:color w:val="000099"/>
            <w:sz w:val="24"/>
            <w:szCs w:val="24"/>
            <w:u w:val="single"/>
            <w:lang w:eastAsia="ru-RU"/>
          </w:rPr>
          <w:t>№ 1397-VI від 21.05.2009</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52"/>
      <w:bookmarkEnd w:id="167"/>
      <w:r w:rsidRPr="00632C67">
        <w:rPr>
          <w:rFonts w:ascii="Times New Roman" w:eastAsia="Times New Roman" w:hAnsi="Times New Roman" w:cs="Times New Roman"/>
          <w:color w:val="000000"/>
          <w:sz w:val="24"/>
          <w:szCs w:val="24"/>
          <w:lang w:eastAsia="ru-RU"/>
        </w:rPr>
        <w:t>Дитина, яка проживає окремо від батьків або одного з них, має право на підтримання з ними регулярних особистих стосунків і прямих контактів.</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53"/>
      <w:bookmarkEnd w:id="168"/>
      <w:r w:rsidRPr="00632C67">
        <w:rPr>
          <w:rFonts w:ascii="Times New Roman" w:eastAsia="Times New Roman" w:hAnsi="Times New Roman" w:cs="Times New Roman"/>
          <w:color w:val="000000"/>
          <w:sz w:val="24"/>
          <w:szCs w:val="24"/>
          <w:lang w:eastAsia="ru-RU"/>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54"/>
      <w:bookmarkEnd w:id="169"/>
      <w:r w:rsidRPr="00632C67">
        <w:rPr>
          <w:rFonts w:ascii="Times New Roman" w:eastAsia="Times New Roman" w:hAnsi="Times New Roman" w:cs="Times New Roman"/>
          <w:color w:val="000000"/>
          <w:sz w:val="24"/>
          <w:szCs w:val="24"/>
          <w:lang w:eastAsia="ru-RU"/>
        </w:rPr>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55"/>
      <w:bookmarkEnd w:id="170"/>
      <w:r w:rsidRPr="00632C67">
        <w:rPr>
          <w:rFonts w:ascii="Times New Roman" w:eastAsia="Times New Roman" w:hAnsi="Times New Roman" w:cs="Times New Roman"/>
          <w:color w:val="000000"/>
          <w:sz w:val="24"/>
          <w:szCs w:val="24"/>
          <w:lang w:eastAsia="ru-RU"/>
        </w:rPr>
        <w:t>Дитина має право на отримання інформації про відсутніх батьків, якщо це не завдає шкоди її психічному і фізичному здоров’ю.</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56"/>
      <w:bookmarkEnd w:id="171"/>
      <w:r w:rsidRPr="00632C67">
        <w:rPr>
          <w:rFonts w:ascii="Times New Roman" w:eastAsia="Times New Roman" w:hAnsi="Times New Roman" w:cs="Times New Roman"/>
          <w:b/>
          <w:bCs/>
          <w:color w:val="000000"/>
          <w:sz w:val="24"/>
          <w:szCs w:val="24"/>
          <w:lang w:eastAsia="ru-RU"/>
        </w:rPr>
        <w:t>Стаття 16.</w:t>
      </w:r>
      <w:r w:rsidRPr="00632C67">
        <w:rPr>
          <w:rFonts w:ascii="Times New Roman" w:eastAsia="Times New Roman" w:hAnsi="Times New Roman" w:cs="Times New Roman"/>
          <w:color w:val="000000"/>
          <w:sz w:val="24"/>
          <w:szCs w:val="24"/>
          <w:lang w:eastAsia="ru-RU"/>
        </w:rPr>
        <w:t> Право дитини на контакт з батьками, іншими членами сім’ї та родичами, які проживають у різних державах</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57"/>
      <w:bookmarkEnd w:id="172"/>
      <w:r w:rsidRPr="00632C67">
        <w:rPr>
          <w:rFonts w:ascii="Times New Roman" w:eastAsia="Times New Roman" w:hAnsi="Times New Roman" w:cs="Times New Roman"/>
          <w:i/>
          <w:iCs/>
          <w:color w:val="000000"/>
          <w:sz w:val="24"/>
          <w:szCs w:val="24"/>
          <w:lang w:eastAsia="ru-RU"/>
        </w:rPr>
        <w:t>{Назва статті 16 в редакції Закону </w:t>
      </w:r>
      <w:hyperlink r:id="rId95" w:tgtFrame="_blank" w:history="1">
        <w:r w:rsidRPr="00632C67">
          <w:rPr>
            <w:rFonts w:ascii="Times New Roman" w:eastAsia="Times New Roman" w:hAnsi="Times New Roman" w:cs="Times New Roman"/>
            <w:i/>
            <w:iCs/>
            <w:color w:val="000099"/>
            <w:sz w:val="24"/>
            <w:szCs w:val="24"/>
            <w:u w:val="single"/>
            <w:lang w:eastAsia="ru-RU"/>
          </w:rPr>
          <w:t>№ 1397-VI від 21.05.2009</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58"/>
      <w:bookmarkEnd w:id="173"/>
      <w:r w:rsidRPr="00632C67">
        <w:rPr>
          <w:rFonts w:ascii="Times New Roman" w:eastAsia="Times New Roman" w:hAnsi="Times New Roman" w:cs="Times New Roman"/>
          <w:color w:val="000000"/>
          <w:sz w:val="24"/>
          <w:szCs w:val="24"/>
          <w:lang w:eastAsia="ru-RU"/>
        </w:rPr>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59"/>
      <w:bookmarkEnd w:id="174"/>
      <w:r w:rsidRPr="00632C67">
        <w:rPr>
          <w:rFonts w:ascii="Times New Roman" w:eastAsia="Times New Roman" w:hAnsi="Times New Roman" w:cs="Times New Roman"/>
          <w:color w:val="000000"/>
          <w:sz w:val="24"/>
          <w:szCs w:val="24"/>
          <w:lang w:eastAsia="ru-RU"/>
        </w:rP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60"/>
      <w:bookmarkEnd w:id="175"/>
      <w:r w:rsidRPr="00632C67">
        <w:rPr>
          <w:rFonts w:ascii="Times New Roman" w:eastAsia="Times New Roman" w:hAnsi="Times New Roman" w:cs="Times New Roman"/>
          <w:i/>
          <w:iCs/>
          <w:color w:val="000000"/>
          <w:sz w:val="24"/>
          <w:szCs w:val="24"/>
          <w:lang w:eastAsia="ru-RU"/>
        </w:rPr>
        <w:t>{Статтю 16 доповнено частиною другою згідно із Законом </w:t>
      </w:r>
      <w:hyperlink r:id="rId96" w:tgtFrame="_blank" w:history="1">
        <w:r w:rsidRPr="00632C67">
          <w:rPr>
            <w:rFonts w:ascii="Times New Roman" w:eastAsia="Times New Roman" w:hAnsi="Times New Roman" w:cs="Times New Roman"/>
            <w:i/>
            <w:iCs/>
            <w:color w:val="000099"/>
            <w:sz w:val="24"/>
            <w:szCs w:val="24"/>
            <w:u w:val="single"/>
            <w:lang w:eastAsia="ru-RU"/>
          </w:rPr>
          <w:t>№ 1397-VI від 21.05.2009</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61"/>
      <w:bookmarkEnd w:id="176"/>
      <w:r w:rsidRPr="00632C67">
        <w:rPr>
          <w:rFonts w:ascii="Times New Roman" w:eastAsia="Times New Roman" w:hAnsi="Times New Roman" w:cs="Times New Roman"/>
          <w:b/>
          <w:bCs/>
          <w:color w:val="000000"/>
          <w:sz w:val="24"/>
          <w:szCs w:val="24"/>
          <w:lang w:eastAsia="ru-RU"/>
        </w:rPr>
        <w:t>Стаття 16</w:t>
      </w:r>
      <w:r w:rsidRPr="00632C67">
        <w:rPr>
          <w:rFonts w:ascii="Times New Roman" w:eastAsia="Times New Roman" w:hAnsi="Times New Roman" w:cs="Times New Roman"/>
          <w:b/>
          <w:bCs/>
          <w:color w:val="000000"/>
          <w:sz w:val="2"/>
          <w:vertAlign w:val="superscript"/>
          <w:lang w:eastAsia="ru-RU"/>
        </w:rPr>
        <w:t>-</w:t>
      </w:r>
      <w:r w:rsidRPr="00632C67">
        <w:rPr>
          <w:rFonts w:ascii="Times New Roman" w:eastAsia="Times New Roman" w:hAnsi="Times New Roman" w:cs="Times New Roman"/>
          <w:b/>
          <w:bCs/>
          <w:color w:val="000000"/>
          <w:sz w:val="16"/>
          <w:vertAlign w:val="superscript"/>
          <w:lang w:eastAsia="ru-RU"/>
        </w:rPr>
        <w:t>1</w:t>
      </w:r>
      <w:r w:rsidRPr="00632C67">
        <w:rPr>
          <w:rFonts w:ascii="Times New Roman" w:eastAsia="Times New Roman" w:hAnsi="Times New Roman" w:cs="Times New Roman"/>
          <w:b/>
          <w:bCs/>
          <w:color w:val="000000"/>
          <w:sz w:val="24"/>
          <w:szCs w:val="24"/>
          <w:lang w:eastAsia="ru-RU"/>
        </w:rPr>
        <w:t>. </w:t>
      </w:r>
      <w:r w:rsidRPr="00632C67">
        <w:rPr>
          <w:rFonts w:ascii="Times New Roman" w:eastAsia="Times New Roman" w:hAnsi="Times New Roman" w:cs="Times New Roman"/>
          <w:color w:val="000000"/>
          <w:sz w:val="24"/>
          <w:szCs w:val="24"/>
          <w:lang w:eastAsia="ru-RU"/>
        </w:rPr>
        <w:t>Заходи і гарантії забезпечення виконання рішення суду про реалізацію права дитини на контакт</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62"/>
      <w:bookmarkEnd w:id="177"/>
      <w:r w:rsidRPr="00632C67">
        <w:rPr>
          <w:rFonts w:ascii="Times New Roman" w:eastAsia="Times New Roman" w:hAnsi="Times New Roman" w:cs="Times New Roman"/>
          <w:color w:val="000000"/>
          <w:sz w:val="24"/>
          <w:szCs w:val="24"/>
          <w:lang w:eastAsia="ru-RU"/>
        </w:rP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63"/>
      <w:bookmarkEnd w:id="178"/>
      <w:r w:rsidRPr="00632C67">
        <w:rPr>
          <w:rFonts w:ascii="Times New Roman" w:eastAsia="Times New Roman" w:hAnsi="Times New Roman" w:cs="Times New Roman"/>
          <w:color w:val="000000"/>
          <w:sz w:val="24"/>
          <w:szCs w:val="24"/>
          <w:lang w:eastAsia="ru-RU"/>
        </w:rPr>
        <w:t>Такими заходами і гарантіями є:</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64"/>
      <w:bookmarkEnd w:id="179"/>
      <w:r w:rsidRPr="00632C67">
        <w:rPr>
          <w:rFonts w:ascii="Times New Roman" w:eastAsia="Times New Roman" w:hAnsi="Times New Roman" w:cs="Times New Roman"/>
          <w:color w:val="000000"/>
          <w:sz w:val="24"/>
          <w:szCs w:val="24"/>
          <w:lang w:eastAsia="ru-RU"/>
        </w:rPr>
        <w:t xml:space="preserve">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w:t>
      </w:r>
      <w:r w:rsidRPr="00632C67">
        <w:rPr>
          <w:rFonts w:ascii="Times New Roman" w:eastAsia="Times New Roman" w:hAnsi="Times New Roman" w:cs="Times New Roman"/>
          <w:color w:val="000000"/>
          <w:sz w:val="24"/>
          <w:szCs w:val="24"/>
          <w:lang w:eastAsia="ru-RU"/>
        </w:rPr>
        <w:lastRenderedPageBreak/>
        <w:t>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65"/>
      <w:bookmarkEnd w:id="180"/>
      <w:r w:rsidRPr="00632C67">
        <w:rPr>
          <w:rFonts w:ascii="Times New Roman" w:eastAsia="Times New Roman" w:hAnsi="Times New Roman" w:cs="Times New Roman"/>
          <w:color w:val="000000"/>
          <w:sz w:val="24"/>
          <w:szCs w:val="24"/>
          <w:lang w:eastAsia="ru-RU"/>
        </w:rPr>
        <w:t>заборона зміни місця перебування дитини під час реалізації нею права на контакт;</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66"/>
      <w:bookmarkEnd w:id="181"/>
      <w:r w:rsidRPr="00632C67">
        <w:rPr>
          <w:rFonts w:ascii="Times New Roman" w:eastAsia="Times New Roman" w:hAnsi="Times New Roman" w:cs="Times New Roman"/>
          <w:color w:val="000000"/>
          <w:sz w:val="24"/>
          <w:szCs w:val="24"/>
          <w:lang w:eastAsia="ru-RU"/>
        </w:rP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67"/>
      <w:bookmarkEnd w:id="182"/>
      <w:r w:rsidRPr="00632C67">
        <w:rPr>
          <w:rFonts w:ascii="Times New Roman" w:eastAsia="Times New Roman" w:hAnsi="Times New Roman" w:cs="Times New Roman"/>
          <w:color w:val="000000"/>
          <w:sz w:val="24"/>
          <w:szCs w:val="24"/>
          <w:lang w:eastAsia="ru-RU"/>
        </w:rPr>
        <w:t>інші заходи, передбачені законом.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68"/>
      <w:bookmarkEnd w:id="183"/>
      <w:r w:rsidRPr="00632C67">
        <w:rPr>
          <w:rFonts w:ascii="Times New Roman" w:eastAsia="Times New Roman" w:hAnsi="Times New Roman" w:cs="Times New Roman"/>
          <w:i/>
          <w:iCs/>
          <w:color w:val="000000"/>
          <w:sz w:val="24"/>
          <w:szCs w:val="24"/>
          <w:lang w:eastAsia="ru-RU"/>
        </w:rPr>
        <w:t>{Закон доповнено статтею 16</w:t>
      </w:r>
      <w:r w:rsidRPr="00632C67">
        <w:rPr>
          <w:rFonts w:ascii="Times New Roman" w:eastAsia="Times New Roman" w:hAnsi="Times New Roman" w:cs="Times New Roman"/>
          <w:b/>
          <w:bCs/>
          <w:color w:val="000000"/>
          <w:sz w:val="2"/>
          <w:vertAlign w:val="superscript"/>
          <w:lang w:eastAsia="ru-RU"/>
        </w:rPr>
        <w:t>-</w:t>
      </w:r>
      <w:r w:rsidRPr="00632C67">
        <w:rPr>
          <w:rFonts w:ascii="Times New Roman" w:eastAsia="Times New Roman" w:hAnsi="Times New Roman" w:cs="Times New Roman"/>
          <w:b/>
          <w:bCs/>
          <w:color w:val="000000"/>
          <w:sz w:val="16"/>
          <w:vertAlign w:val="superscript"/>
          <w:lang w:eastAsia="ru-RU"/>
        </w:rPr>
        <w:t>1</w:t>
      </w:r>
      <w:r w:rsidRPr="00632C67">
        <w:rPr>
          <w:rFonts w:ascii="Times New Roman" w:eastAsia="Times New Roman" w:hAnsi="Times New Roman" w:cs="Times New Roman"/>
          <w:i/>
          <w:iCs/>
          <w:color w:val="000000"/>
          <w:sz w:val="24"/>
          <w:szCs w:val="24"/>
          <w:lang w:eastAsia="ru-RU"/>
        </w:rPr>
        <w:t> згідно із Законом </w:t>
      </w:r>
      <w:hyperlink r:id="rId97" w:tgtFrame="_blank" w:history="1">
        <w:r w:rsidRPr="00632C67">
          <w:rPr>
            <w:rFonts w:ascii="Times New Roman" w:eastAsia="Times New Roman" w:hAnsi="Times New Roman" w:cs="Times New Roman"/>
            <w:i/>
            <w:iCs/>
            <w:color w:val="000099"/>
            <w:sz w:val="24"/>
            <w:szCs w:val="24"/>
            <w:u w:val="single"/>
            <w:lang w:eastAsia="ru-RU"/>
          </w:rPr>
          <w:t>№ 1397-VI від 21.05.2009</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69"/>
      <w:bookmarkEnd w:id="184"/>
      <w:r w:rsidRPr="00632C67">
        <w:rPr>
          <w:rFonts w:ascii="Times New Roman" w:eastAsia="Times New Roman" w:hAnsi="Times New Roman" w:cs="Times New Roman"/>
          <w:b/>
          <w:bCs/>
          <w:color w:val="000000"/>
          <w:sz w:val="24"/>
          <w:szCs w:val="24"/>
          <w:lang w:eastAsia="ru-RU"/>
        </w:rPr>
        <w:t>Стаття 17. </w:t>
      </w:r>
      <w:r w:rsidRPr="00632C67">
        <w:rPr>
          <w:rFonts w:ascii="Times New Roman" w:eastAsia="Times New Roman" w:hAnsi="Times New Roman" w:cs="Times New Roman"/>
          <w:color w:val="000000"/>
          <w:sz w:val="24"/>
          <w:szCs w:val="24"/>
          <w:lang w:eastAsia="ru-RU"/>
        </w:rPr>
        <w:t>Право дитини на майно</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70"/>
      <w:bookmarkEnd w:id="185"/>
      <w:r w:rsidRPr="00632C67">
        <w:rPr>
          <w:rFonts w:ascii="Times New Roman" w:eastAsia="Times New Roman" w:hAnsi="Times New Roman" w:cs="Times New Roman"/>
          <w:color w:val="000000"/>
          <w:sz w:val="24"/>
          <w:szCs w:val="24"/>
          <w:lang w:eastAsia="ru-RU"/>
        </w:rPr>
        <w:t>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71"/>
      <w:bookmarkEnd w:id="186"/>
      <w:r w:rsidRPr="00632C67">
        <w:rPr>
          <w:rFonts w:ascii="Times New Roman" w:eastAsia="Times New Roman" w:hAnsi="Times New Roman" w:cs="Times New Roman"/>
          <w:color w:val="000000"/>
          <w:sz w:val="24"/>
          <w:szCs w:val="24"/>
          <w:lang w:eastAsia="ru-RU"/>
        </w:rPr>
        <w:t>У разі визнання батьків або одного з них рішенням суду безвісно відсутніми дитина має право на утримання за рахунок їх коштів і майна.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72"/>
      <w:bookmarkEnd w:id="187"/>
      <w:r w:rsidRPr="00632C67">
        <w:rPr>
          <w:rFonts w:ascii="Times New Roman" w:eastAsia="Times New Roman" w:hAnsi="Times New Roman" w:cs="Times New Roman"/>
          <w:color w:val="000000"/>
          <w:sz w:val="24"/>
          <w:szCs w:val="24"/>
          <w:lang w:eastAsia="ru-RU"/>
        </w:rPr>
        <w:t>Батьки або особи, які їх замінюють, не мають права без дозволу органів опіки і піклування, наданого відповідно до закону, укладати договори, які підлягають нотаріальному посвідченню та/або державній реєстрації, відмовлятися від належних дитині майнових прав, здійснювати поділ, обмін, відчуження житла, зобов’язуватися від імені дитини порукою, видавати письмові зобов’язання.</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73"/>
      <w:bookmarkEnd w:id="188"/>
      <w:r w:rsidRPr="00632C67">
        <w:rPr>
          <w:rFonts w:ascii="Times New Roman" w:eastAsia="Times New Roman" w:hAnsi="Times New Roman" w:cs="Times New Roman"/>
          <w:i/>
          <w:iCs/>
          <w:color w:val="000000"/>
          <w:sz w:val="24"/>
          <w:szCs w:val="24"/>
          <w:lang w:eastAsia="ru-RU"/>
        </w:rPr>
        <w:t>{Частина третя статті 17 в редакції Закону </w:t>
      </w:r>
      <w:hyperlink r:id="rId98" w:tgtFrame="_blank" w:history="1">
        <w:r w:rsidRPr="00632C67">
          <w:rPr>
            <w:rFonts w:ascii="Times New Roman" w:eastAsia="Times New Roman" w:hAnsi="Times New Roman" w:cs="Times New Roman"/>
            <w:i/>
            <w:iCs/>
            <w:color w:val="000099"/>
            <w:sz w:val="24"/>
            <w:szCs w:val="24"/>
            <w:u w:val="single"/>
            <w:lang w:eastAsia="ru-RU"/>
          </w:rPr>
          <w:t>№ 3234-VI від 19.04.2011</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74"/>
      <w:bookmarkEnd w:id="189"/>
      <w:r w:rsidRPr="00632C67">
        <w:rPr>
          <w:rFonts w:ascii="Times New Roman" w:eastAsia="Times New Roman" w:hAnsi="Times New Roman" w:cs="Times New Roman"/>
          <w:color w:val="000000"/>
          <w:sz w:val="24"/>
          <w:szCs w:val="24"/>
          <w:lang w:eastAsia="ru-RU"/>
        </w:rPr>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75"/>
      <w:bookmarkEnd w:id="190"/>
      <w:r w:rsidRPr="00632C67">
        <w:rPr>
          <w:rFonts w:ascii="Times New Roman" w:eastAsia="Times New Roman" w:hAnsi="Times New Roman" w:cs="Times New Roman"/>
          <w:i/>
          <w:iCs/>
          <w:color w:val="000000"/>
          <w:sz w:val="24"/>
          <w:szCs w:val="24"/>
          <w:lang w:eastAsia="ru-RU"/>
        </w:rPr>
        <w:t>{Частина четверта статті 17 із змінами, внесеними згідно із Законом </w:t>
      </w:r>
      <w:hyperlink r:id="rId99" w:tgtFrame="_blank" w:history="1">
        <w:r w:rsidRPr="00632C67">
          <w:rPr>
            <w:rFonts w:ascii="Times New Roman" w:eastAsia="Times New Roman" w:hAnsi="Times New Roman" w:cs="Times New Roman"/>
            <w:i/>
            <w:iCs/>
            <w:color w:val="000099"/>
            <w:sz w:val="24"/>
            <w:szCs w:val="24"/>
            <w:u w:val="single"/>
            <w:lang w:eastAsia="ru-RU"/>
          </w:rPr>
          <w:t>№ 2435-VI від 06.07.2010</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76"/>
      <w:bookmarkEnd w:id="191"/>
      <w:r w:rsidRPr="00632C67">
        <w:rPr>
          <w:rFonts w:ascii="Times New Roman" w:eastAsia="Times New Roman" w:hAnsi="Times New Roman" w:cs="Times New Roman"/>
          <w:color w:val="000000"/>
          <w:sz w:val="24"/>
          <w:szCs w:val="24"/>
          <w:lang w:eastAsia="ru-RU"/>
        </w:rPr>
        <w:t>Інші майнові права дитини та порядок їх захисту встановлюються законами України.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77"/>
      <w:bookmarkEnd w:id="192"/>
      <w:r w:rsidRPr="00632C67">
        <w:rPr>
          <w:rFonts w:ascii="Times New Roman" w:eastAsia="Times New Roman" w:hAnsi="Times New Roman" w:cs="Times New Roman"/>
          <w:b/>
          <w:bCs/>
          <w:color w:val="000000"/>
          <w:sz w:val="24"/>
          <w:szCs w:val="24"/>
          <w:lang w:eastAsia="ru-RU"/>
        </w:rPr>
        <w:t>Стаття 18.</w:t>
      </w:r>
      <w:r w:rsidRPr="00632C67">
        <w:rPr>
          <w:rFonts w:ascii="Times New Roman" w:eastAsia="Times New Roman" w:hAnsi="Times New Roman" w:cs="Times New Roman"/>
          <w:color w:val="000000"/>
          <w:sz w:val="24"/>
          <w:szCs w:val="24"/>
          <w:lang w:eastAsia="ru-RU"/>
        </w:rPr>
        <w:t> Право дитини на житло</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78"/>
      <w:bookmarkEnd w:id="193"/>
      <w:r w:rsidRPr="00632C67">
        <w:rPr>
          <w:rFonts w:ascii="Times New Roman" w:eastAsia="Times New Roman" w:hAnsi="Times New Roman" w:cs="Times New Roman"/>
          <w:color w:val="000000"/>
          <w:sz w:val="24"/>
          <w:szCs w:val="24"/>
          <w:lang w:eastAsia="ru-RU"/>
        </w:rP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79"/>
      <w:bookmarkEnd w:id="194"/>
      <w:r w:rsidRPr="00632C67">
        <w:rPr>
          <w:rFonts w:ascii="Times New Roman" w:eastAsia="Times New Roman" w:hAnsi="Times New Roman" w:cs="Times New Roman"/>
          <w:color w:val="000000"/>
          <w:sz w:val="24"/>
          <w:szCs w:val="24"/>
          <w:lang w:eastAsia="ru-RU"/>
        </w:rPr>
        <w:t>Діти - члени сім’ї наймача або власника жилого приміщення мають право користуватися займаним приміщенням нарівні з власником або наймачем.</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80"/>
      <w:bookmarkEnd w:id="195"/>
      <w:r w:rsidRPr="00632C67">
        <w:rPr>
          <w:rFonts w:ascii="Times New Roman" w:eastAsia="Times New Roman" w:hAnsi="Times New Roman" w:cs="Times New Roman"/>
          <w:color w:val="000000"/>
          <w:sz w:val="24"/>
          <w:szCs w:val="24"/>
          <w:lang w:eastAsia="ru-RU"/>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632C67" w:rsidRPr="00632C67" w:rsidRDefault="00632C67" w:rsidP="00632C6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6" w:name="n181"/>
      <w:bookmarkEnd w:id="196"/>
      <w:r w:rsidRPr="00632C67">
        <w:rPr>
          <w:rFonts w:ascii="Times New Roman" w:eastAsia="Times New Roman" w:hAnsi="Times New Roman" w:cs="Times New Roman"/>
          <w:b/>
          <w:bCs/>
          <w:color w:val="000000"/>
          <w:sz w:val="28"/>
          <w:lang w:eastAsia="ru-RU"/>
        </w:rPr>
        <w:t>Розділ IV </w:t>
      </w:r>
      <w:r w:rsidRPr="00632C67">
        <w:rPr>
          <w:rFonts w:ascii="Times New Roman" w:eastAsia="Times New Roman" w:hAnsi="Times New Roman" w:cs="Times New Roman"/>
          <w:color w:val="000000"/>
          <w:sz w:val="24"/>
          <w:szCs w:val="24"/>
          <w:lang w:eastAsia="ru-RU"/>
        </w:rPr>
        <w:br/>
      </w:r>
      <w:r w:rsidRPr="00632C67">
        <w:rPr>
          <w:rFonts w:ascii="Times New Roman" w:eastAsia="Times New Roman" w:hAnsi="Times New Roman" w:cs="Times New Roman"/>
          <w:b/>
          <w:bCs/>
          <w:color w:val="000000"/>
          <w:sz w:val="28"/>
          <w:lang w:eastAsia="ru-RU"/>
        </w:rPr>
        <w:t>ДИТИНА І СУСПІЛЬСТВО</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82"/>
      <w:bookmarkEnd w:id="197"/>
      <w:r w:rsidRPr="00632C67">
        <w:rPr>
          <w:rFonts w:ascii="Times New Roman" w:eastAsia="Times New Roman" w:hAnsi="Times New Roman" w:cs="Times New Roman"/>
          <w:b/>
          <w:bCs/>
          <w:color w:val="000000"/>
          <w:sz w:val="24"/>
          <w:szCs w:val="24"/>
          <w:lang w:eastAsia="ru-RU"/>
        </w:rPr>
        <w:t>Стаття 19.</w:t>
      </w:r>
      <w:r w:rsidRPr="00632C67">
        <w:rPr>
          <w:rFonts w:ascii="Times New Roman" w:eastAsia="Times New Roman" w:hAnsi="Times New Roman" w:cs="Times New Roman"/>
          <w:color w:val="000000"/>
          <w:sz w:val="24"/>
          <w:szCs w:val="24"/>
          <w:lang w:eastAsia="ru-RU"/>
        </w:rPr>
        <w:t> Право на освіту</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183"/>
      <w:bookmarkEnd w:id="198"/>
      <w:r w:rsidRPr="00632C67">
        <w:rPr>
          <w:rFonts w:ascii="Times New Roman" w:eastAsia="Times New Roman" w:hAnsi="Times New Roman" w:cs="Times New Roman"/>
          <w:color w:val="000000"/>
          <w:sz w:val="24"/>
          <w:szCs w:val="24"/>
          <w:lang w:eastAsia="ru-RU"/>
        </w:rPr>
        <w:t>Кожна дитина має право на освіту.</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184"/>
      <w:bookmarkEnd w:id="199"/>
      <w:r w:rsidRPr="00632C67">
        <w:rPr>
          <w:rFonts w:ascii="Times New Roman" w:eastAsia="Times New Roman" w:hAnsi="Times New Roman" w:cs="Times New Roman"/>
          <w:color w:val="000000"/>
          <w:sz w:val="24"/>
          <w:szCs w:val="24"/>
          <w:lang w:eastAsia="ru-RU"/>
        </w:rPr>
        <w:lastRenderedPageBreak/>
        <w:t>Держава гарантує доступність і безоплатність дошкільної, повної загальної середньої, професійно-технічної, вищої освіти в державних і комунальних навчальних закладах; надання державних стипендій та пільг учням і студентам цих закладів у порядку, встановленому законодавством України. Громадяни мають право безоплатно здобути вищу освіту в державних і комунальних навчальних закладах на конкурсній основі.</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348"/>
      <w:bookmarkEnd w:id="200"/>
      <w:r w:rsidRPr="00632C67">
        <w:rPr>
          <w:rFonts w:ascii="Times New Roman" w:eastAsia="Times New Roman" w:hAnsi="Times New Roman" w:cs="Times New Roman"/>
          <w:i/>
          <w:iCs/>
          <w:color w:val="000000"/>
          <w:sz w:val="24"/>
          <w:szCs w:val="24"/>
          <w:lang w:eastAsia="ru-RU"/>
        </w:rPr>
        <w:t>{Частина друга статті 19 із змінами, внесеними згідно із Законом </w:t>
      </w:r>
      <w:hyperlink r:id="rId100" w:anchor="n138" w:tgtFrame="_blank" w:history="1">
        <w:r w:rsidRPr="00632C67">
          <w:rPr>
            <w:rFonts w:ascii="Times New Roman" w:eastAsia="Times New Roman" w:hAnsi="Times New Roman" w:cs="Times New Roman"/>
            <w:i/>
            <w:iCs/>
            <w:color w:val="000099"/>
            <w:sz w:val="24"/>
            <w:szCs w:val="24"/>
            <w:u w:val="single"/>
            <w:lang w:eastAsia="ru-RU"/>
          </w:rPr>
          <w:t>№ 911-VIII від 24.12.2015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185"/>
      <w:bookmarkEnd w:id="201"/>
      <w:r w:rsidRPr="00632C67">
        <w:rPr>
          <w:rFonts w:ascii="Times New Roman" w:eastAsia="Times New Roman" w:hAnsi="Times New Roman" w:cs="Times New Roman"/>
          <w:color w:val="000000"/>
          <w:sz w:val="24"/>
          <w:szCs w:val="24"/>
          <w:lang w:eastAsia="ru-RU"/>
        </w:rP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186"/>
      <w:bookmarkEnd w:id="202"/>
      <w:r w:rsidRPr="00632C67">
        <w:rPr>
          <w:rFonts w:ascii="Times New Roman" w:eastAsia="Times New Roman" w:hAnsi="Times New Roman" w:cs="Times New Roman"/>
          <w:color w:val="000000"/>
          <w:sz w:val="24"/>
          <w:szCs w:val="24"/>
          <w:lang w:eastAsia="ru-RU"/>
        </w:rP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187"/>
      <w:bookmarkEnd w:id="203"/>
      <w:r w:rsidRPr="00632C67">
        <w:rPr>
          <w:rFonts w:ascii="Times New Roman" w:eastAsia="Times New Roman" w:hAnsi="Times New Roman" w:cs="Times New Roman"/>
          <w:color w:val="000000"/>
          <w:sz w:val="24"/>
          <w:szCs w:val="24"/>
          <w:lang w:eastAsia="ru-RU"/>
        </w:rPr>
        <w:t>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дітей-інвалідів/інвалідів I-III групи та дітей із сімей, які отримують допомогу відповідно до</w:t>
      </w:r>
      <w:hyperlink r:id="rId101" w:tgtFrame="_blank" w:history="1">
        <w:r w:rsidRPr="00632C67">
          <w:rPr>
            <w:rFonts w:ascii="Times New Roman" w:eastAsia="Times New Roman" w:hAnsi="Times New Roman" w:cs="Times New Roman"/>
            <w:color w:val="000099"/>
            <w:sz w:val="24"/>
            <w:szCs w:val="24"/>
            <w:u w:val="single"/>
            <w:lang w:eastAsia="ru-RU"/>
          </w:rPr>
          <w:t>Закону України</w:t>
        </w:r>
      </w:hyperlink>
      <w:r w:rsidRPr="00632C67">
        <w:rPr>
          <w:rFonts w:ascii="Times New Roman" w:eastAsia="Times New Roman" w:hAnsi="Times New Roman" w:cs="Times New Roman"/>
          <w:color w:val="000000"/>
          <w:sz w:val="24"/>
          <w:szCs w:val="24"/>
          <w:lang w:eastAsia="ru-RU"/>
        </w:rPr>
        <w:t> "Про державну соціальну допомогу малозабезпеченим сім’ям", визначається Кабінетом Міністрів України.</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188"/>
      <w:bookmarkEnd w:id="204"/>
      <w:r w:rsidRPr="00632C67">
        <w:rPr>
          <w:rFonts w:ascii="Times New Roman" w:eastAsia="Times New Roman" w:hAnsi="Times New Roman" w:cs="Times New Roman"/>
          <w:i/>
          <w:iCs/>
          <w:color w:val="000000"/>
          <w:sz w:val="24"/>
          <w:szCs w:val="24"/>
          <w:lang w:eastAsia="ru-RU"/>
        </w:rPr>
        <w:t>{Частина п’ята статті 19 в редакції Закону </w:t>
      </w:r>
      <w:hyperlink r:id="rId102" w:anchor="n213" w:tgtFrame="_blank" w:history="1">
        <w:r w:rsidRPr="00632C67">
          <w:rPr>
            <w:rFonts w:ascii="Times New Roman" w:eastAsia="Times New Roman" w:hAnsi="Times New Roman" w:cs="Times New Roman"/>
            <w:i/>
            <w:iCs/>
            <w:color w:val="000099"/>
            <w:sz w:val="24"/>
            <w:szCs w:val="24"/>
            <w:u w:val="single"/>
            <w:lang w:eastAsia="ru-RU"/>
          </w:rPr>
          <w:t>№ 76-VIII від 28.12.2014</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189"/>
      <w:bookmarkEnd w:id="205"/>
      <w:r w:rsidRPr="00632C67">
        <w:rPr>
          <w:rFonts w:ascii="Times New Roman" w:eastAsia="Times New Roman" w:hAnsi="Times New Roman" w:cs="Times New Roman"/>
          <w:color w:val="000000"/>
          <w:sz w:val="24"/>
          <w:szCs w:val="24"/>
          <w:lang w:eastAsia="ru-RU"/>
        </w:rP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190"/>
      <w:bookmarkEnd w:id="206"/>
      <w:r w:rsidRPr="00632C67">
        <w:rPr>
          <w:rFonts w:ascii="Times New Roman" w:eastAsia="Times New Roman" w:hAnsi="Times New Roman" w:cs="Times New Roman"/>
          <w:i/>
          <w:iCs/>
          <w:color w:val="000000"/>
          <w:sz w:val="24"/>
          <w:szCs w:val="24"/>
          <w:lang w:eastAsia="ru-RU"/>
        </w:rPr>
        <w:t>{Частина статті 19 в редакції Закону </w:t>
      </w:r>
      <w:hyperlink r:id="rId103" w:anchor="n213" w:tgtFrame="_blank" w:history="1">
        <w:r w:rsidRPr="00632C67">
          <w:rPr>
            <w:rFonts w:ascii="Times New Roman" w:eastAsia="Times New Roman" w:hAnsi="Times New Roman" w:cs="Times New Roman"/>
            <w:i/>
            <w:iCs/>
            <w:color w:val="000099"/>
            <w:sz w:val="24"/>
            <w:szCs w:val="24"/>
            <w:u w:val="single"/>
            <w:lang w:eastAsia="ru-RU"/>
          </w:rPr>
          <w:t>№ 76-VIII від 28.12.2014</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191"/>
      <w:bookmarkEnd w:id="207"/>
      <w:r w:rsidRPr="00632C67">
        <w:rPr>
          <w:rFonts w:ascii="Times New Roman" w:eastAsia="Times New Roman" w:hAnsi="Times New Roman" w:cs="Times New Roman"/>
          <w:color w:val="000000"/>
          <w:sz w:val="24"/>
          <w:szCs w:val="24"/>
          <w:lang w:eastAsia="ru-RU"/>
        </w:rPr>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192"/>
      <w:bookmarkEnd w:id="208"/>
      <w:r w:rsidRPr="00632C67">
        <w:rPr>
          <w:rFonts w:ascii="Times New Roman" w:eastAsia="Times New Roman" w:hAnsi="Times New Roman" w:cs="Times New Roman"/>
          <w:color w:val="000000"/>
          <w:sz w:val="24"/>
          <w:szCs w:val="24"/>
          <w:lang w:eastAsia="ru-RU"/>
        </w:rPr>
        <w:t>Для дітей-інвалідів та інвалідів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193"/>
      <w:bookmarkEnd w:id="209"/>
      <w:r w:rsidRPr="00632C67">
        <w:rPr>
          <w:rFonts w:ascii="Times New Roman" w:eastAsia="Times New Roman" w:hAnsi="Times New Roman" w:cs="Times New Roman"/>
          <w:i/>
          <w:iCs/>
          <w:color w:val="000000"/>
          <w:sz w:val="24"/>
          <w:szCs w:val="24"/>
          <w:lang w:eastAsia="ru-RU"/>
        </w:rPr>
        <w:t>{Статтю 19 доповнено частиною згідно із Законом </w:t>
      </w:r>
      <w:hyperlink r:id="rId104" w:tgtFrame="_blank" w:history="1">
        <w:r w:rsidRPr="00632C67">
          <w:rPr>
            <w:rFonts w:ascii="Times New Roman" w:eastAsia="Times New Roman" w:hAnsi="Times New Roman" w:cs="Times New Roman"/>
            <w:i/>
            <w:iCs/>
            <w:color w:val="000099"/>
            <w:sz w:val="24"/>
            <w:szCs w:val="24"/>
            <w:u w:val="single"/>
            <w:lang w:eastAsia="ru-RU"/>
          </w:rPr>
          <w:t>№ 2414-IV від 03.02.2005</w:t>
        </w:r>
      </w:hyperlink>
      <w:r w:rsidRPr="00632C67">
        <w:rPr>
          <w:rFonts w:ascii="Times New Roman" w:eastAsia="Times New Roman" w:hAnsi="Times New Roman" w:cs="Times New Roman"/>
          <w:i/>
          <w:iCs/>
          <w:color w:val="000000"/>
          <w:sz w:val="24"/>
          <w:szCs w:val="24"/>
          <w:lang w:eastAsia="ru-RU"/>
        </w:rPr>
        <w:t>; із змінами, внесеними згідно із Законом </w:t>
      </w:r>
      <w:hyperlink r:id="rId105" w:anchor="n977"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194"/>
      <w:bookmarkEnd w:id="210"/>
      <w:r w:rsidRPr="00632C67">
        <w:rPr>
          <w:rFonts w:ascii="Times New Roman" w:eastAsia="Times New Roman" w:hAnsi="Times New Roman" w:cs="Times New Roman"/>
          <w:color w:val="000000"/>
          <w:sz w:val="24"/>
          <w:szCs w:val="24"/>
          <w:lang w:eastAsia="ru-RU"/>
        </w:rPr>
        <w:t>Діти-інваліди та інваліди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дітей-інвалідів та інвалідів з дитинства.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195"/>
      <w:bookmarkEnd w:id="211"/>
      <w:r w:rsidRPr="00632C67">
        <w:rPr>
          <w:rFonts w:ascii="Times New Roman" w:eastAsia="Times New Roman" w:hAnsi="Times New Roman" w:cs="Times New Roman"/>
          <w:i/>
          <w:iCs/>
          <w:color w:val="000000"/>
          <w:sz w:val="24"/>
          <w:szCs w:val="24"/>
          <w:lang w:eastAsia="ru-RU"/>
        </w:rPr>
        <w:t>{Статтю 19 доповнено частиною згідно із Законом </w:t>
      </w:r>
      <w:hyperlink r:id="rId106" w:tgtFrame="_blank" w:history="1">
        <w:r w:rsidRPr="00632C67">
          <w:rPr>
            <w:rFonts w:ascii="Times New Roman" w:eastAsia="Times New Roman" w:hAnsi="Times New Roman" w:cs="Times New Roman"/>
            <w:i/>
            <w:iCs/>
            <w:color w:val="000099"/>
            <w:sz w:val="24"/>
            <w:szCs w:val="24"/>
            <w:u w:val="single"/>
            <w:lang w:eastAsia="ru-RU"/>
          </w:rPr>
          <w:t>№ 2414-IV від 03.02.2005</w:t>
        </w:r>
      </w:hyperlink>
      <w:r w:rsidRPr="00632C67">
        <w:rPr>
          <w:rFonts w:ascii="Times New Roman" w:eastAsia="Times New Roman" w:hAnsi="Times New Roman" w:cs="Times New Roman"/>
          <w:i/>
          <w:iCs/>
          <w:color w:val="000000"/>
          <w:sz w:val="24"/>
          <w:szCs w:val="24"/>
          <w:lang w:eastAsia="ru-RU"/>
        </w:rPr>
        <w:t>; із змінами, внесеними згідно із Законом </w:t>
      </w:r>
      <w:hyperlink r:id="rId107" w:anchor="n977"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196"/>
      <w:bookmarkEnd w:id="212"/>
      <w:r w:rsidRPr="00632C67">
        <w:rPr>
          <w:rFonts w:ascii="Times New Roman" w:eastAsia="Times New Roman" w:hAnsi="Times New Roman" w:cs="Times New Roman"/>
          <w:color w:val="000000"/>
          <w:sz w:val="24"/>
          <w:szCs w:val="24"/>
          <w:lang w:eastAsia="ru-RU"/>
        </w:rPr>
        <w:lastRenderedPageBreak/>
        <w:t>Студенти вищих навчальних закладів із числа дітей-сиріт, дітей, позбавлених батьківського піклування, перебувають на повному утриманні держави. Студентам, які є дітьми-інвалідами та інвалідами I-III групи, студентам із сімей, які отримують допомогу відповідно до </w:t>
      </w:r>
      <w:hyperlink r:id="rId108" w:tgtFrame="_blank" w:history="1">
        <w:r w:rsidRPr="00632C67">
          <w:rPr>
            <w:rFonts w:ascii="Times New Roman" w:eastAsia="Times New Roman" w:hAnsi="Times New Roman" w:cs="Times New Roman"/>
            <w:color w:val="000099"/>
            <w:sz w:val="24"/>
            <w:szCs w:val="24"/>
            <w:u w:val="single"/>
            <w:lang w:eastAsia="ru-RU"/>
          </w:rPr>
          <w:t>Закону України</w:t>
        </w:r>
      </w:hyperlink>
      <w:r w:rsidRPr="00632C67">
        <w:rPr>
          <w:rFonts w:ascii="Times New Roman" w:eastAsia="Times New Roman" w:hAnsi="Times New Roman" w:cs="Times New Roman"/>
          <w:color w:val="000000"/>
          <w:sz w:val="24"/>
          <w:szCs w:val="24"/>
          <w:lang w:eastAsia="ru-RU"/>
        </w:rPr>
        <w:t>"Про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rsidR="00632C67" w:rsidRPr="00632C67" w:rsidRDefault="00632C67" w:rsidP="00632C67">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197"/>
      <w:bookmarkEnd w:id="213"/>
      <w:r w:rsidRPr="00632C67">
        <w:rPr>
          <w:rFonts w:ascii="Times New Roman" w:eastAsia="Times New Roman" w:hAnsi="Times New Roman" w:cs="Times New Roman"/>
          <w:i/>
          <w:iCs/>
          <w:color w:val="000000"/>
          <w:sz w:val="24"/>
          <w:szCs w:val="24"/>
          <w:lang w:eastAsia="ru-RU"/>
        </w:rPr>
        <w:t>{Частина статті 19 із змінами, внесеними згідно із Законом </w:t>
      </w:r>
      <w:hyperlink r:id="rId109" w:tgtFrame="_blank" w:history="1">
        <w:r w:rsidRPr="00632C67">
          <w:rPr>
            <w:rFonts w:ascii="Times New Roman" w:eastAsia="Times New Roman" w:hAnsi="Times New Roman" w:cs="Times New Roman"/>
            <w:i/>
            <w:iCs/>
            <w:color w:val="000099"/>
            <w:sz w:val="24"/>
            <w:szCs w:val="24"/>
            <w:u w:val="single"/>
            <w:lang w:eastAsia="ru-RU"/>
          </w:rPr>
          <w:t>№ 1343-VI від 19.05.2009</w:t>
        </w:r>
      </w:hyperlink>
      <w:r w:rsidRPr="00632C67">
        <w:rPr>
          <w:rFonts w:ascii="Times New Roman" w:eastAsia="Times New Roman" w:hAnsi="Times New Roman" w:cs="Times New Roman"/>
          <w:i/>
          <w:iCs/>
          <w:color w:val="000000"/>
          <w:sz w:val="24"/>
          <w:szCs w:val="24"/>
          <w:lang w:eastAsia="ru-RU"/>
        </w:rPr>
        <w:t>; в редакції Закону </w:t>
      </w:r>
      <w:hyperlink r:id="rId110" w:anchor="n139" w:tgtFrame="_blank" w:history="1">
        <w:r w:rsidRPr="00632C67">
          <w:rPr>
            <w:rFonts w:ascii="Times New Roman" w:eastAsia="Times New Roman" w:hAnsi="Times New Roman" w:cs="Times New Roman"/>
            <w:i/>
            <w:iCs/>
            <w:color w:val="000099"/>
            <w:sz w:val="24"/>
            <w:szCs w:val="24"/>
            <w:u w:val="single"/>
            <w:lang w:eastAsia="ru-RU"/>
          </w:rPr>
          <w:t>№ 911-VIII від 24.12.2015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r w:rsidRPr="00632C67">
        <w:rPr>
          <w:rFonts w:ascii="Times New Roman" w:eastAsia="Times New Roman" w:hAnsi="Times New Roman" w:cs="Times New Roman"/>
          <w:i/>
          <w:iCs/>
          <w:color w:val="000000"/>
          <w:sz w:val="24"/>
          <w:szCs w:val="24"/>
          <w:lang w:eastAsia="ru-RU"/>
        </w:rPr>
        <w:t>{Частину одинадцяту статті 19 виключено на підставі Закону </w:t>
      </w:r>
      <w:hyperlink r:id="rId111" w:anchor="n141" w:tgtFrame="_blank" w:history="1">
        <w:r w:rsidRPr="00632C67">
          <w:rPr>
            <w:rFonts w:ascii="Times New Roman" w:eastAsia="Times New Roman" w:hAnsi="Times New Roman" w:cs="Times New Roman"/>
            <w:i/>
            <w:iCs/>
            <w:color w:val="000099"/>
            <w:sz w:val="24"/>
            <w:szCs w:val="24"/>
            <w:u w:val="single"/>
            <w:lang w:eastAsia="ru-RU"/>
          </w:rPr>
          <w:t>№ 911-VIII від 24.12.2015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14" w:name="n200"/>
      <w:bookmarkEnd w:id="214"/>
      <w:r w:rsidRPr="00632C67">
        <w:rPr>
          <w:rFonts w:ascii="Times New Roman" w:eastAsia="Times New Roman" w:hAnsi="Times New Roman" w:cs="Times New Roman"/>
          <w:sz w:val="24"/>
          <w:szCs w:val="24"/>
          <w:lang w:eastAsia="ru-RU"/>
        </w:rP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15" w:name="n201"/>
      <w:bookmarkEnd w:id="215"/>
      <w:r w:rsidRPr="00632C67">
        <w:rPr>
          <w:rFonts w:ascii="Times New Roman" w:eastAsia="Times New Roman" w:hAnsi="Times New Roman" w:cs="Times New Roman"/>
          <w:i/>
          <w:iCs/>
          <w:color w:val="000000"/>
          <w:sz w:val="24"/>
          <w:szCs w:val="24"/>
          <w:lang w:eastAsia="ru-RU"/>
        </w:rPr>
        <w:t>{Частина статті 19 із змінами, внесеними згідно із Законом </w:t>
      </w:r>
      <w:hyperlink r:id="rId112" w:anchor="n977"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16" w:name="n202"/>
      <w:bookmarkEnd w:id="216"/>
      <w:r w:rsidRPr="00632C67">
        <w:rPr>
          <w:rFonts w:ascii="Times New Roman" w:eastAsia="Times New Roman" w:hAnsi="Times New Roman" w:cs="Times New Roman"/>
          <w:sz w:val="24"/>
          <w:szCs w:val="24"/>
          <w:lang w:eastAsia="ru-RU"/>
        </w:rP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17" w:name="n203"/>
      <w:bookmarkEnd w:id="217"/>
      <w:r w:rsidRPr="00632C67">
        <w:rPr>
          <w:rFonts w:ascii="Times New Roman" w:eastAsia="Times New Roman" w:hAnsi="Times New Roman" w:cs="Times New Roman"/>
          <w:sz w:val="24"/>
          <w:szCs w:val="24"/>
          <w:lang w:eastAsia="ru-RU"/>
        </w:rPr>
        <w:t>Держава забезпечує дітям осіб, визнаних учасниками бойових дій відповідно до </w:t>
      </w:r>
      <w:hyperlink r:id="rId113" w:anchor="n73" w:tgtFrame="_blank" w:history="1">
        <w:r w:rsidRPr="00632C67">
          <w:rPr>
            <w:rFonts w:ascii="Times New Roman" w:eastAsia="Times New Roman" w:hAnsi="Times New Roman" w:cs="Times New Roman"/>
            <w:color w:val="000099"/>
            <w:sz w:val="24"/>
            <w:szCs w:val="24"/>
            <w:u w:val="single"/>
            <w:lang w:eastAsia="ru-RU"/>
          </w:rPr>
          <w:t>пункту 19</w:t>
        </w:r>
      </w:hyperlink>
      <w:r w:rsidRPr="00632C67">
        <w:rPr>
          <w:rFonts w:ascii="Times New Roman" w:eastAsia="Times New Roman" w:hAnsi="Times New Roman" w:cs="Times New Roman"/>
          <w:sz w:val="24"/>
          <w:szCs w:val="24"/>
          <w:lang w:eastAsia="ru-RU"/>
        </w:rPr>
        <w:t>частини першої статті 6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професійно-технічних та вищих навчальних закладах, - до закінчення навчальних закладів, але не довше ніж до досягнення ними 23 років, державну цільову підтримку для здобуття професійно-технічної та вищої освіти у державних та комунальних навчальних закладах.</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18" w:name="n204"/>
      <w:bookmarkEnd w:id="218"/>
      <w:r w:rsidRPr="00632C67">
        <w:rPr>
          <w:rFonts w:ascii="Times New Roman" w:eastAsia="Times New Roman" w:hAnsi="Times New Roman" w:cs="Times New Roman"/>
          <w:i/>
          <w:iCs/>
          <w:color w:val="000000"/>
          <w:sz w:val="24"/>
          <w:szCs w:val="24"/>
          <w:lang w:eastAsia="ru-RU"/>
        </w:rPr>
        <w:t>{Статтю 19 доповнено частиною чотирнадцятою згідно із Законом </w:t>
      </w:r>
      <w:hyperlink r:id="rId114" w:anchor="n31" w:tgtFrame="_blank" w:history="1">
        <w:r w:rsidRPr="00632C67">
          <w:rPr>
            <w:rFonts w:ascii="Times New Roman" w:eastAsia="Times New Roman" w:hAnsi="Times New Roman" w:cs="Times New Roman"/>
            <w:i/>
            <w:iCs/>
            <w:color w:val="000099"/>
            <w:sz w:val="24"/>
            <w:szCs w:val="24"/>
            <w:u w:val="single"/>
            <w:lang w:eastAsia="ru-RU"/>
          </w:rPr>
          <w:t>№ 425-VIII від 14.05.2015</w:t>
        </w:r>
      </w:hyperlink>
      <w:r w:rsidRPr="00632C67">
        <w:rPr>
          <w:rFonts w:ascii="Times New Roman" w:eastAsia="Times New Roman" w:hAnsi="Times New Roman" w:cs="Times New Roman"/>
          <w:i/>
          <w:iCs/>
          <w:color w:val="000000"/>
          <w:sz w:val="24"/>
          <w:szCs w:val="24"/>
          <w:lang w:eastAsia="ru-RU"/>
        </w:rPr>
        <w:t>; із змінами, внесеними згідно із Законом </w:t>
      </w:r>
      <w:hyperlink r:id="rId115" w:anchor="n8" w:tgtFrame="_blank" w:history="1">
        <w:r w:rsidRPr="00632C67">
          <w:rPr>
            <w:rFonts w:ascii="Times New Roman" w:eastAsia="Times New Roman" w:hAnsi="Times New Roman" w:cs="Times New Roman"/>
            <w:i/>
            <w:iCs/>
            <w:color w:val="000099"/>
            <w:sz w:val="24"/>
            <w:szCs w:val="24"/>
            <w:u w:val="single"/>
            <w:lang w:eastAsia="ru-RU"/>
          </w:rPr>
          <w:t>№ 1838-VIII від 07.02.2017</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19" w:name="n205"/>
      <w:bookmarkEnd w:id="219"/>
      <w:r w:rsidRPr="00632C67">
        <w:rPr>
          <w:rFonts w:ascii="Times New Roman" w:eastAsia="Times New Roman" w:hAnsi="Times New Roman" w:cs="Times New Roman"/>
          <w:sz w:val="24"/>
          <w:szCs w:val="24"/>
          <w:lang w:eastAsia="ru-RU"/>
        </w:rPr>
        <w:t>Державна цільова підтримка для здобуття професійно-технічної та вищої освіти надається у вигляді:</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20" w:name="n206"/>
      <w:bookmarkEnd w:id="220"/>
      <w:r w:rsidRPr="00632C67">
        <w:rPr>
          <w:rFonts w:ascii="Times New Roman" w:eastAsia="Times New Roman" w:hAnsi="Times New Roman" w:cs="Times New Roman"/>
          <w:sz w:val="24"/>
          <w:szCs w:val="24"/>
          <w:lang w:eastAsia="ru-RU"/>
        </w:rPr>
        <w:t>повної або часткової оплати навчання за рахунок коштів державного та місцевих бюджетів;</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21" w:name="n207"/>
      <w:bookmarkEnd w:id="221"/>
      <w:r w:rsidRPr="00632C67">
        <w:rPr>
          <w:rFonts w:ascii="Times New Roman" w:eastAsia="Times New Roman" w:hAnsi="Times New Roman" w:cs="Times New Roman"/>
          <w:sz w:val="24"/>
          <w:szCs w:val="24"/>
          <w:lang w:eastAsia="ru-RU"/>
        </w:rPr>
        <w:t>пільгових довгострокових кредитів для здобуття освіти;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22" w:name="n208"/>
      <w:bookmarkEnd w:id="222"/>
      <w:r w:rsidRPr="00632C67">
        <w:rPr>
          <w:rFonts w:ascii="Times New Roman" w:eastAsia="Times New Roman" w:hAnsi="Times New Roman" w:cs="Times New Roman"/>
          <w:sz w:val="24"/>
          <w:szCs w:val="24"/>
          <w:lang w:eastAsia="ru-RU"/>
        </w:rPr>
        <w:t>соціальної стипендії;</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23" w:name="n209"/>
      <w:bookmarkEnd w:id="223"/>
      <w:r w:rsidRPr="00632C67">
        <w:rPr>
          <w:rFonts w:ascii="Times New Roman" w:eastAsia="Times New Roman" w:hAnsi="Times New Roman" w:cs="Times New Roman"/>
          <w:sz w:val="24"/>
          <w:szCs w:val="24"/>
          <w:lang w:eastAsia="ru-RU"/>
        </w:rPr>
        <w:t>безоплатного забезпечення підручниками;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24" w:name="n210"/>
      <w:bookmarkEnd w:id="224"/>
      <w:r w:rsidRPr="00632C67">
        <w:rPr>
          <w:rFonts w:ascii="Times New Roman" w:eastAsia="Times New Roman" w:hAnsi="Times New Roman" w:cs="Times New Roman"/>
          <w:sz w:val="24"/>
          <w:szCs w:val="24"/>
          <w:lang w:eastAsia="ru-RU"/>
        </w:rPr>
        <w:lastRenderedPageBreak/>
        <w:t>безоплатного доступу до мережі Інтернет, систем баз даних у державних та комунальних навчальних закладах;</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25" w:name="n211"/>
      <w:bookmarkEnd w:id="225"/>
      <w:r w:rsidRPr="00632C67">
        <w:rPr>
          <w:rFonts w:ascii="Times New Roman" w:eastAsia="Times New Roman" w:hAnsi="Times New Roman" w:cs="Times New Roman"/>
          <w:sz w:val="24"/>
          <w:szCs w:val="24"/>
          <w:lang w:eastAsia="ru-RU"/>
        </w:rPr>
        <w:t>безоплатного проживання в гуртожитку;</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26" w:name="n212"/>
      <w:bookmarkEnd w:id="226"/>
      <w:r w:rsidRPr="00632C67">
        <w:rPr>
          <w:rFonts w:ascii="Times New Roman" w:eastAsia="Times New Roman" w:hAnsi="Times New Roman" w:cs="Times New Roman"/>
          <w:sz w:val="24"/>
          <w:szCs w:val="24"/>
          <w:lang w:eastAsia="ru-RU"/>
        </w:rPr>
        <w:t>інших заходів, затверджених Кабінетом Міністрів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27" w:name="n213"/>
      <w:bookmarkEnd w:id="227"/>
      <w:r w:rsidRPr="00632C67">
        <w:rPr>
          <w:rFonts w:ascii="Times New Roman" w:eastAsia="Times New Roman" w:hAnsi="Times New Roman" w:cs="Times New Roman"/>
          <w:i/>
          <w:iCs/>
          <w:color w:val="000000"/>
          <w:sz w:val="24"/>
          <w:szCs w:val="24"/>
          <w:lang w:eastAsia="ru-RU"/>
        </w:rPr>
        <w:t>{Статтю 19 доповнено частиною п’ятнадцятою згідно із Законом </w:t>
      </w:r>
      <w:hyperlink r:id="rId116" w:anchor="n31" w:tgtFrame="_blank" w:history="1">
        <w:r w:rsidRPr="00632C67">
          <w:rPr>
            <w:rFonts w:ascii="Times New Roman" w:eastAsia="Times New Roman" w:hAnsi="Times New Roman" w:cs="Times New Roman"/>
            <w:i/>
            <w:iCs/>
            <w:color w:val="000099"/>
            <w:sz w:val="24"/>
            <w:szCs w:val="24"/>
            <w:u w:val="single"/>
            <w:lang w:eastAsia="ru-RU"/>
          </w:rPr>
          <w:t>№ 425-VIII від 14.05.2015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28" w:name="n214"/>
      <w:bookmarkEnd w:id="228"/>
      <w:r w:rsidRPr="00632C67">
        <w:rPr>
          <w:rFonts w:ascii="Times New Roman" w:eastAsia="Times New Roman" w:hAnsi="Times New Roman" w:cs="Times New Roman"/>
          <w:sz w:val="24"/>
          <w:szCs w:val="24"/>
          <w:lang w:eastAsia="ru-RU"/>
        </w:rPr>
        <w:t>Порядок та умови надання державної цільової підтримки для здобуття професійно-технічної та вищої освіти зазначеним категоріям громадян визначаються Кабінетом Міністрів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29" w:name="n215"/>
      <w:bookmarkEnd w:id="229"/>
      <w:r w:rsidRPr="00632C67">
        <w:rPr>
          <w:rFonts w:ascii="Times New Roman" w:eastAsia="Times New Roman" w:hAnsi="Times New Roman" w:cs="Times New Roman"/>
          <w:i/>
          <w:iCs/>
          <w:color w:val="000000"/>
          <w:sz w:val="24"/>
          <w:szCs w:val="24"/>
          <w:lang w:eastAsia="ru-RU"/>
        </w:rPr>
        <w:t>{Статтю 19 доповнено частиною шістнадцятою згідно із Законом </w:t>
      </w:r>
      <w:hyperlink r:id="rId117" w:anchor="n31" w:tgtFrame="_blank" w:history="1">
        <w:r w:rsidRPr="00632C67">
          <w:rPr>
            <w:rFonts w:ascii="Times New Roman" w:eastAsia="Times New Roman" w:hAnsi="Times New Roman" w:cs="Times New Roman"/>
            <w:i/>
            <w:iCs/>
            <w:color w:val="000099"/>
            <w:sz w:val="24"/>
            <w:szCs w:val="24"/>
            <w:u w:val="single"/>
            <w:lang w:eastAsia="ru-RU"/>
          </w:rPr>
          <w:t>№ 425-VIII від 14.05.2015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30" w:name="n216"/>
      <w:bookmarkEnd w:id="230"/>
      <w:r w:rsidRPr="00632C67">
        <w:rPr>
          <w:rFonts w:ascii="Times New Roman" w:eastAsia="Times New Roman" w:hAnsi="Times New Roman" w:cs="Times New Roman"/>
          <w:b/>
          <w:bCs/>
          <w:color w:val="000000"/>
          <w:sz w:val="24"/>
          <w:szCs w:val="24"/>
          <w:lang w:eastAsia="ru-RU"/>
        </w:rPr>
        <w:t>Стаття 20.</w:t>
      </w:r>
      <w:r w:rsidRPr="00632C67">
        <w:rPr>
          <w:rFonts w:ascii="Times New Roman" w:eastAsia="Times New Roman" w:hAnsi="Times New Roman" w:cs="Times New Roman"/>
          <w:sz w:val="24"/>
          <w:szCs w:val="24"/>
          <w:lang w:eastAsia="ru-RU"/>
        </w:rPr>
        <w:t> Залучення дитини до національної та світової культури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31" w:name="n217"/>
      <w:bookmarkEnd w:id="231"/>
      <w:r w:rsidRPr="00632C67">
        <w:rPr>
          <w:rFonts w:ascii="Times New Roman" w:eastAsia="Times New Roman" w:hAnsi="Times New Roman" w:cs="Times New Roman"/>
          <w:sz w:val="24"/>
          <w:szCs w:val="24"/>
          <w:lang w:eastAsia="ru-RU"/>
        </w:rP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32" w:name="n218"/>
      <w:bookmarkEnd w:id="232"/>
      <w:r w:rsidRPr="00632C67">
        <w:rPr>
          <w:rFonts w:ascii="Times New Roman" w:eastAsia="Times New Roman" w:hAnsi="Times New Roman" w:cs="Times New Roman"/>
          <w:sz w:val="24"/>
          <w:szCs w:val="24"/>
          <w:lang w:eastAsia="ru-RU"/>
        </w:rP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33" w:name="n219"/>
      <w:bookmarkEnd w:id="233"/>
      <w:r w:rsidRPr="00632C67">
        <w:rPr>
          <w:rFonts w:ascii="Times New Roman" w:eastAsia="Times New Roman" w:hAnsi="Times New Roman" w:cs="Times New Roman"/>
          <w:sz w:val="24"/>
          <w:szCs w:val="24"/>
          <w:lang w:eastAsia="ru-RU"/>
        </w:rPr>
        <w:t>Держава сприяє випуску і забезпеченню доступності кіно- та відеофільмів, теле- і радіопередач, виданню друкованих засобів масової інформації, розрахованих на дитячу та молодіжну аудиторію, а також поширенню іншої корисної для культурного розвитку дітей інформації.</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34" w:name="n220"/>
      <w:bookmarkEnd w:id="234"/>
      <w:r w:rsidRPr="00632C67">
        <w:rPr>
          <w:rFonts w:ascii="Times New Roman" w:eastAsia="Times New Roman" w:hAnsi="Times New Roman" w:cs="Times New Roman"/>
          <w:sz w:val="24"/>
          <w:szCs w:val="24"/>
          <w:lang w:eastAsia="ru-RU"/>
        </w:rPr>
        <w:t>Забороняється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35" w:name="n221"/>
      <w:bookmarkEnd w:id="235"/>
      <w:r w:rsidRPr="00632C67">
        <w:rPr>
          <w:rFonts w:ascii="Times New Roman" w:eastAsia="Times New Roman" w:hAnsi="Times New Roman" w:cs="Times New Roman"/>
          <w:b/>
          <w:bCs/>
          <w:color w:val="000000"/>
          <w:sz w:val="24"/>
          <w:szCs w:val="24"/>
          <w:lang w:eastAsia="ru-RU"/>
        </w:rPr>
        <w:t>Стаття 20</w:t>
      </w:r>
      <w:r w:rsidRPr="00632C67">
        <w:rPr>
          <w:rFonts w:ascii="Times New Roman" w:eastAsia="Times New Roman" w:hAnsi="Times New Roman" w:cs="Times New Roman"/>
          <w:b/>
          <w:bCs/>
          <w:color w:val="000000"/>
          <w:sz w:val="2"/>
          <w:vertAlign w:val="superscript"/>
          <w:lang w:eastAsia="ru-RU"/>
        </w:rPr>
        <w:t>-</w:t>
      </w:r>
      <w:r w:rsidRPr="00632C67">
        <w:rPr>
          <w:rFonts w:ascii="Times New Roman" w:eastAsia="Times New Roman" w:hAnsi="Times New Roman" w:cs="Times New Roman"/>
          <w:b/>
          <w:bCs/>
          <w:color w:val="000000"/>
          <w:sz w:val="16"/>
          <w:vertAlign w:val="superscript"/>
          <w:lang w:eastAsia="ru-RU"/>
        </w:rPr>
        <w:t>1</w:t>
      </w:r>
      <w:r w:rsidRPr="00632C67">
        <w:rPr>
          <w:rFonts w:ascii="Times New Roman" w:eastAsia="Times New Roman" w:hAnsi="Times New Roman" w:cs="Times New Roman"/>
          <w:b/>
          <w:bCs/>
          <w:color w:val="000000"/>
          <w:sz w:val="24"/>
          <w:szCs w:val="24"/>
          <w:lang w:eastAsia="ru-RU"/>
        </w:rPr>
        <w:t>.</w:t>
      </w:r>
      <w:r w:rsidRPr="00632C67">
        <w:rPr>
          <w:rFonts w:ascii="Times New Roman" w:eastAsia="Times New Roman" w:hAnsi="Times New Roman" w:cs="Times New Roman"/>
          <w:sz w:val="24"/>
          <w:szCs w:val="24"/>
          <w:lang w:eastAsia="ru-RU"/>
        </w:rPr>
        <w:t> Особливості перебування дітей у закладах, у яких провадиться діяльність у сфері розваг, або закладах громадського харчування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36" w:name="n222"/>
      <w:bookmarkEnd w:id="236"/>
      <w:r w:rsidRPr="00632C67">
        <w:rPr>
          <w:rFonts w:ascii="Times New Roman" w:eastAsia="Times New Roman" w:hAnsi="Times New Roman" w:cs="Times New Roman"/>
          <w:sz w:val="24"/>
          <w:szCs w:val="24"/>
          <w:lang w:eastAsia="ru-RU"/>
        </w:rPr>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37" w:name="n223"/>
      <w:bookmarkEnd w:id="237"/>
      <w:r w:rsidRPr="00632C67">
        <w:rPr>
          <w:rFonts w:ascii="Times New Roman" w:eastAsia="Times New Roman" w:hAnsi="Times New Roman" w:cs="Times New Roman"/>
          <w:sz w:val="24"/>
          <w:szCs w:val="24"/>
          <w:lang w:eastAsia="ru-RU"/>
        </w:rPr>
        <w:t>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38" w:name="n224"/>
      <w:bookmarkEnd w:id="238"/>
      <w:r w:rsidRPr="00632C67">
        <w:rPr>
          <w:rFonts w:ascii="Times New Roman" w:eastAsia="Times New Roman" w:hAnsi="Times New Roman" w:cs="Times New Roman"/>
          <w:sz w:val="24"/>
          <w:szCs w:val="24"/>
          <w:lang w:eastAsia="ru-RU"/>
        </w:rPr>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39" w:name="n225"/>
      <w:bookmarkEnd w:id="239"/>
      <w:r w:rsidRPr="00632C67">
        <w:rPr>
          <w:rFonts w:ascii="Times New Roman" w:eastAsia="Times New Roman" w:hAnsi="Times New Roman" w:cs="Times New Roman"/>
          <w:i/>
          <w:iCs/>
          <w:color w:val="000000"/>
          <w:sz w:val="24"/>
          <w:szCs w:val="24"/>
          <w:lang w:eastAsia="ru-RU"/>
        </w:rPr>
        <w:lastRenderedPageBreak/>
        <w:t>{Закон доповнено статтею 20</w:t>
      </w:r>
      <w:r w:rsidRPr="00632C67">
        <w:rPr>
          <w:rFonts w:ascii="Times New Roman" w:eastAsia="Times New Roman" w:hAnsi="Times New Roman" w:cs="Times New Roman"/>
          <w:b/>
          <w:bCs/>
          <w:color w:val="000000"/>
          <w:sz w:val="2"/>
          <w:vertAlign w:val="superscript"/>
          <w:lang w:eastAsia="ru-RU"/>
        </w:rPr>
        <w:t>-</w:t>
      </w:r>
      <w:r w:rsidRPr="00632C67">
        <w:rPr>
          <w:rFonts w:ascii="Times New Roman" w:eastAsia="Times New Roman" w:hAnsi="Times New Roman" w:cs="Times New Roman"/>
          <w:b/>
          <w:bCs/>
          <w:color w:val="000000"/>
          <w:sz w:val="16"/>
          <w:vertAlign w:val="superscript"/>
          <w:lang w:eastAsia="ru-RU"/>
        </w:rPr>
        <w:t>1</w:t>
      </w:r>
      <w:r w:rsidRPr="00632C67">
        <w:rPr>
          <w:rFonts w:ascii="Times New Roman" w:eastAsia="Times New Roman" w:hAnsi="Times New Roman" w:cs="Times New Roman"/>
          <w:i/>
          <w:iCs/>
          <w:color w:val="000000"/>
          <w:sz w:val="24"/>
          <w:szCs w:val="24"/>
          <w:lang w:eastAsia="ru-RU"/>
        </w:rPr>
        <w:t> згідно із Законом </w:t>
      </w:r>
      <w:hyperlink r:id="rId118" w:anchor="n14" w:tgtFrame="_blank" w:history="1">
        <w:r w:rsidRPr="00632C67">
          <w:rPr>
            <w:rFonts w:ascii="Times New Roman" w:eastAsia="Times New Roman" w:hAnsi="Times New Roman" w:cs="Times New Roman"/>
            <w:i/>
            <w:iCs/>
            <w:color w:val="000099"/>
            <w:sz w:val="24"/>
            <w:szCs w:val="24"/>
            <w:u w:val="single"/>
            <w:lang w:eastAsia="ru-RU"/>
          </w:rPr>
          <w:t>№ 243-VII від 16.05.2013</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40" w:name="n226"/>
      <w:bookmarkEnd w:id="240"/>
      <w:r w:rsidRPr="00632C67">
        <w:rPr>
          <w:rFonts w:ascii="Times New Roman" w:eastAsia="Times New Roman" w:hAnsi="Times New Roman" w:cs="Times New Roman"/>
          <w:b/>
          <w:bCs/>
          <w:color w:val="000000"/>
          <w:sz w:val="24"/>
          <w:szCs w:val="24"/>
          <w:lang w:eastAsia="ru-RU"/>
        </w:rPr>
        <w:t>Стаття 21.</w:t>
      </w:r>
      <w:r w:rsidRPr="00632C67">
        <w:rPr>
          <w:rFonts w:ascii="Times New Roman" w:eastAsia="Times New Roman" w:hAnsi="Times New Roman" w:cs="Times New Roman"/>
          <w:sz w:val="24"/>
          <w:szCs w:val="24"/>
          <w:lang w:eastAsia="ru-RU"/>
        </w:rPr>
        <w:t> Дитина і праця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41" w:name="n227"/>
      <w:bookmarkEnd w:id="241"/>
      <w:r w:rsidRPr="00632C67">
        <w:rPr>
          <w:rFonts w:ascii="Times New Roman" w:eastAsia="Times New Roman" w:hAnsi="Times New Roman" w:cs="Times New Roman"/>
          <w:sz w:val="24"/>
          <w:szCs w:val="24"/>
          <w:lang w:eastAsia="ru-RU"/>
        </w:rPr>
        <w:t>Порядок застосування праці дітей визначається законодавством України про працю.</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42" w:name="n228"/>
      <w:bookmarkEnd w:id="242"/>
      <w:r w:rsidRPr="00632C67">
        <w:rPr>
          <w:rFonts w:ascii="Times New Roman" w:eastAsia="Times New Roman" w:hAnsi="Times New Roman" w:cs="Times New Roman"/>
          <w:sz w:val="24"/>
          <w:szCs w:val="24"/>
          <w:lang w:eastAsia="ru-RU"/>
        </w:rP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43" w:name="n229"/>
      <w:bookmarkEnd w:id="243"/>
      <w:r w:rsidRPr="00632C67">
        <w:rPr>
          <w:rFonts w:ascii="Times New Roman" w:eastAsia="Times New Roman" w:hAnsi="Times New Roman" w:cs="Times New Roman"/>
          <w:sz w:val="24"/>
          <w:szCs w:val="24"/>
          <w:lang w:eastAsia="ru-RU"/>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44" w:name="n230"/>
      <w:bookmarkEnd w:id="244"/>
      <w:r w:rsidRPr="00632C67">
        <w:rPr>
          <w:rFonts w:ascii="Times New Roman" w:eastAsia="Times New Roman" w:hAnsi="Times New Roman" w:cs="Times New Roman"/>
          <w:sz w:val="24"/>
          <w:szCs w:val="24"/>
          <w:lang w:eastAsia="ru-RU"/>
        </w:rPr>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45" w:name="n231"/>
      <w:bookmarkEnd w:id="245"/>
      <w:r w:rsidRPr="00632C67">
        <w:rPr>
          <w:rFonts w:ascii="Times New Roman" w:eastAsia="Times New Roman" w:hAnsi="Times New Roman" w:cs="Times New Roman"/>
          <w:i/>
          <w:iCs/>
          <w:color w:val="000000"/>
          <w:sz w:val="24"/>
          <w:szCs w:val="24"/>
          <w:lang w:eastAsia="ru-RU"/>
        </w:rPr>
        <w:t>{Частина четверта статті 21 із змінами, внесеними згідно із Законом </w:t>
      </w:r>
      <w:hyperlink r:id="rId119" w:tgtFrame="_blank" w:history="1">
        <w:r w:rsidRPr="00632C67">
          <w:rPr>
            <w:rFonts w:ascii="Times New Roman" w:eastAsia="Times New Roman" w:hAnsi="Times New Roman" w:cs="Times New Roman"/>
            <w:i/>
            <w:iCs/>
            <w:color w:val="000099"/>
            <w:sz w:val="24"/>
            <w:szCs w:val="24"/>
            <w:u w:val="single"/>
            <w:lang w:eastAsia="ru-RU"/>
          </w:rPr>
          <w:t>№ 2414-IV від 03.02.2005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46" w:name="n232"/>
      <w:bookmarkEnd w:id="246"/>
      <w:r w:rsidRPr="00632C67">
        <w:rPr>
          <w:rFonts w:ascii="Times New Roman" w:eastAsia="Times New Roman" w:hAnsi="Times New Roman" w:cs="Times New Roman"/>
          <w:sz w:val="24"/>
          <w:szCs w:val="24"/>
          <w:lang w:eastAsia="ru-RU"/>
        </w:rPr>
        <w:t>До найгірших форм дитячої праці належать:</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47" w:name="n233"/>
      <w:bookmarkEnd w:id="247"/>
      <w:r w:rsidRPr="00632C67">
        <w:rPr>
          <w:rFonts w:ascii="Times New Roman" w:eastAsia="Times New Roman" w:hAnsi="Times New Roman" w:cs="Times New Roman"/>
          <w:sz w:val="24"/>
          <w:szCs w:val="24"/>
          <w:lang w:eastAsia="ru-RU"/>
        </w:rP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48" w:name="n234"/>
      <w:bookmarkEnd w:id="248"/>
      <w:r w:rsidRPr="00632C67">
        <w:rPr>
          <w:rFonts w:ascii="Times New Roman" w:eastAsia="Times New Roman" w:hAnsi="Times New Roman" w:cs="Times New Roman"/>
          <w:sz w:val="24"/>
          <w:szCs w:val="24"/>
          <w:lang w:eastAsia="ru-RU"/>
        </w:rPr>
        <w:t>використання, вербування або пропонування дитини для зайняття проституцією, виробництва порнографічної продукції чи порнографічних вистав;</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49" w:name="n235"/>
      <w:bookmarkEnd w:id="249"/>
      <w:r w:rsidRPr="00632C67">
        <w:rPr>
          <w:rFonts w:ascii="Times New Roman" w:eastAsia="Times New Roman" w:hAnsi="Times New Roman" w:cs="Times New Roman"/>
          <w:sz w:val="24"/>
          <w:szCs w:val="24"/>
          <w:lang w:eastAsia="ru-RU"/>
        </w:rPr>
        <w:t>використання, вербування або пропонування дитини для незаконної діяльності;</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50" w:name="n236"/>
      <w:bookmarkEnd w:id="250"/>
      <w:r w:rsidRPr="00632C67">
        <w:rPr>
          <w:rFonts w:ascii="Times New Roman" w:eastAsia="Times New Roman" w:hAnsi="Times New Roman" w:cs="Times New Roman"/>
          <w:sz w:val="24"/>
          <w:szCs w:val="24"/>
          <w:lang w:eastAsia="ru-RU"/>
        </w:rPr>
        <w:t>робота, яка за своїм характером чи умовами, в яких вона виконується, може завдати шкоди фізичному або психічному здоров’ю дитини.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51" w:name="n237"/>
      <w:bookmarkEnd w:id="251"/>
      <w:r w:rsidRPr="00632C67">
        <w:rPr>
          <w:rFonts w:ascii="Times New Roman" w:eastAsia="Times New Roman" w:hAnsi="Times New Roman" w:cs="Times New Roman"/>
          <w:i/>
          <w:iCs/>
          <w:color w:val="000000"/>
          <w:sz w:val="24"/>
          <w:szCs w:val="24"/>
          <w:lang w:eastAsia="ru-RU"/>
        </w:rPr>
        <w:t>{Статтю 21 доповнено частиною згідно із Законом </w:t>
      </w:r>
      <w:hyperlink r:id="rId120" w:tgtFrame="_blank" w:history="1">
        <w:r w:rsidRPr="00632C67">
          <w:rPr>
            <w:rFonts w:ascii="Times New Roman" w:eastAsia="Times New Roman" w:hAnsi="Times New Roman" w:cs="Times New Roman"/>
            <w:i/>
            <w:iCs/>
            <w:color w:val="000099"/>
            <w:sz w:val="24"/>
            <w:szCs w:val="24"/>
            <w:u w:val="single"/>
            <w:lang w:eastAsia="ru-RU"/>
          </w:rPr>
          <w:t>№ 2414-IV від 03.02.2005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52" w:name="n238"/>
      <w:bookmarkEnd w:id="252"/>
      <w:r w:rsidRPr="00632C67">
        <w:rPr>
          <w:rFonts w:ascii="Times New Roman" w:eastAsia="Times New Roman" w:hAnsi="Times New Roman" w:cs="Times New Roman"/>
          <w:sz w:val="24"/>
          <w:szCs w:val="24"/>
          <w:lang w:eastAsia="ru-RU"/>
        </w:rPr>
        <w:t>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53" w:name="n239"/>
      <w:bookmarkEnd w:id="253"/>
      <w:r w:rsidRPr="00632C67">
        <w:rPr>
          <w:rFonts w:ascii="Times New Roman" w:eastAsia="Times New Roman" w:hAnsi="Times New Roman" w:cs="Times New Roman"/>
          <w:sz w:val="24"/>
          <w:szCs w:val="24"/>
          <w:lang w:eastAsia="ru-RU"/>
        </w:rPr>
        <w:t>Участь у трудовій діяльності дітей-інвалідів та дітей з вадами фізичного та розумового розвитку забезпечується шляхом створення відповідної мережі робочих місць.</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54" w:name="n240"/>
      <w:bookmarkEnd w:id="254"/>
      <w:r w:rsidRPr="00632C67">
        <w:rPr>
          <w:rFonts w:ascii="Times New Roman" w:eastAsia="Times New Roman" w:hAnsi="Times New Roman" w:cs="Times New Roman"/>
          <w:sz w:val="24"/>
          <w:szCs w:val="24"/>
          <w:lang w:eastAsia="ru-RU"/>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55" w:name="n241"/>
      <w:bookmarkEnd w:id="255"/>
      <w:r w:rsidRPr="00632C67">
        <w:rPr>
          <w:rFonts w:ascii="Times New Roman" w:eastAsia="Times New Roman" w:hAnsi="Times New Roman" w:cs="Times New Roman"/>
          <w:sz w:val="24"/>
          <w:szCs w:val="24"/>
          <w:lang w:eastAsia="ru-RU"/>
        </w:rPr>
        <w:t>Державний контроль і нагляд за додержанням трудових прав дитини забезпечується в порядку, встановленому законодавством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56" w:name="n242"/>
      <w:bookmarkEnd w:id="256"/>
      <w:r w:rsidRPr="00632C67">
        <w:rPr>
          <w:rFonts w:ascii="Times New Roman" w:eastAsia="Times New Roman" w:hAnsi="Times New Roman" w:cs="Times New Roman"/>
          <w:b/>
          <w:bCs/>
          <w:color w:val="000000"/>
          <w:sz w:val="24"/>
          <w:szCs w:val="24"/>
          <w:lang w:eastAsia="ru-RU"/>
        </w:rPr>
        <w:t>Стаття 22.</w:t>
      </w:r>
      <w:r w:rsidRPr="00632C67">
        <w:rPr>
          <w:rFonts w:ascii="Times New Roman" w:eastAsia="Times New Roman" w:hAnsi="Times New Roman" w:cs="Times New Roman"/>
          <w:sz w:val="24"/>
          <w:szCs w:val="24"/>
          <w:lang w:eastAsia="ru-RU"/>
        </w:rPr>
        <w:t> Право на зайняття підприємницькою діяльністю</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57" w:name="n243"/>
      <w:bookmarkEnd w:id="257"/>
      <w:r w:rsidRPr="00632C67">
        <w:rPr>
          <w:rFonts w:ascii="Times New Roman" w:eastAsia="Times New Roman" w:hAnsi="Times New Roman" w:cs="Times New Roman"/>
          <w:sz w:val="24"/>
          <w:szCs w:val="24"/>
          <w:lang w:eastAsia="ru-RU"/>
        </w:rP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58" w:name="n244"/>
      <w:bookmarkEnd w:id="258"/>
      <w:r w:rsidRPr="00632C67">
        <w:rPr>
          <w:rFonts w:ascii="Times New Roman" w:eastAsia="Times New Roman" w:hAnsi="Times New Roman" w:cs="Times New Roman"/>
          <w:b/>
          <w:bCs/>
          <w:color w:val="000000"/>
          <w:sz w:val="24"/>
          <w:szCs w:val="24"/>
          <w:lang w:eastAsia="ru-RU"/>
        </w:rPr>
        <w:t>Стаття 23.</w:t>
      </w:r>
      <w:r w:rsidRPr="00632C67">
        <w:rPr>
          <w:rFonts w:ascii="Times New Roman" w:eastAsia="Times New Roman" w:hAnsi="Times New Roman" w:cs="Times New Roman"/>
          <w:sz w:val="24"/>
          <w:szCs w:val="24"/>
          <w:lang w:eastAsia="ru-RU"/>
        </w:rPr>
        <w:t> Право на об’єднання в дитячі та молодіжні організації</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59" w:name="n245"/>
      <w:bookmarkEnd w:id="259"/>
      <w:r w:rsidRPr="00632C67">
        <w:rPr>
          <w:rFonts w:ascii="Times New Roman" w:eastAsia="Times New Roman" w:hAnsi="Times New Roman" w:cs="Times New Roman"/>
          <w:sz w:val="24"/>
          <w:szCs w:val="24"/>
          <w:lang w:eastAsia="ru-RU"/>
        </w:rPr>
        <w:lastRenderedPageBreak/>
        <w:t>Діти мають право на об’єднання в самостійні дитячі та молодіжні громадські організації за умови, що їх діяльність не суперечить </w:t>
      </w:r>
      <w:hyperlink r:id="rId121" w:tgtFrame="_blank" w:history="1">
        <w:r w:rsidRPr="00632C67">
          <w:rPr>
            <w:rFonts w:ascii="Times New Roman" w:eastAsia="Times New Roman" w:hAnsi="Times New Roman" w:cs="Times New Roman"/>
            <w:color w:val="000099"/>
            <w:sz w:val="24"/>
            <w:szCs w:val="24"/>
            <w:u w:val="single"/>
            <w:lang w:eastAsia="ru-RU"/>
          </w:rPr>
          <w:t>Конституції України</w:t>
        </w:r>
      </w:hyperlink>
      <w:r w:rsidRPr="00632C67">
        <w:rPr>
          <w:rFonts w:ascii="Times New Roman" w:eastAsia="Times New Roman" w:hAnsi="Times New Roman" w:cs="Times New Roman"/>
          <w:sz w:val="24"/>
          <w:szCs w:val="24"/>
          <w:lang w:eastAsia="ru-RU"/>
        </w:rPr>
        <w:t>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60" w:name="n246"/>
      <w:bookmarkEnd w:id="260"/>
      <w:r w:rsidRPr="00632C67">
        <w:rPr>
          <w:rFonts w:ascii="Times New Roman" w:eastAsia="Times New Roman" w:hAnsi="Times New Roman" w:cs="Times New Roman"/>
          <w:sz w:val="24"/>
          <w:szCs w:val="24"/>
          <w:lang w:eastAsia="ru-RU"/>
        </w:rPr>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61" w:name="n247"/>
      <w:bookmarkEnd w:id="261"/>
      <w:r w:rsidRPr="00632C67">
        <w:rPr>
          <w:rFonts w:ascii="Times New Roman" w:eastAsia="Times New Roman" w:hAnsi="Times New Roman" w:cs="Times New Roman"/>
          <w:sz w:val="24"/>
          <w:szCs w:val="24"/>
          <w:lang w:eastAsia="ru-RU"/>
        </w:rPr>
        <w:t>Створення дитячих організацій політичного та релігійного спрямування забороняється.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62" w:name="n248"/>
      <w:bookmarkEnd w:id="262"/>
      <w:r w:rsidRPr="00632C67">
        <w:rPr>
          <w:rFonts w:ascii="Times New Roman" w:eastAsia="Times New Roman" w:hAnsi="Times New Roman" w:cs="Times New Roman"/>
          <w:sz w:val="24"/>
          <w:szCs w:val="24"/>
          <w:lang w:eastAsia="ru-RU"/>
        </w:rPr>
        <w:t>Місцеві органи виконавчої влади та органи місцевого самоврядування надають допомогу дитячим організаціям та об’єднанням, сприяють їх роботі.</w:t>
      </w:r>
    </w:p>
    <w:p w:rsidR="00632C67" w:rsidRPr="00632C67" w:rsidRDefault="00632C67" w:rsidP="00632C67">
      <w:pPr>
        <w:spacing w:before="150" w:after="150" w:line="240" w:lineRule="auto"/>
        <w:ind w:left="450" w:right="450"/>
        <w:jc w:val="center"/>
        <w:rPr>
          <w:rFonts w:ascii="Times New Roman" w:eastAsia="Times New Roman" w:hAnsi="Times New Roman" w:cs="Times New Roman"/>
          <w:sz w:val="24"/>
          <w:szCs w:val="24"/>
          <w:lang w:eastAsia="ru-RU"/>
        </w:rPr>
      </w:pPr>
      <w:bookmarkStart w:id="263" w:name="n249"/>
      <w:bookmarkEnd w:id="263"/>
      <w:r w:rsidRPr="00632C67">
        <w:rPr>
          <w:rFonts w:ascii="Times New Roman" w:eastAsia="Times New Roman" w:hAnsi="Times New Roman" w:cs="Times New Roman"/>
          <w:b/>
          <w:bCs/>
          <w:color w:val="000000"/>
          <w:sz w:val="28"/>
          <w:lang w:eastAsia="ru-RU"/>
        </w:rPr>
        <w:t>Розділ V </w:t>
      </w:r>
      <w:r w:rsidRPr="00632C67">
        <w:rPr>
          <w:rFonts w:ascii="Times New Roman" w:eastAsia="Times New Roman" w:hAnsi="Times New Roman" w:cs="Times New Roman"/>
          <w:sz w:val="24"/>
          <w:szCs w:val="24"/>
          <w:lang w:eastAsia="ru-RU"/>
        </w:rPr>
        <w:br/>
      </w:r>
      <w:r w:rsidRPr="00632C67">
        <w:rPr>
          <w:rFonts w:ascii="Times New Roman" w:eastAsia="Times New Roman" w:hAnsi="Times New Roman" w:cs="Times New Roman"/>
          <w:b/>
          <w:bCs/>
          <w:color w:val="000000"/>
          <w:sz w:val="28"/>
          <w:lang w:eastAsia="ru-RU"/>
        </w:rPr>
        <w:t>ДІТИ, ЯКІ ПОТРЕБУЮТЬ ОСОБЛИВОГО ЗАХИСТУ ДЕРЖАВИ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64" w:name="n363"/>
      <w:bookmarkEnd w:id="264"/>
      <w:r w:rsidRPr="00632C67">
        <w:rPr>
          <w:rFonts w:ascii="Times New Roman" w:eastAsia="Times New Roman" w:hAnsi="Times New Roman" w:cs="Times New Roman"/>
          <w:i/>
          <w:iCs/>
          <w:color w:val="000000"/>
          <w:sz w:val="24"/>
          <w:szCs w:val="24"/>
          <w:lang w:eastAsia="ru-RU"/>
        </w:rPr>
        <w:t>{Назва розділу V в редакції Закону </w:t>
      </w:r>
      <w:hyperlink r:id="rId122" w:anchor="n74"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65" w:name="n365"/>
      <w:bookmarkEnd w:id="265"/>
      <w:r w:rsidRPr="00632C67">
        <w:rPr>
          <w:rFonts w:ascii="Times New Roman" w:eastAsia="Times New Roman" w:hAnsi="Times New Roman" w:cs="Times New Roman"/>
          <w:b/>
          <w:bCs/>
          <w:color w:val="000000"/>
          <w:sz w:val="24"/>
          <w:szCs w:val="24"/>
          <w:lang w:eastAsia="ru-RU"/>
        </w:rPr>
        <w:t>Стаття 23</w:t>
      </w:r>
      <w:r w:rsidRPr="00632C67">
        <w:rPr>
          <w:rFonts w:ascii="Times New Roman" w:eastAsia="Times New Roman" w:hAnsi="Times New Roman" w:cs="Times New Roman"/>
          <w:b/>
          <w:bCs/>
          <w:color w:val="000000"/>
          <w:sz w:val="2"/>
          <w:vertAlign w:val="superscript"/>
          <w:lang w:eastAsia="ru-RU"/>
        </w:rPr>
        <w:t>-</w:t>
      </w:r>
      <w:r w:rsidRPr="00632C67">
        <w:rPr>
          <w:rFonts w:ascii="Times New Roman" w:eastAsia="Times New Roman" w:hAnsi="Times New Roman" w:cs="Times New Roman"/>
          <w:b/>
          <w:bCs/>
          <w:color w:val="000000"/>
          <w:sz w:val="16"/>
          <w:vertAlign w:val="superscript"/>
          <w:lang w:eastAsia="ru-RU"/>
        </w:rPr>
        <w:t>1</w:t>
      </w:r>
      <w:r w:rsidRPr="00632C67">
        <w:rPr>
          <w:rFonts w:ascii="Times New Roman" w:eastAsia="Times New Roman" w:hAnsi="Times New Roman" w:cs="Times New Roman"/>
          <w:sz w:val="24"/>
          <w:szCs w:val="24"/>
          <w:lang w:eastAsia="ru-RU"/>
        </w:rPr>
        <w:t>. Захист прав та інтересів дітей, які перебувають у складних життєвих обставинах</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66" w:name="n366"/>
      <w:bookmarkEnd w:id="266"/>
      <w:r w:rsidRPr="00632C67">
        <w:rPr>
          <w:rFonts w:ascii="Times New Roman" w:eastAsia="Times New Roman" w:hAnsi="Times New Roman" w:cs="Times New Roman"/>
          <w:sz w:val="24"/>
          <w:szCs w:val="24"/>
          <w:lang w:eastAsia="ru-RU"/>
        </w:rPr>
        <w:t>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67" w:name="n367"/>
      <w:bookmarkEnd w:id="267"/>
      <w:r w:rsidRPr="00632C67">
        <w:rPr>
          <w:rFonts w:ascii="Times New Roman" w:eastAsia="Times New Roman" w:hAnsi="Times New Roman" w:cs="Times New Roman"/>
          <w:sz w:val="24"/>
          <w:szCs w:val="24"/>
          <w:lang w:eastAsia="ru-RU"/>
        </w:rPr>
        <w:t>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68" w:name="n368"/>
      <w:bookmarkEnd w:id="268"/>
      <w:r w:rsidRPr="00632C67">
        <w:rPr>
          <w:rFonts w:ascii="Times New Roman" w:eastAsia="Times New Roman" w:hAnsi="Times New Roman" w:cs="Times New Roman"/>
          <w:sz w:val="24"/>
          <w:szCs w:val="24"/>
          <w:lang w:eastAsia="ru-RU"/>
        </w:rPr>
        <w:t>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69" w:name="n369"/>
      <w:bookmarkEnd w:id="269"/>
      <w:r w:rsidRPr="00632C67">
        <w:rPr>
          <w:rFonts w:ascii="Times New Roman" w:eastAsia="Times New Roman" w:hAnsi="Times New Roman" w:cs="Times New Roman"/>
          <w:sz w:val="24"/>
          <w:szCs w:val="24"/>
          <w:lang w:eastAsia="ru-RU"/>
        </w:rPr>
        <w:t>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70" w:name="n370"/>
      <w:bookmarkEnd w:id="270"/>
      <w:r w:rsidRPr="00632C67">
        <w:rPr>
          <w:rFonts w:ascii="Times New Roman" w:eastAsia="Times New Roman" w:hAnsi="Times New Roman" w:cs="Times New Roman"/>
          <w:sz w:val="24"/>
          <w:szCs w:val="24"/>
          <w:lang w:eastAsia="ru-RU"/>
        </w:rP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71" w:name="n371"/>
      <w:bookmarkEnd w:id="271"/>
      <w:r w:rsidRPr="00632C67">
        <w:rPr>
          <w:rFonts w:ascii="Times New Roman" w:eastAsia="Times New Roman" w:hAnsi="Times New Roman" w:cs="Times New Roman"/>
          <w:sz w:val="24"/>
          <w:szCs w:val="24"/>
          <w:lang w:eastAsia="ru-RU"/>
        </w:rP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72" w:name="n364"/>
      <w:bookmarkEnd w:id="272"/>
      <w:r w:rsidRPr="00632C67">
        <w:rPr>
          <w:rFonts w:ascii="Times New Roman" w:eastAsia="Times New Roman" w:hAnsi="Times New Roman" w:cs="Times New Roman"/>
          <w:i/>
          <w:iCs/>
          <w:color w:val="000000"/>
          <w:sz w:val="24"/>
          <w:szCs w:val="24"/>
          <w:lang w:eastAsia="ru-RU"/>
        </w:rPr>
        <w:lastRenderedPageBreak/>
        <w:t>{Розділ V доповнено статтею 23</w:t>
      </w:r>
      <w:r w:rsidRPr="00632C67">
        <w:rPr>
          <w:rFonts w:ascii="Times New Roman" w:eastAsia="Times New Roman" w:hAnsi="Times New Roman" w:cs="Times New Roman"/>
          <w:b/>
          <w:bCs/>
          <w:color w:val="000000"/>
          <w:sz w:val="2"/>
          <w:vertAlign w:val="superscript"/>
          <w:lang w:eastAsia="ru-RU"/>
        </w:rPr>
        <w:t>-</w:t>
      </w:r>
      <w:r w:rsidRPr="00632C67">
        <w:rPr>
          <w:rFonts w:ascii="Times New Roman" w:eastAsia="Times New Roman" w:hAnsi="Times New Roman" w:cs="Times New Roman"/>
          <w:b/>
          <w:bCs/>
          <w:color w:val="000000"/>
          <w:sz w:val="16"/>
          <w:vertAlign w:val="superscript"/>
          <w:lang w:eastAsia="ru-RU"/>
        </w:rPr>
        <w:t>1</w:t>
      </w:r>
      <w:r w:rsidRPr="00632C67">
        <w:rPr>
          <w:rFonts w:ascii="Times New Roman" w:eastAsia="Times New Roman" w:hAnsi="Times New Roman" w:cs="Times New Roman"/>
          <w:i/>
          <w:iCs/>
          <w:color w:val="000000"/>
          <w:sz w:val="24"/>
          <w:szCs w:val="24"/>
          <w:lang w:eastAsia="ru-RU"/>
        </w:rPr>
        <w:t> згідно із Законом </w:t>
      </w:r>
      <w:hyperlink r:id="rId123" w:anchor="n76"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73" w:name="n250"/>
      <w:bookmarkEnd w:id="273"/>
      <w:r w:rsidRPr="00632C67">
        <w:rPr>
          <w:rFonts w:ascii="Times New Roman" w:eastAsia="Times New Roman" w:hAnsi="Times New Roman" w:cs="Times New Roman"/>
          <w:b/>
          <w:bCs/>
          <w:color w:val="000000"/>
          <w:sz w:val="24"/>
          <w:szCs w:val="24"/>
          <w:lang w:eastAsia="ru-RU"/>
        </w:rPr>
        <w:t>Стаття 24.</w:t>
      </w:r>
      <w:r w:rsidRPr="00632C67">
        <w:rPr>
          <w:rFonts w:ascii="Times New Roman" w:eastAsia="Times New Roman" w:hAnsi="Times New Roman" w:cs="Times New Roman"/>
          <w:sz w:val="24"/>
          <w:szCs w:val="24"/>
          <w:lang w:eastAsia="ru-RU"/>
        </w:rPr>
        <w:t> Утримання і виховання дітей-сиріт та дітей, позбавлених батьківського піклування, та безпритульних дітей</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74" w:name="n251"/>
      <w:bookmarkEnd w:id="274"/>
      <w:r w:rsidRPr="00632C67">
        <w:rPr>
          <w:rFonts w:ascii="Times New Roman" w:eastAsia="Times New Roman" w:hAnsi="Times New Roman" w:cs="Times New Roman"/>
          <w:sz w:val="24"/>
          <w:szCs w:val="24"/>
          <w:lang w:eastAsia="ru-RU"/>
        </w:rPr>
        <w:t>Утримання і виховання дітей-сиріт та дітей, позбавлених батьківського піклування, забезпечує держава.</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75" w:name="n252"/>
      <w:bookmarkEnd w:id="275"/>
      <w:r w:rsidRPr="00632C67">
        <w:rPr>
          <w:rFonts w:ascii="Times New Roman" w:eastAsia="Times New Roman" w:hAnsi="Times New Roman" w:cs="Times New Roman"/>
          <w:sz w:val="24"/>
          <w:szCs w:val="24"/>
          <w:lang w:eastAsia="ru-RU"/>
        </w:rPr>
        <w:t>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76" w:name="n253"/>
      <w:bookmarkEnd w:id="276"/>
      <w:r w:rsidRPr="00632C67">
        <w:rPr>
          <w:rFonts w:ascii="Times New Roman" w:eastAsia="Times New Roman" w:hAnsi="Times New Roman" w:cs="Times New Roman"/>
          <w:i/>
          <w:iCs/>
          <w:color w:val="000000"/>
          <w:sz w:val="24"/>
          <w:szCs w:val="24"/>
          <w:lang w:eastAsia="ru-RU"/>
        </w:rPr>
        <w:t>{Частина друга статті 24 із змінами, внесеними згідно із Законом </w:t>
      </w:r>
      <w:hyperlink r:id="rId124" w:anchor="n982"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 в редакції Закону </w:t>
      </w:r>
      <w:hyperlink r:id="rId125" w:anchor="n84"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77" w:name="n254"/>
      <w:bookmarkEnd w:id="277"/>
      <w:r w:rsidRPr="00632C67">
        <w:rPr>
          <w:rFonts w:ascii="Times New Roman" w:eastAsia="Times New Roman" w:hAnsi="Times New Roman" w:cs="Times New Roman"/>
          <w:sz w:val="24"/>
          <w:szCs w:val="24"/>
          <w:lang w:eastAsia="ru-RU"/>
        </w:rPr>
        <w:t>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78" w:name="n372"/>
      <w:bookmarkEnd w:id="278"/>
      <w:r w:rsidRPr="00632C67">
        <w:rPr>
          <w:rFonts w:ascii="Times New Roman" w:eastAsia="Times New Roman" w:hAnsi="Times New Roman" w:cs="Times New Roman"/>
          <w:i/>
          <w:iCs/>
          <w:color w:val="000000"/>
          <w:sz w:val="24"/>
          <w:szCs w:val="24"/>
          <w:lang w:eastAsia="ru-RU"/>
        </w:rPr>
        <w:t>{Частина третя статті 24 в редакції Закону </w:t>
      </w:r>
      <w:hyperlink r:id="rId126" w:anchor="n84"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79" w:name="n255"/>
      <w:bookmarkEnd w:id="279"/>
      <w:r w:rsidRPr="00632C67">
        <w:rPr>
          <w:rFonts w:ascii="Times New Roman" w:eastAsia="Times New Roman" w:hAnsi="Times New Roman" w:cs="Times New Roman"/>
          <w:sz w:val="24"/>
          <w:szCs w:val="24"/>
          <w:lang w:eastAsia="ru-RU"/>
        </w:rPr>
        <w:t>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80" w:name="n256"/>
      <w:bookmarkEnd w:id="280"/>
      <w:r w:rsidRPr="00632C67">
        <w:rPr>
          <w:rFonts w:ascii="Times New Roman" w:eastAsia="Times New Roman" w:hAnsi="Times New Roman" w:cs="Times New Roman"/>
          <w:i/>
          <w:iCs/>
          <w:color w:val="000000"/>
          <w:sz w:val="24"/>
          <w:szCs w:val="24"/>
          <w:lang w:eastAsia="ru-RU"/>
        </w:rPr>
        <w:t>{Частина четверта статті 24 із змінами, внесеними згідно із Законами </w:t>
      </w:r>
      <w:hyperlink r:id="rId127" w:anchor="n983"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 </w:t>
      </w:r>
      <w:hyperlink r:id="rId128" w:anchor="n495" w:tgtFrame="_blank" w:history="1">
        <w:r w:rsidRPr="00632C67">
          <w:rPr>
            <w:rFonts w:ascii="Times New Roman" w:eastAsia="Times New Roman" w:hAnsi="Times New Roman" w:cs="Times New Roman"/>
            <w:i/>
            <w:iCs/>
            <w:color w:val="000099"/>
            <w:sz w:val="24"/>
            <w:szCs w:val="24"/>
            <w:u w:val="single"/>
            <w:lang w:eastAsia="ru-RU"/>
          </w:rPr>
          <w:t>№ 901-VIII від 23.12.2015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81" w:name="n257"/>
      <w:bookmarkEnd w:id="281"/>
      <w:r w:rsidRPr="00632C67">
        <w:rPr>
          <w:rFonts w:ascii="Times New Roman" w:eastAsia="Times New Roman" w:hAnsi="Times New Roman" w:cs="Times New Roman"/>
          <w:sz w:val="24"/>
          <w:szCs w:val="24"/>
          <w:lang w:eastAsia="ru-RU"/>
        </w:rPr>
        <w:t>Усиновлення допускається виключно в інтересах дитини України відповідно до закону.</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82" w:name="n258"/>
      <w:bookmarkEnd w:id="282"/>
      <w:r w:rsidRPr="00632C67">
        <w:rPr>
          <w:rFonts w:ascii="Times New Roman" w:eastAsia="Times New Roman" w:hAnsi="Times New Roman" w:cs="Times New Roman"/>
          <w:sz w:val="24"/>
          <w:szCs w:val="24"/>
          <w:lang w:eastAsia="ru-RU"/>
        </w:rP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83" w:name="n259"/>
      <w:bookmarkEnd w:id="283"/>
      <w:r w:rsidRPr="00632C67">
        <w:rPr>
          <w:rFonts w:ascii="Times New Roman" w:eastAsia="Times New Roman" w:hAnsi="Times New Roman" w:cs="Times New Roman"/>
          <w:sz w:val="24"/>
          <w:szCs w:val="24"/>
          <w:lang w:eastAsia="ru-RU"/>
        </w:rPr>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84" w:name="n260"/>
      <w:bookmarkEnd w:id="284"/>
      <w:r w:rsidRPr="00632C67">
        <w:rPr>
          <w:rFonts w:ascii="Times New Roman" w:eastAsia="Times New Roman" w:hAnsi="Times New Roman" w:cs="Times New Roman"/>
          <w:i/>
          <w:iCs/>
          <w:color w:val="000000"/>
          <w:sz w:val="24"/>
          <w:szCs w:val="24"/>
          <w:lang w:eastAsia="ru-RU"/>
        </w:rPr>
        <w:t>{Частина сьома статті 24 із змінами, внесеними згідно із Законом </w:t>
      </w:r>
      <w:hyperlink r:id="rId129" w:anchor="n984"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85" w:name="n261"/>
      <w:bookmarkEnd w:id="285"/>
      <w:r w:rsidRPr="00632C67">
        <w:rPr>
          <w:rFonts w:ascii="Times New Roman" w:eastAsia="Times New Roman" w:hAnsi="Times New Roman" w:cs="Times New Roman"/>
          <w:sz w:val="24"/>
          <w:szCs w:val="24"/>
          <w:lang w:eastAsia="ru-RU"/>
        </w:rPr>
        <w:t>Усиновлення дитини, яка є громадянином України, не може здійснюватися іноземцем, який не перебуває в шлюбі, за винятком, коли іноземець є родичем дитини.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86" w:name="n262"/>
      <w:bookmarkEnd w:id="286"/>
      <w:r w:rsidRPr="00632C67">
        <w:rPr>
          <w:rFonts w:ascii="Times New Roman" w:eastAsia="Times New Roman" w:hAnsi="Times New Roman" w:cs="Times New Roman"/>
          <w:i/>
          <w:iCs/>
          <w:color w:val="000000"/>
          <w:sz w:val="24"/>
          <w:szCs w:val="24"/>
          <w:lang w:eastAsia="ru-RU"/>
        </w:rPr>
        <w:t>{Статтю 24 доповнено частиною згідно із Законом </w:t>
      </w:r>
      <w:hyperlink r:id="rId130" w:tgtFrame="_blank" w:history="1">
        <w:r w:rsidRPr="00632C67">
          <w:rPr>
            <w:rFonts w:ascii="Times New Roman" w:eastAsia="Times New Roman" w:hAnsi="Times New Roman" w:cs="Times New Roman"/>
            <w:i/>
            <w:iCs/>
            <w:color w:val="000099"/>
            <w:sz w:val="24"/>
            <w:szCs w:val="24"/>
            <w:u w:val="single"/>
            <w:lang w:eastAsia="ru-RU"/>
          </w:rPr>
          <w:t>№ 257-VI від 10.04.2008</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87" w:name="n263"/>
      <w:bookmarkEnd w:id="287"/>
      <w:r w:rsidRPr="00632C67">
        <w:rPr>
          <w:rFonts w:ascii="Times New Roman" w:eastAsia="Times New Roman" w:hAnsi="Times New Roman" w:cs="Times New Roman"/>
          <w:sz w:val="24"/>
          <w:szCs w:val="24"/>
          <w:lang w:eastAsia="ru-RU"/>
        </w:rP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88" w:name="n264"/>
      <w:bookmarkEnd w:id="288"/>
      <w:r w:rsidRPr="00632C67">
        <w:rPr>
          <w:rFonts w:ascii="Times New Roman" w:eastAsia="Times New Roman" w:hAnsi="Times New Roman" w:cs="Times New Roman"/>
          <w:i/>
          <w:iCs/>
          <w:color w:val="000000"/>
          <w:sz w:val="24"/>
          <w:szCs w:val="24"/>
          <w:lang w:eastAsia="ru-RU"/>
        </w:rPr>
        <w:t>{Частина дев’ята статті 24 в редакції Закону </w:t>
      </w:r>
      <w:hyperlink r:id="rId131" w:anchor="n985"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w:t>
      </w:r>
    </w:p>
    <w:bookmarkStart w:id="289" w:name="n265"/>
    <w:bookmarkEnd w:id="289"/>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r w:rsidRPr="00632C67">
        <w:rPr>
          <w:rFonts w:ascii="Times New Roman" w:eastAsia="Times New Roman" w:hAnsi="Times New Roman" w:cs="Times New Roman"/>
          <w:sz w:val="24"/>
          <w:szCs w:val="24"/>
          <w:lang w:eastAsia="ru-RU"/>
        </w:rPr>
        <w:lastRenderedPageBreak/>
        <w:fldChar w:fldCharType="begin"/>
      </w:r>
      <w:r w:rsidRPr="00632C67">
        <w:rPr>
          <w:rFonts w:ascii="Times New Roman" w:eastAsia="Times New Roman" w:hAnsi="Times New Roman" w:cs="Times New Roman"/>
          <w:sz w:val="24"/>
          <w:szCs w:val="24"/>
          <w:lang w:eastAsia="ru-RU"/>
        </w:rPr>
        <w:instrText xml:space="preserve"> HYPERLINK "http://zakon4.rada.gov.ua/laws/show/905-2008-%D0%BF/paran16" \l "n16" \t "_blank" </w:instrText>
      </w:r>
      <w:r w:rsidRPr="00632C67">
        <w:rPr>
          <w:rFonts w:ascii="Times New Roman" w:eastAsia="Times New Roman" w:hAnsi="Times New Roman" w:cs="Times New Roman"/>
          <w:sz w:val="24"/>
          <w:szCs w:val="24"/>
          <w:lang w:eastAsia="ru-RU"/>
        </w:rPr>
        <w:fldChar w:fldCharType="separate"/>
      </w:r>
      <w:r w:rsidRPr="00632C67">
        <w:rPr>
          <w:rFonts w:ascii="Times New Roman" w:eastAsia="Times New Roman" w:hAnsi="Times New Roman" w:cs="Times New Roman"/>
          <w:color w:val="000099"/>
          <w:sz w:val="24"/>
          <w:szCs w:val="24"/>
          <w:u w:val="single"/>
          <w:lang w:eastAsia="ru-RU"/>
        </w:rPr>
        <w:t>Порядок передачі дітей на усиновлення, а також здійснення контролю за умовами їх проживання і виховання в сім’ях усиновителів</w:t>
      </w:r>
      <w:r w:rsidRPr="00632C67">
        <w:rPr>
          <w:rFonts w:ascii="Times New Roman" w:eastAsia="Times New Roman" w:hAnsi="Times New Roman" w:cs="Times New Roman"/>
          <w:sz w:val="24"/>
          <w:szCs w:val="24"/>
          <w:lang w:eastAsia="ru-RU"/>
        </w:rPr>
        <w:fldChar w:fldCharType="end"/>
      </w:r>
      <w:r w:rsidRPr="00632C67">
        <w:rPr>
          <w:rFonts w:ascii="Times New Roman" w:eastAsia="Times New Roman" w:hAnsi="Times New Roman" w:cs="Times New Roman"/>
          <w:sz w:val="24"/>
          <w:szCs w:val="24"/>
          <w:lang w:eastAsia="ru-RU"/>
        </w:rPr>
        <w:t> встановлюється Кабінетом Міністрів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90" w:name="n266"/>
      <w:bookmarkEnd w:id="290"/>
      <w:r w:rsidRPr="00632C67">
        <w:rPr>
          <w:rFonts w:ascii="Times New Roman" w:eastAsia="Times New Roman" w:hAnsi="Times New Roman" w:cs="Times New Roman"/>
          <w:sz w:val="24"/>
          <w:szCs w:val="24"/>
          <w:lang w:eastAsia="ru-RU"/>
        </w:rP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91" w:name="n267"/>
      <w:bookmarkEnd w:id="291"/>
      <w:r w:rsidRPr="00632C67">
        <w:rPr>
          <w:rFonts w:ascii="Times New Roman" w:eastAsia="Times New Roman" w:hAnsi="Times New Roman" w:cs="Times New Roman"/>
          <w:i/>
          <w:iCs/>
          <w:color w:val="000000"/>
          <w:sz w:val="24"/>
          <w:szCs w:val="24"/>
          <w:lang w:eastAsia="ru-RU"/>
        </w:rPr>
        <w:t>{Частина статті 24 в редакції Закону </w:t>
      </w:r>
      <w:hyperlink r:id="rId132" w:tgtFrame="_blank" w:history="1">
        <w:r w:rsidRPr="00632C67">
          <w:rPr>
            <w:rFonts w:ascii="Times New Roman" w:eastAsia="Times New Roman" w:hAnsi="Times New Roman" w:cs="Times New Roman"/>
            <w:i/>
            <w:iCs/>
            <w:color w:val="000099"/>
            <w:sz w:val="24"/>
            <w:szCs w:val="24"/>
            <w:u w:val="single"/>
            <w:lang w:eastAsia="ru-RU"/>
          </w:rPr>
          <w:t>№ 2414-IV від 03.02.2005</w:t>
        </w:r>
      </w:hyperlink>
      <w:r w:rsidRPr="00632C67">
        <w:rPr>
          <w:rFonts w:ascii="Times New Roman" w:eastAsia="Times New Roman" w:hAnsi="Times New Roman" w:cs="Times New Roman"/>
          <w:i/>
          <w:iCs/>
          <w:color w:val="000000"/>
          <w:sz w:val="24"/>
          <w:szCs w:val="24"/>
          <w:lang w:eastAsia="ru-RU"/>
        </w:rPr>
        <w:t>}</w:t>
      </w:r>
    </w:p>
    <w:bookmarkStart w:id="292" w:name="n268"/>
    <w:bookmarkEnd w:id="292"/>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r w:rsidRPr="00632C67">
        <w:rPr>
          <w:rFonts w:ascii="Times New Roman" w:eastAsia="Times New Roman" w:hAnsi="Times New Roman" w:cs="Times New Roman"/>
          <w:sz w:val="24"/>
          <w:szCs w:val="24"/>
          <w:lang w:eastAsia="ru-RU"/>
        </w:rPr>
        <w:fldChar w:fldCharType="begin"/>
      </w:r>
      <w:r w:rsidRPr="00632C67">
        <w:rPr>
          <w:rFonts w:ascii="Times New Roman" w:eastAsia="Times New Roman" w:hAnsi="Times New Roman" w:cs="Times New Roman"/>
          <w:sz w:val="24"/>
          <w:szCs w:val="24"/>
          <w:lang w:eastAsia="ru-RU"/>
        </w:rPr>
        <w:instrText xml:space="preserve"> HYPERLINK "http://zakon4.rada.gov.ua/laws/show/565-2002-%D0%BF" \t "_blank" </w:instrText>
      </w:r>
      <w:r w:rsidRPr="00632C67">
        <w:rPr>
          <w:rFonts w:ascii="Times New Roman" w:eastAsia="Times New Roman" w:hAnsi="Times New Roman" w:cs="Times New Roman"/>
          <w:sz w:val="24"/>
          <w:szCs w:val="24"/>
          <w:lang w:eastAsia="ru-RU"/>
        </w:rPr>
        <w:fldChar w:fldCharType="separate"/>
      </w:r>
      <w:r w:rsidRPr="00632C67">
        <w:rPr>
          <w:rFonts w:ascii="Times New Roman" w:eastAsia="Times New Roman" w:hAnsi="Times New Roman" w:cs="Times New Roman"/>
          <w:color w:val="000099"/>
          <w:sz w:val="24"/>
          <w:szCs w:val="24"/>
          <w:u w:val="single"/>
          <w:lang w:eastAsia="ru-RU"/>
        </w:rP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w:t>
      </w:r>
      <w:r w:rsidRPr="00632C67">
        <w:rPr>
          <w:rFonts w:ascii="Times New Roman" w:eastAsia="Times New Roman" w:hAnsi="Times New Roman" w:cs="Times New Roman"/>
          <w:sz w:val="24"/>
          <w:szCs w:val="24"/>
          <w:lang w:eastAsia="ru-RU"/>
        </w:rPr>
        <w:fldChar w:fldCharType="end"/>
      </w:r>
      <w:r w:rsidRPr="00632C67">
        <w:rPr>
          <w:rFonts w:ascii="Times New Roman" w:eastAsia="Times New Roman" w:hAnsi="Times New Roman" w:cs="Times New Roman"/>
          <w:sz w:val="24"/>
          <w:szCs w:val="24"/>
          <w:lang w:eastAsia="ru-RU"/>
        </w:rPr>
        <w:t> або </w:t>
      </w:r>
      <w:hyperlink r:id="rId133" w:tgtFrame="_blank" w:history="1">
        <w:r w:rsidRPr="00632C67">
          <w:rPr>
            <w:rFonts w:ascii="Times New Roman" w:eastAsia="Times New Roman" w:hAnsi="Times New Roman" w:cs="Times New Roman"/>
            <w:color w:val="000099"/>
            <w:sz w:val="24"/>
            <w:szCs w:val="24"/>
            <w:u w:val="single"/>
            <w:lang w:eastAsia="ru-RU"/>
          </w:rPr>
          <w:t>дитячі будинки сімейного типу</w:t>
        </w:r>
      </w:hyperlink>
      <w:r w:rsidRPr="00632C67">
        <w:rPr>
          <w:rFonts w:ascii="Times New Roman" w:eastAsia="Times New Roman" w:hAnsi="Times New Roman" w:cs="Times New Roman"/>
          <w:sz w:val="24"/>
          <w:szCs w:val="24"/>
          <w:lang w:eastAsia="ru-RU"/>
        </w:rPr>
        <w:t>, а також положення про них затверджуються Кабінетом Міністрів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93" w:name="n269"/>
      <w:bookmarkEnd w:id="293"/>
      <w:r w:rsidRPr="00632C67">
        <w:rPr>
          <w:rFonts w:ascii="Times New Roman" w:eastAsia="Times New Roman" w:hAnsi="Times New Roman" w:cs="Times New Roman"/>
          <w:sz w:val="24"/>
          <w:szCs w:val="24"/>
          <w:lang w:eastAsia="ru-RU"/>
        </w:rP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94" w:name="n270"/>
      <w:bookmarkEnd w:id="294"/>
      <w:r w:rsidRPr="00632C67">
        <w:rPr>
          <w:rFonts w:ascii="Times New Roman" w:eastAsia="Times New Roman" w:hAnsi="Times New Roman" w:cs="Times New Roman"/>
          <w:sz w:val="24"/>
          <w:szCs w:val="24"/>
          <w:lang w:eastAsia="ru-RU"/>
        </w:rP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95" w:name="n271"/>
      <w:bookmarkEnd w:id="295"/>
      <w:r w:rsidRPr="00632C67">
        <w:rPr>
          <w:rFonts w:ascii="Times New Roman" w:eastAsia="Times New Roman" w:hAnsi="Times New Roman" w:cs="Times New Roman"/>
          <w:i/>
          <w:iCs/>
          <w:color w:val="000000"/>
          <w:sz w:val="24"/>
          <w:szCs w:val="24"/>
          <w:lang w:eastAsia="ru-RU"/>
        </w:rPr>
        <w:t>{Частина статті 24 із змінами, внесеними згідно із Законами </w:t>
      </w:r>
      <w:hyperlink r:id="rId134" w:tgtFrame="_blank" w:history="1">
        <w:r w:rsidRPr="00632C67">
          <w:rPr>
            <w:rFonts w:ascii="Times New Roman" w:eastAsia="Times New Roman" w:hAnsi="Times New Roman" w:cs="Times New Roman"/>
            <w:i/>
            <w:iCs/>
            <w:color w:val="000099"/>
            <w:sz w:val="24"/>
            <w:szCs w:val="24"/>
            <w:u w:val="single"/>
            <w:lang w:eastAsia="ru-RU"/>
          </w:rPr>
          <w:t>№ 3109-III від 07.03.2002</w:t>
        </w:r>
      </w:hyperlink>
      <w:r w:rsidRPr="00632C67">
        <w:rPr>
          <w:rFonts w:ascii="Times New Roman" w:eastAsia="Times New Roman" w:hAnsi="Times New Roman" w:cs="Times New Roman"/>
          <w:i/>
          <w:iCs/>
          <w:color w:val="000000"/>
          <w:sz w:val="24"/>
          <w:szCs w:val="24"/>
          <w:lang w:eastAsia="ru-RU"/>
        </w:rPr>
        <w:t>, </w:t>
      </w:r>
      <w:hyperlink r:id="rId135" w:tgtFrame="_blank" w:history="1">
        <w:r w:rsidRPr="00632C67">
          <w:rPr>
            <w:rFonts w:ascii="Times New Roman" w:eastAsia="Times New Roman" w:hAnsi="Times New Roman" w:cs="Times New Roman"/>
            <w:i/>
            <w:iCs/>
            <w:color w:val="000099"/>
            <w:sz w:val="24"/>
            <w:szCs w:val="24"/>
            <w:u w:val="single"/>
            <w:lang w:eastAsia="ru-RU"/>
          </w:rPr>
          <w:t>№ 2353-IV від 18.01.2005</w:t>
        </w:r>
      </w:hyperlink>
      <w:r w:rsidRPr="00632C67">
        <w:rPr>
          <w:rFonts w:ascii="Times New Roman" w:eastAsia="Times New Roman" w:hAnsi="Times New Roman" w:cs="Times New Roman"/>
          <w:i/>
          <w:iCs/>
          <w:color w:val="000000"/>
          <w:sz w:val="24"/>
          <w:szCs w:val="24"/>
          <w:lang w:eastAsia="ru-RU"/>
        </w:rPr>
        <w:t>, </w:t>
      </w:r>
      <w:hyperlink r:id="rId136" w:anchor="n987"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96" w:name="n272"/>
      <w:bookmarkEnd w:id="296"/>
      <w:r w:rsidRPr="00632C67">
        <w:rPr>
          <w:rFonts w:ascii="Times New Roman" w:eastAsia="Times New Roman" w:hAnsi="Times New Roman" w:cs="Times New Roman"/>
          <w:b/>
          <w:bCs/>
          <w:color w:val="000000"/>
          <w:sz w:val="24"/>
          <w:szCs w:val="24"/>
          <w:lang w:eastAsia="ru-RU"/>
        </w:rPr>
        <w:t>Стаття 25.</w:t>
      </w:r>
      <w:r w:rsidRPr="00632C67">
        <w:rPr>
          <w:rFonts w:ascii="Times New Roman" w:eastAsia="Times New Roman" w:hAnsi="Times New Roman" w:cs="Times New Roman"/>
          <w:sz w:val="24"/>
          <w:szCs w:val="24"/>
          <w:lang w:eastAsia="ru-RU"/>
        </w:rPr>
        <w:t> Соціальний захист дітей-сиріт та дітей, позбавлених батьківського піклування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97" w:name="n273"/>
      <w:bookmarkEnd w:id="297"/>
      <w:r w:rsidRPr="00632C67">
        <w:rPr>
          <w:rFonts w:ascii="Times New Roman" w:eastAsia="Times New Roman" w:hAnsi="Times New Roman" w:cs="Times New Roman"/>
          <w:sz w:val="24"/>
          <w:szCs w:val="24"/>
          <w:lang w:eastAsia="ru-RU"/>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98" w:name="n274"/>
      <w:bookmarkEnd w:id="298"/>
      <w:r w:rsidRPr="00632C67">
        <w:rPr>
          <w:rFonts w:ascii="Times New Roman" w:eastAsia="Times New Roman" w:hAnsi="Times New Roman" w:cs="Times New Roman"/>
          <w:sz w:val="24"/>
          <w:szCs w:val="24"/>
          <w:lang w:eastAsia="ru-RU"/>
        </w:rP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299" w:name="n275"/>
      <w:bookmarkEnd w:id="299"/>
      <w:r w:rsidRPr="00632C67">
        <w:rPr>
          <w:rFonts w:ascii="Times New Roman" w:eastAsia="Times New Roman" w:hAnsi="Times New Roman" w:cs="Times New Roman"/>
          <w:sz w:val="24"/>
          <w:szCs w:val="24"/>
          <w:lang w:eastAsia="ru-RU"/>
        </w:rPr>
        <w:t>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00" w:name="n276"/>
      <w:bookmarkEnd w:id="300"/>
      <w:r w:rsidRPr="00632C67">
        <w:rPr>
          <w:rFonts w:ascii="Times New Roman" w:eastAsia="Times New Roman" w:hAnsi="Times New Roman" w:cs="Times New Roman"/>
          <w:i/>
          <w:iCs/>
          <w:color w:val="000000"/>
          <w:sz w:val="24"/>
          <w:szCs w:val="24"/>
          <w:lang w:eastAsia="ru-RU"/>
        </w:rPr>
        <w:t>{Частина третя статті 25 із змінами, внесеними згідно із Законом </w:t>
      </w:r>
      <w:hyperlink r:id="rId137" w:tgtFrame="_blank" w:history="1">
        <w:r w:rsidRPr="00632C67">
          <w:rPr>
            <w:rFonts w:ascii="Times New Roman" w:eastAsia="Times New Roman" w:hAnsi="Times New Roman" w:cs="Times New Roman"/>
            <w:i/>
            <w:iCs/>
            <w:color w:val="000099"/>
            <w:sz w:val="24"/>
            <w:szCs w:val="24"/>
            <w:u w:val="single"/>
            <w:lang w:eastAsia="ru-RU"/>
          </w:rPr>
          <w:t>№ 2394-VI від 01.07.2010</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01" w:name="n277"/>
      <w:bookmarkEnd w:id="301"/>
      <w:r w:rsidRPr="00632C67">
        <w:rPr>
          <w:rFonts w:ascii="Times New Roman" w:eastAsia="Times New Roman" w:hAnsi="Times New Roman" w:cs="Times New Roman"/>
          <w:sz w:val="24"/>
          <w:szCs w:val="24"/>
          <w:lang w:eastAsia="ru-RU"/>
        </w:rPr>
        <w:t xml:space="preserve">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w:t>
      </w:r>
      <w:r w:rsidRPr="00632C67">
        <w:rPr>
          <w:rFonts w:ascii="Times New Roman" w:eastAsia="Times New Roman" w:hAnsi="Times New Roman" w:cs="Times New Roman"/>
          <w:sz w:val="24"/>
          <w:szCs w:val="24"/>
          <w:lang w:eastAsia="ru-RU"/>
        </w:rPr>
        <w:lastRenderedPageBreak/>
        <w:t>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02" w:name="n278"/>
      <w:bookmarkEnd w:id="302"/>
      <w:r w:rsidRPr="00632C67">
        <w:rPr>
          <w:rFonts w:ascii="Times New Roman" w:eastAsia="Times New Roman" w:hAnsi="Times New Roman" w:cs="Times New Roman"/>
          <w:i/>
          <w:iCs/>
          <w:color w:val="000000"/>
          <w:sz w:val="24"/>
          <w:szCs w:val="24"/>
          <w:lang w:eastAsia="ru-RU"/>
        </w:rPr>
        <w:t>{Частина четверта статті 25 в редакції Закону </w:t>
      </w:r>
      <w:hyperlink r:id="rId138" w:tgtFrame="_blank" w:history="1">
        <w:r w:rsidRPr="00632C67">
          <w:rPr>
            <w:rFonts w:ascii="Times New Roman" w:eastAsia="Times New Roman" w:hAnsi="Times New Roman" w:cs="Times New Roman"/>
            <w:i/>
            <w:iCs/>
            <w:color w:val="000099"/>
            <w:sz w:val="24"/>
            <w:szCs w:val="24"/>
            <w:u w:val="single"/>
            <w:lang w:eastAsia="ru-RU"/>
          </w:rPr>
          <w:t>№ 2394-VI від 01.07.2010</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03" w:name="n279"/>
      <w:bookmarkEnd w:id="303"/>
      <w:r w:rsidRPr="00632C67">
        <w:rPr>
          <w:rFonts w:ascii="Times New Roman" w:eastAsia="Times New Roman" w:hAnsi="Times New Roman" w:cs="Times New Roman"/>
          <w:sz w:val="24"/>
          <w:szCs w:val="24"/>
          <w:lang w:eastAsia="ru-RU"/>
        </w:rPr>
        <w:t>Діти-сироти та діти, позбавлені батьківського піклування,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там цих дітей, забезпечуються позачергово впорядкованим житлом за місцем їх походження або проживання до влаштування в сім’ї громадян, відповідні заклади в порядку, встановленому Кабінетом Міністрів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04" w:name="n280"/>
      <w:bookmarkEnd w:id="304"/>
      <w:r w:rsidRPr="00632C67">
        <w:rPr>
          <w:rFonts w:ascii="Times New Roman" w:eastAsia="Times New Roman" w:hAnsi="Times New Roman" w:cs="Times New Roman"/>
          <w:i/>
          <w:iCs/>
          <w:color w:val="000000"/>
          <w:sz w:val="24"/>
          <w:szCs w:val="24"/>
          <w:lang w:eastAsia="ru-RU"/>
        </w:rPr>
        <w:t>{Статтю 25 доповнено частиною згідно із Законом </w:t>
      </w:r>
      <w:hyperlink r:id="rId139" w:tgtFrame="_blank" w:history="1">
        <w:r w:rsidRPr="00632C67">
          <w:rPr>
            <w:rFonts w:ascii="Times New Roman" w:eastAsia="Times New Roman" w:hAnsi="Times New Roman" w:cs="Times New Roman"/>
            <w:i/>
            <w:iCs/>
            <w:color w:val="000099"/>
            <w:sz w:val="24"/>
            <w:szCs w:val="24"/>
            <w:u w:val="single"/>
            <w:lang w:eastAsia="ru-RU"/>
          </w:rPr>
          <w:t>№ 2394-VI від 01.07.2010</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05" w:name="n281"/>
      <w:bookmarkEnd w:id="305"/>
      <w:r w:rsidRPr="00632C67">
        <w:rPr>
          <w:rFonts w:ascii="Times New Roman" w:eastAsia="Times New Roman" w:hAnsi="Times New Roman" w:cs="Times New Roman"/>
          <w:sz w:val="24"/>
          <w:szCs w:val="24"/>
          <w:lang w:eastAsia="ru-RU"/>
        </w:rP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06" w:name="n282"/>
      <w:bookmarkEnd w:id="306"/>
      <w:r w:rsidRPr="00632C67">
        <w:rPr>
          <w:rFonts w:ascii="Times New Roman" w:eastAsia="Times New Roman" w:hAnsi="Times New Roman" w:cs="Times New Roman"/>
          <w:sz w:val="24"/>
          <w:szCs w:val="24"/>
          <w:lang w:eastAsia="ru-RU"/>
        </w:rPr>
        <w:t>Дітям-сиротам та дітям, позбавленим батьківського піклування, після досягнення ними 18-річного віку надається одноразова допомога у розмірах і </w:t>
      </w:r>
      <w:hyperlink r:id="rId140" w:anchor="n11" w:tgtFrame="_blank" w:history="1">
        <w:r w:rsidRPr="00632C67">
          <w:rPr>
            <w:rFonts w:ascii="Times New Roman" w:eastAsia="Times New Roman" w:hAnsi="Times New Roman" w:cs="Times New Roman"/>
            <w:color w:val="000099"/>
            <w:sz w:val="24"/>
            <w:szCs w:val="24"/>
            <w:u w:val="single"/>
            <w:lang w:eastAsia="ru-RU"/>
          </w:rPr>
          <w:t>порядку</w:t>
        </w:r>
      </w:hyperlink>
      <w:r w:rsidRPr="00632C67">
        <w:rPr>
          <w:rFonts w:ascii="Times New Roman" w:eastAsia="Times New Roman" w:hAnsi="Times New Roman" w:cs="Times New Roman"/>
          <w:sz w:val="24"/>
          <w:szCs w:val="24"/>
          <w:lang w:eastAsia="ru-RU"/>
        </w:rPr>
        <w:t>, визначених Кабінетом Міністрів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07" w:name="n283"/>
      <w:bookmarkEnd w:id="307"/>
      <w:r w:rsidRPr="00632C67">
        <w:rPr>
          <w:rFonts w:ascii="Times New Roman" w:eastAsia="Times New Roman" w:hAnsi="Times New Roman" w:cs="Times New Roman"/>
          <w:i/>
          <w:iCs/>
          <w:color w:val="000000"/>
          <w:sz w:val="24"/>
          <w:szCs w:val="24"/>
          <w:lang w:eastAsia="ru-RU"/>
        </w:rPr>
        <w:t>{Дію частини статті 25 зупинено на 2003 рік згідно із Законом </w:t>
      </w:r>
      <w:hyperlink r:id="rId141" w:tgtFrame="_blank" w:history="1">
        <w:r w:rsidRPr="00632C67">
          <w:rPr>
            <w:rFonts w:ascii="Times New Roman" w:eastAsia="Times New Roman" w:hAnsi="Times New Roman" w:cs="Times New Roman"/>
            <w:i/>
            <w:iCs/>
            <w:color w:val="000099"/>
            <w:sz w:val="24"/>
            <w:szCs w:val="24"/>
            <w:u w:val="single"/>
            <w:lang w:eastAsia="ru-RU"/>
          </w:rPr>
          <w:t>№ 380-IV від 26.12.2002</w:t>
        </w:r>
      </w:hyperlink>
      <w:r w:rsidRPr="00632C67">
        <w:rPr>
          <w:rFonts w:ascii="Times New Roman" w:eastAsia="Times New Roman" w:hAnsi="Times New Roman" w:cs="Times New Roman"/>
          <w:i/>
          <w:iCs/>
          <w:color w:val="000000"/>
          <w:sz w:val="24"/>
          <w:szCs w:val="24"/>
          <w:lang w:eastAsia="ru-RU"/>
        </w:rPr>
        <w:t>; дію частини статті 25 зупинено на 2004 рік згідно із Законом </w:t>
      </w:r>
      <w:hyperlink r:id="rId142" w:tgtFrame="_blank" w:history="1">
        <w:r w:rsidRPr="00632C67">
          <w:rPr>
            <w:rFonts w:ascii="Times New Roman" w:eastAsia="Times New Roman" w:hAnsi="Times New Roman" w:cs="Times New Roman"/>
            <w:i/>
            <w:iCs/>
            <w:color w:val="000099"/>
            <w:sz w:val="24"/>
            <w:szCs w:val="24"/>
            <w:u w:val="single"/>
            <w:lang w:eastAsia="ru-RU"/>
          </w:rPr>
          <w:t>№ 1344-IV від 27.11.2003</w:t>
        </w:r>
      </w:hyperlink>
      <w:r w:rsidRPr="00632C67">
        <w:rPr>
          <w:rFonts w:ascii="Times New Roman" w:eastAsia="Times New Roman" w:hAnsi="Times New Roman" w:cs="Times New Roman"/>
          <w:i/>
          <w:iCs/>
          <w:color w:val="000000"/>
          <w:sz w:val="24"/>
          <w:szCs w:val="24"/>
          <w:lang w:eastAsia="ru-RU"/>
        </w:rPr>
        <w:t>; в редакції Закону </w:t>
      </w:r>
      <w:hyperlink r:id="rId143" w:tgtFrame="_blank" w:history="1">
        <w:r w:rsidRPr="00632C67">
          <w:rPr>
            <w:rFonts w:ascii="Times New Roman" w:eastAsia="Times New Roman" w:hAnsi="Times New Roman" w:cs="Times New Roman"/>
            <w:i/>
            <w:iCs/>
            <w:color w:val="000099"/>
            <w:sz w:val="24"/>
            <w:szCs w:val="24"/>
            <w:u w:val="single"/>
            <w:lang w:eastAsia="ru-RU"/>
          </w:rPr>
          <w:t>№ 2505-IV від 25.03.2005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08" w:name="n284"/>
      <w:bookmarkEnd w:id="308"/>
      <w:r w:rsidRPr="00632C67">
        <w:rPr>
          <w:rFonts w:ascii="Times New Roman" w:eastAsia="Times New Roman" w:hAnsi="Times New Roman" w:cs="Times New Roman"/>
          <w:i/>
          <w:iCs/>
          <w:color w:val="000000"/>
          <w:sz w:val="24"/>
          <w:szCs w:val="24"/>
          <w:lang w:eastAsia="ru-RU"/>
        </w:rPr>
        <w:t>{Установити, що у 2004 році положення і норми, передбачені частиною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144" w:tgtFrame="_blank" w:history="1">
        <w:r w:rsidRPr="00632C67">
          <w:rPr>
            <w:rFonts w:ascii="Times New Roman" w:eastAsia="Times New Roman" w:hAnsi="Times New Roman" w:cs="Times New Roman"/>
            <w:i/>
            <w:iCs/>
            <w:color w:val="000099"/>
            <w:sz w:val="24"/>
            <w:szCs w:val="24"/>
            <w:u w:val="single"/>
            <w:lang w:eastAsia="ru-RU"/>
          </w:rPr>
          <w:t>№ 1344-IV від 27.11.2003</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09" w:name="n285"/>
      <w:bookmarkEnd w:id="309"/>
      <w:r w:rsidRPr="00632C67">
        <w:rPr>
          <w:rFonts w:ascii="Times New Roman" w:eastAsia="Times New Roman" w:hAnsi="Times New Roman" w:cs="Times New Roman"/>
          <w:sz w:val="24"/>
          <w:szCs w:val="24"/>
          <w:lang w:eastAsia="ru-RU"/>
        </w:rP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10" w:name="n286"/>
      <w:bookmarkEnd w:id="310"/>
      <w:r w:rsidRPr="00632C67">
        <w:rPr>
          <w:rFonts w:ascii="Times New Roman" w:eastAsia="Times New Roman" w:hAnsi="Times New Roman" w:cs="Times New Roman"/>
          <w:b/>
          <w:bCs/>
          <w:color w:val="000000"/>
          <w:sz w:val="24"/>
          <w:szCs w:val="24"/>
          <w:lang w:eastAsia="ru-RU"/>
        </w:rPr>
        <w:t>Стаття 26.</w:t>
      </w:r>
      <w:r w:rsidRPr="00632C67">
        <w:rPr>
          <w:rFonts w:ascii="Times New Roman" w:eastAsia="Times New Roman" w:hAnsi="Times New Roman" w:cs="Times New Roman"/>
          <w:sz w:val="24"/>
          <w:szCs w:val="24"/>
          <w:lang w:eastAsia="ru-RU"/>
        </w:rPr>
        <w:t> Захист прав дітей-інвалідів та дітей з вадами розумового або фізичного розвитку</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11" w:name="n287"/>
      <w:bookmarkEnd w:id="311"/>
      <w:r w:rsidRPr="00632C67">
        <w:rPr>
          <w:rFonts w:ascii="Times New Roman" w:eastAsia="Times New Roman" w:hAnsi="Times New Roman" w:cs="Times New Roman"/>
          <w:sz w:val="24"/>
          <w:szCs w:val="24"/>
          <w:lang w:eastAsia="ru-RU"/>
        </w:rPr>
        <w:t>Дискримінація дітей-інвалідів та дітей з вадами розумового або фізичного розвитку забороняється.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12" w:name="n288"/>
      <w:bookmarkEnd w:id="312"/>
      <w:r w:rsidRPr="00632C67">
        <w:rPr>
          <w:rFonts w:ascii="Times New Roman" w:eastAsia="Times New Roman" w:hAnsi="Times New Roman" w:cs="Times New Roman"/>
          <w:sz w:val="24"/>
          <w:szCs w:val="24"/>
          <w:lang w:eastAsia="ru-RU"/>
        </w:rPr>
        <w:t>Держава сприяє створенню дітям-інвалідам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дитини-інваліда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13" w:name="n289"/>
      <w:bookmarkEnd w:id="313"/>
      <w:r w:rsidRPr="00632C67">
        <w:rPr>
          <w:rFonts w:ascii="Times New Roman" w:eastAsia="Times New Roman" w:hAnsi="Times New Roman" w:cs="Times New Roman"/>
          <w:sz w:val="24"/>
          <w:szCs w:val="24"/>
          <w:lang w:eastAsia="ru-RU"/>
        </w:rPr>
        <w:t xml:space="preserve">Дітям-інвалідам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w:t>
      </w:r>
      <w:r w:rsidRPr="00632C67">
        <w:rPr>
          <w:rFonts w:ascii="Times New Roman" w:eastAsia="Times New Roman" w:hAnsi="Times New Roman" w:cs="Times New Roman"/>
          <w:sz w:val="24"/>
          <w:szCs w:val="24"/>
          <w:lang w:eastAsia="ru-RU"/>
        </w:rPr>
        <w:lastRenderedPageBreak/>
        <w:t>освіту, в тому числі в домашніх умовах. Таким дітям гарантується безоплатне забезпечення засобами індивідуальної корекції.</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14" w:name="n290"/>
      <w:bookmarkEnd w:id="314"/>
      <w:r w:rsidRPr="00632C67">
        <w:rPr>
          <w:rFonts w:ascii="Times New Roman" w:eastAsia="Times New Roman" w:hAnsi="Times New Roman" w:cs="Times New Roman"/>
          <w:sz w:val="24"/>
          <w:szCs w:val="24"/>
          <w:lang w:eastAsia="ru-RU"/>
        </w:rPr>
        <w:t>З метою створення умов для безперешкодного доступу дітей-інвалідів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w:t>
      </w:r>
      <w:hyperlink r:id="rId145" w:tgtFrame="_blank" w:history="1">
        <w:r w:rsidRPr="00632C67">
          <w:rPr>
            <w:rFonts w:ascii="Times New Roman" w:eastAsia="Times New Roman" w:hAnsi="Times New Roman" w:cs="Times New Roman"/>
            <w:color w:val="000099"/>
            <w:sz w:val="24"/>
            <w:szCs w:val="24"/>
            <w:u w:val="single"/>
            <w:lang w:eastAsia="ru-RU"/>
          </w:rPr>
          <w:t>Закону України</w:t>
        </w:r>
      </w:hyperlink>
      <w:r w:rsidRPr="00632C67">
        <w:rPr>
          <w:rFonts w:ascii="Times New Roman" w:eastAsia="Times New Roman" w:hAnsi="Times New Roman" w:cs="Times New Roman"/>
          <w:sz w:val="24"/>
          <w:szCs w:val="24"/>
          <w:lang w:eastAsia="ru-RU"/>
        </w:rPr>
        <w:t> "Про основи соціальної захищеності інвалідів в Україні".</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15" w:name="n291"/>
      <w:bookmarkEnd w:id="315"/>
      <w:r w:rsidRPr="00632C67">
        <w:rPr>
          <w:rFonts w:ascii="Times New Roman" w:eastAsia="Times New Roman" w:hAnsi="Times New Roman" w:cs="Times New Roman"/>
          <w:sz w:val="24"/>
          <w:szCs w:val="24"/>
          <w:lang w:eastAsia="ru-RU"/>
        </w:rPr>
        <w:t>Діти-інваліди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16" w:name="n292"/>
      <w:bookmarkEnd w:id="316"/>
      <w:r w:rsidRPr="00632C67">
        <w:rPr>
          <w:rFonts w:ascii="Times New Roman" w:eastAsia="Times New Roman" w:hAnsi="Times New Roman" w:cs="Times New Roman"/>
          <w:i/>
          <w:iCs/>
          <w:color w:val="000000"/>
          <w:sz w:val="24"/>
          <w:szCs w:val="24"/>
          <w:lang w:eastAsia="ru-RU"/>
        </w:rPr>
        <w:t>{Статтю 26 доповнено частиною згідно із Законом </w:t>
      </w:r>
      <w:hyperlink r:id="rId146" w:tgtFrame="_blank" w:history="1">
        <w:r w:rsidRPr="00632C67">
          <w:rPr>
            <w:rFonts w:ascii="Times New Roman" w:eastAsia="Times New Roman" w:hAnsi="Times New Roman" w:cs="Times New Roman"/>
            <w:i/>
            <w:iCs/>
            <w:color w:val="000099"/>
            <w:sz w:val="24"/>
            <w:szCs w:val="24"/>
            <w:u w:val="single"/>
            <w:lang w:eastAsia="ru-RU"/>
          </w:rPr>
          <w:t>№ 2414-IV від 03.02.2005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17" w:name="n293"/>
      <w:bookmarkEnd w:id="317"/>
      <w:r w:rsidRPr="00632C67">
        <w:rPr>
          <w:rFonts w:ascii="Times New Roman" w:eastAsia="Times New Roman" w:hAnsi="Times New Roman" w:cs="Times New Roman"/>
          <w:sz w:val="24"/>
          <w:szCs w:val="24"/>
          <w:lang w:eastAsia="ru-RU"/>
        </w:rPr>
        <w:t>Діти-інваліди,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інваліда.</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18" w:name="n294"/>
      <w:bookmarkEnd w:id="318"/>
      <w:r w:rsidRPr="00632C67">
        <w:rPr>
          <w:rFonts w:ascii="Times New Roman" w:eastAsia="Times New Roman" w:hAnsi="Times New Roman" w:cs="Times New Roman"/>
          <w:i/>
          <w:iCs/>
          <w:color w:val="000000"/>
          <w:sz w:val="24"/>
          <w:szCs w:val="24"/>
          <w:lang w:eastAsia="ru-RU"/>
        </w:rPr>
        <w:t>{Статтю 26 доповнено частиною згідно із Законом </w:t>
      </w:r>
      <w:hyperlink r:id="rId147" w:tgtFrame="_blank" w:history="1">
        <w:r w:rsidRPr="00632C67">
          <w:rPr>
            <w:rFonts w:ascii="Times New Roman" w:eastAsia="Times New Roman" w:hAnsi="Times New Roman" w:cs="Times New Roman"/>
            <w:i/>
            <w:iCs/>
            <w:color w:val="000099"/>
            <w:sz w:val="24"/>
            <w:szCs w:val="24"/>
            <w:u w:val="single"/>
            <w:lang w:eastAsia="ru-RU"/>
          </w:rPr>
          <w:t>№ 2414-IV від 03.02.2005</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19" w:name="n295"/>
      <w:bookmarkEnd w:id="319"/>
      <w:r w:rsidRPr="00632C67">
        <w:rPr>
          <w:rFonts w:ascii="Times New Roman" w:eastAsia="Times New Roman" w:hAnsi="Times New Roman" w:cs="Times New Roman"/>
          <w:sz w:val="24"/>
          <w:szCs w:val="24"/>
          <w:lang w:eastAsia="ru-RU"/>
        </w:rPr>
        <w:t>Діти-інваліди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w:t>
      </w:r>
      <w:hyperlink r:id="rId148" w:tgtFrame="_blank" w:history="1">
        <w:r w:rsidRPr="00632C67">
          <w:rPr>
            <w:rFonts w:ascii="Times New Roman" w:eastAsia="Times New Roman" w:hAnsi="Times New Roman" w:cs="Times New Roman"/>
            <w:color w:val="000099"/>
            <w:sz w:val="24"/>
            <w:szCs w:val="24"/>
            <w:u w:val="single"/>
            <w:lang w:eastAsia="ru-RU"/>
          </w:rPr>
          <w:t>статтею 33</w:t>
        </w:r>
      </w:hyperlink>
      <w:r w:rsidRPr="00632C67">
        <w:rPr>
          <w:rFonts w:ascii="Times New Roman" w:eastAsia="Times New Roman" w:hAnsi="Times New Roman" w:cs="Times New Roman"/>
          <w:sz w:val="24"/>
          <w:szCs w:val="24"/>
          <w:lang w:eastAsia="ru-RU"/>
        </w:rPr>
        <w:t> Закону України "Про основи соціальної захищеності інвалідів в Україні".</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20" w:name="n296"/>
      <w:bookmarkEnd w:id="320"/>
      <w:r w:rsidRPr="00632C67">
        <w:rPr>
          <w:rFonts w:ascii="Times New Roman" w:eastAsia="Times New Roman" w:hAnsi="Times New Roman" w:cs="Times New Roman"/>
          <w:i/>
          <w:iCs/>
          <w:color w:val="000000"/>
          <w:sz w:val="24"/>
          <w:szCs w:val="24"/>
          <w:lang w:eastAsia="ru-RU"/>
        </w:rPr>
        <w:t>{Частина сьома статті 26 в редакції Закону </w:t>
      </w:r>
      <w:hyperlink r:id="rId149" w:tgtFrame="_blank" w:history="1">
        <w:r w:rsidRPr="00632C67">
          <w:rPr>
            <w:rFonts w:ascii="Times New Roman" w:eastAsia="Times New Roman" w:hAnsi="Times New Roman" w:cs="Times New Roman"/>
            <w:i/>
            <w:iCs/>
            <w:color w:val="000099"/>
            <w:sz w:val="24"/>
            <w:szCs w:val="24"/>
            <w:u w:val="single"/>
            <w:lang w:eastAsia="ru-RU"/>
          </w:rPr>
          <w:t>№ 2394-VI від 01.07.2010</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21" w:name="n297"/>
      <w:bookmarkEnd w:id="321"/>
      <w:r w:rsidRPr="00632C67">
        <w:rPr>
          <w:rFonts w:ascii="Times New Roman" w:eastAsia="Times New Roman" w:hAnsi="Times New Roman" w:cs="Times New Roman"/>
          <w:b/>
          <w:bCs/>
          <w:color w:val="000000"/>
          <w:sz w:val="24"/>
          <w:szCs w:val="24"/>
          <w:lang w:eastAsia="ru-RU"/>
        </w:rPr>
        <w:t>Стаття 27.</w:t>
      </w:r>
      <w:r w:rsidRPr="00632C67">
        <w:rPr>
          <w:rFonts w:ascii="Times New Roman" w:eastAsia="Times New Roman" w:hAnsi="Times New Roman" w:cs="Times New Roman"/>
          <w:sz w:val="24"/>
          <w:szCs w:val="24"/>
          <w:lang w:eastAsia="ru-RU"/>
        </w:rPr>
        <w:t> Заклади для дітей-інвалідів та дітей з вадами розумового або фізичного розвитку</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22" w:name="n298"/>
      <w:bookmarkEnd w:id="322"/>
      <w:r w:rsidRPr="00632C67">
        <w:rPr>
          <w:rFonts w:ascii="Times New Roman" w:eastAsia="Times New Roman" w:hAnsi="Times New Roman" w:cs="Times New Roman"/>
          <w:sz w:val="24"/>
          <w:szCs w:val="24"/>
          <w:lang w:eastAsia="ru-RU"/>
        </w:rPr>
        <w:t>Для дітей-інвалідів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дітей-інвалідів,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23" w:name="n299"/>
      <w:bookmarkEnd w:id="323"/>
      <w:r w:rsidRPr="00632C67">
        <w:rPr>
          <w:rFonts w:ascii="Times New Roman" w:eastAsia="Times New Roman" w:hAnsi="Times New Roman" w:cs="Times New Roman"/>
          <w:sz w:val="24"/>
          <w:szCs w:val="24"/>
          <w:lang w:eastAsia="ru-RU"/>
        </w:rPr>
        <w:t>Кошти на фінансування будівництва та утримання закладів для дітей-інвалідів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24" w:name="n300"/>
      <w:bookmarkEnd w:id="324"/>
      <w:r w:rsidRPr="00632C67">
        <w:rPr>
          <w:rFonts w:ascii="Times New Roman" w:eastAsia="Times New Roman" w:hAnsi="Times New Roman" w:cs="Times New Roman"/>
          <w:b/>
          <w:bCs/>
          <w:color w:val="000000"/>
          <w:sz w:val="24"/>
          <w:szCs w:val="24"/>
          <w:lang w:eastAsia="ru-RU"/>
        </w:rPr>
        <w:t>Стаття 28.</w:t>
      </w:r>
      <w:r w:rsidRPr="00632C67">
        <w:rPr>
          <w:rFonts w:ascii="Times New Roman" w:eastAsia="Times New Roman" w:hAnsi="Times New Roman" w:cs="Times New Roman"/>
          <w:sz w:val="24"/>
          <w:szCs w:val="24"/>
          <w:lang w:eastAsia="ru-RU"/>
        </w:rPr>
        <w:t> Захист дітей, які постраждали внаслідок стихійного лиха, техногенних аварій, катастроф</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25" w:name="n301"/>
      <w:bookmarkEnd w:id="325"/>
      <w:r w:rsidRPr="00632C67">
        <w:rPr>
          <w:rFonts w:ascii="Times New Roman" w:eastAsia="Times New Roman" w:hAnsi="Times New Roman" w:cs="Times New Roman"/>
          <w:sz w:val="24"/>
          <w:szCs w:val="24"/>
          <w:lang w:eastAsia="ru-RU"/>
        </w:rP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26" w:name="n302"/>
      <w:bookmarkEnd w:id="326"/>
      <w:r w:rsidRPr="00632C67">
        <w:rPr>
          <w:rFonts w:ascii="Times New Roman" w:eastAsia="Times New Roman" w:hAnsi="Times New Roman" w:cs="Times New Roman"/>
          <w:b/>
          <w:bCs/>
          <w:color w:val="000000"/>
          <w:sz w:val="24"/>
          <w:szCs w:val="24"/>
          <w:lang w:eastAsia="ru-RU"/>
        </w:rPr>
        <w:lastRenderedPageBreak/>
        <w:t>Стаття 29.</w:t>
      </w:r>
      <w:r w:rsidRPr="00632C67">
        <w:rPr>
          <w:rFonts w:ascii="Times New Roman" w:eastAsia="Times New Roman" w:hAnsi="Times New Roman" w:cs="Times New Roman"/>
          <w:sz w:val="24"/>
          <w:szCs w:val="24"/>
          <w:lang w:eastAsia="ru-RU"/>
        </w:rPr>
        <w:t> Державна допомога дітям, ураженим ВІЛ-інфекцією, та дітям, хворим на інші невиліковні та тяжкі хвороби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27" w:name="n303"/>
      <w:bookmarkEnd w:id="327"/>
      <w:r w:rsidRPr="00632C67">
        <w:rPr>
          <w:rFonts w:ascii="Times New Roman" w:eastAsia="Times New Roman" w:hAnsi="Times New Roman" w:cs="Times New Roman"/>
          <w:sz w:val="24"/>
          <w:szCs w:val="24"/>
          <w:lang w:eastAsia="ru-RU"/>
        </w:rPr>
        <w:t>Дітям, ураженим ВІЛ-інфекцією (ВІЛ-інфіковані та хворі на СНІД), гарантується державна допомога в порядку та обсягах, визначених </w:t>
      </w:r>
      <w:hyperlink r:id="rId150" w:tgtFrame="_blank" w:history="1">
        <w:r w:rsidRPr="00632C67">
          <w:rPr>
            <w:rFonts w:ascii="Times New Roman" w:eastAsia="Times New Roman" w:hAnsi="Times New Roman" w:cs="Times New Roman"/>
            <w:color w:val="000099"/>
            <w:sz w:val="24"/>
            <w:szCs w:val="24"/>
            <w:u w:val="single"/>
            <w:lang w:eastAsia="ru-RU"/>
          </w:rPr>
          <w:t>Законом України</w:t>
        </w:r>
      </w:hyperlink>
      <w:r w:rsidRPr="00632C67">
        <w:rPr>
          <w:rFonts w:ascii="Times New Roman" w:eastAsia="Times New Roman" w:hAnsi="Times New Roman" w:cs="Times New Roman"/>
          <w:sz w:val="24"/>
          <w:szCs w:val="24"/>
          <w:lang w:eastAsia="ru-RU"/>
        </w:rPr>
        <w:t> "Про запобігання захворюванню на синдром набутого імунодефіциту (СНІД) та соціальний захист населення".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28" w:name="n304"/>
      <w:bookmarkEnd w:id="328"/>
      <w:r w:rsidRPr="00632C67">
        <w:rPr>
          <w:rFonts w:ascii="Times New Roman" w:eastAsia="Times New Roman" w:hAnsi="Times New Roman" w:cs="Times New Roman"/>
          <w:sz w:val="24"/>
          <w:szCs w:val="24"/>
          <w:lang w:eastAsia="ru-RU"/>
        </w:rPr>
        <w:t>Діти, хворі на інші невиліковні та тяжкі хвороби, мають право на державну допомогу в порядку, встановленому законодавством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29" w:name="n305"/>
      <w:bookmarkEnd w:id="329"/>
      <w:r w:rsidRPr="00632C67">
        <w:rPr>
          <w:rFonts w:ascii="Times New Roman" w:eastAsia="Times New Roman" w:hAnsi="Times New Roman" w:cs="Times New Roman"/>
          <w:b/>
          <w:bCs/>
          <w:color w:val="000000"/>
          <w:sz w:val="24"/>
          <w:szCs w:val="24"/>
          <w:lang w:eastAsia="ru-RU"/>
        </w:rPr>
        <w:t>Стаття 30.</w:t>
      </w:r>
      <w:r w:rsidRPr="00632C67">
        <w:rPr>
          <w:rFonts w:ascii="Times New Roman" w:eastAsia="Times New Roman" w:hAnsi="Times New Roman" w:cs="Times New Roman"/>
          <w:sz w:val="24"/>
          <w:szCs w:val="24"/>
          <w:lang w:eastAsia="ru-RU"/>
        </w:rPr>
        <w:t> Заборона участі дітей у воєнних діях і збройних конфліктах</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30" w:name="n306"/>
      <w:bookmarkEnd w:id="330"/>
      <w:r w:rsidRPr="00632C67">
        <w:rPr>
          <w:rFonts w:ascii="Times New Roman" w:eastAsia="Times New Roman" w:hAnsi="Times New Roman" w:cs="Times New Roman"/>
          <w:sz w:val="24"/>
          <w:szCs w:val="24"/>
          <w:lang w:eastAsia="ru-RU"/>
        </w:rP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31" w:name="n307"/>
      <w:bookmarkEnd w:id="331"/>
      <w:r w:rsidRPr="00632C67">
        <w:rPr>
          <w:rFonts w:ascii="Times New Roman" w:eastAsia="Times New Roman" w:hAnsi="Times New Roman" w:cs="Times New Roman"/>
          <w:sz w:val="24"/>
          <w:szCs w:val="24"/>
          <w:lang w:eastAsia="ru-RU"/>
        </w:rPr>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32" w:name="n374"/>
      <w:bookmarkEnd w:id="332"/>
      <w:r w:rsidRPr="00632C67">
        <w:rPr>
          <w:rFonts w:ascii="Times New Roman" w:eastAsia="Times New Roman" w:hAnsi="Times New Roman" w:cs="Times New Roman"/>
          <w:sz w:val="24"/>
          <w:szCs w:val="24"/>
          <w:lang w:eastAsia="ru-RU"/>
        </w:rP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засоби масової інформації до просвітницької роботи серед дітей, їхніх батьків, інших законних представників.</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33" w:name="n375"/>
      <w:bookmarkEnd w:id="333"/>
      <w:r w:rsidRPr="00632C67">
        <w:rPr>
          <w:rFonts w:ascii="Times New Roman" w:eastAsia="Times New Roman" w:hAnsi="Times New Roman" w:cs="Times New Roman"/>
          <w:sz w:val="24"/>
          <w:szCs w:val="24"/>
          <w:lang w:eastAsia="ru-RU"/>
        </w:rPr>
        <w:t>Особи, винні у порушенні вимог частини першої цієї статті, несуть кримінальну відповідальність, встановлену законом.</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34" w:name="n373"/>
      <w:bookmarkEnd w:id="334"/>
      <w:r w:rsidRPr="00632C67">
        <w:rPr>
          <w:rFonts w:ascii="Times New Roman" w:eastAsia="Times New Roman" w:hAnsi="Times New Roman" w:cs="Times New Roman"/>
          <w:i/>
          <w:iCs/>
          <w:color w:val="000000"/>
          <w:sz w:val="24"/>
          <w:szCs w:val="24"/>
          <w:lang w:eastAsia="ru-RU"/>
        </w:rPr>
        <w:t>{Стаття 30 в редакції Закону </w:t>
      </w:r>
      <w:hyperlink r:id="rId151" w:anchor="n87"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35" w:name="n377"/>
      <w:bookmarkEnd w:id="335"/>
      <w:r w:rsidRPr="00632C67">
        <w:rPr>
          <w:rFonts w:ascii="Times New Roman" w:eastAsia="Times New Roman" w:hAnsi="Times New Roman" w:cs="Times New Roman"/>
          <w:b/>
          <w:bCs/>
          <w:color w:val="000000"/>
          <w:sz w:val="24"/>
          <w:szCs w:val="24"/>
          <w:lang w:eastAsia="ru-RU"/>
        </w:rPr>
        <w:t>Стаття 30</w:t>
      </w:r>
      <w:r w:rsidRPr="00632C67">
        <w:rPr>
          <w:rFonts w:ascii="Times New Roman" w:eastAsia="Times New Roman" w:hAnsi="Times New Roman" w:cs="Times New Roman"/>
          <w:b/>
          <w:bCs/>
          <w:color w:val="000000"/>
          <w:sz w:val="2"/>
          <w:vertAlign w:val="superscript"/>
          <w:lang w:eastAsia="ru-RU"/>
        </w:rPr>
        <w:t>-</w:t>
      </w:r>
      <w:r w:rsidRPr="00632C67">
        <w:rPr>
          <w:rFonts w:ascii="Times New Roman" w:eastAsia="Times New Roman" w:hAnsi="Times New Roman" w:cs="Times New Roman"/>
          <w:b/>
          <w:bCs/>
          <w:color w:val="000000"/>
          <w:sz w:val="16"/>
          <w:vertAlign w:val="superscript"/>
          <w:lang w:eastAsia="ru-RU"/>
        </w:rPr>
        <w:t>1</w:t>
      </w:r>
      <w:r w:rsidRPr="00632C67">
        <w:rPr>
          <w:rFonts w:ascii="Times New Roman" w:eastAsia="Times New Roman" w:hAnsi="Times New Roman" w:cs="Times New Roman"/>
          <w:b/>
          <w:bCs/>
          <w:color w:val="000000"/>
          <w:sz w:val="24"/>
          <w:szCs w:val="24"/>
          <w:lang w:eastAsia="ru-RU"/>
        </w:rPr>
        <w:t>.</w:t>
      </w:r>
      <w:r w:rsidRPr="00632C67">
        <w:rPr>
          <w:rFonts w:ascii="Times New Roman" w:eastAsia="Times New Roman" w:hAnsi="Times New Roman" w:cs="Times New Roman"/>
          <w:sz w:val="24"/>
          <w:szCs w:val="24"/>
          <w:lang w:eastAsia="ru-RU"/>
        </w:rPr>
        <w:t> Захист дітей, які перебувають у зоні воєнних дій і збройних конфліктів, та дітей, які постраждали внаслідок воєнних дій і збройних конфліктів</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36" w:name="n378"/>
      <w:bookmarkEnd w:id="336"/>
      <w:r w:rsidRPr="00632C67">
        <w:rPr>
          <w:rFonts w:ascii="Times New Roman" w:eastAsia="Times New Roman" w:hAnsi="Times New Roman" w:cs="Times New Roman"/>
          <w:sz w:val="24"/>
          <w:szCs w:val="24"/>
          <w:lang w:eastAsia="ru-RU"/>
        </w:rP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37" w:name="n379"/>
      <w:bookmarkEnd w:id="337"/>
      <w:r w:rsidRPr="00632C67">
        <w:rPr>
          <w:rFonts w:ascii="Times New Roman" w:eastAsia="Times New Roman" w:hAnsi="Times New Roman" w:cs="Times New Roman"/>
          <w:sz w:val="24"/>
          <w:szCs w:val="24"/>
          <w:lang w:eastAsia="ru-RU"/>
        </w:rP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38" w:name="n380"/>
      <w:bookmarkEnd w:id="338"/>
      <w:r w:rsidRPr="00632C67">
        <w:rPr>
          <w:rFonts w:ascii="Times New Roman" w:eastAsia="Times New Roman" w:hAnsi="Times New Roman" w:cs="Times New Roman"/>
          <w:sz w:val="24"/>
          <w:szCs w:val="24"/>
          <w:lang w:eastAsia="ru-RU"/>
        </w:rPr>
        <w:t>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39" w:name="n381"/>
      <w:bookmarkEnd w:id="339"/>
      <w:r w:rsidRPr="00632C67">
        <w:rPr>
          <w:rFonts w:ascii="Times New Roman" w:eastAsia="Times New Roman" w:hAnsi="Times New Roman" w:cs="Times New Roman"/>
          <w:sz w:val="24"/>
          <w:szCs w:val="24"/>
          <w:lang w:eastAsia="ru-RU"/>
        </w:rPr>
        <w:lastRenderedPageBreak/>
        <w:t>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40" w:name="n382"/>
      <w:bookmarkEnd w:id="340"/>
      <w:r w:rsidRPr="00632C67">
        <w:rPr>
          <w:rFonts w:ascii="Times New Roman" w:eastAsia="Times New Roman" w:hAnsi="Times New Roman" w:cs="Times New Roman"/>
          <w:sz w:val="24"/>
          <w:szCs w:val="24"/>
          <w:lang w:eastAsia="ru-RU"/>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медичної, психологічної, педагогічної реабілітації та соціальної реінтеграції дітей, які постраждали внаслідок воєнних дій і збройних конфліктів.</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41" w:name="n383"/>
      <w:bookmarkEnd w:id="341"/>
      <w:r w:rsidRPr="00632C67">
        <w:rPr>
          <w:rFonts w:ascii="Times New Roman" w:eastAsia="Times New Roman" w:hAnsi="Times New Roman" w:cs="Times New Roman"/>
          <w:sz w:val="24"/>
          <w:szCs w:val="24"/>
          <w:lang w:eastAsia="ru-RU"/>
        </w:rPr>
        <w:t>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w:t>
      </w:r>
      <w:hyperlink r:id="rId152" w:anchor="n8" w:tgtFrame="_blank" w:history="1">
        <w:r w:rsidRPr="00632C67">
          <w:rPr>
            <w:rFonts w:ascii="Times New Roman" w:eastAsia="Times New Roman" w:hAnsi="Times New Roman" w:cs="Times New Roman"/>
            <w:color w:val="000099"/>
            <w:sz w:val="24"/>
            <w:szCs w:val="24"/>
            <w:u w:val="single"/>
            <w:lang w:eastAsia="ru-RU"/>
          </w:rPr>
          <w:t>Порядок надання статусу дитини, яка постраждала внаслідок воєнних дій і збройних конфліктів</w:t>
        </w:r>
      </w:hyperlink>
      <w:r w:rsidRPr="00632C67">
        <w:rPr>
          <w:rFonts w:ascii="Times New Roman" w:eastAsia="Times New Roman" w:hAnsi="Times New Roman" w:cs="Times New Roman"/>
          <w:sz w:val="24"/>
          <w:szCs w:val="24"/>
          <w:lang w:eastAsia="ru-RU"/>
        </w:rPr>
        <w:t>, визначається Кабінетом Міністрів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42" w:name="n376"/>
      <w:bookmarkEnd w:id="342"/>
      <w:r w:rsidRPr="00632C67">
        <w:rPr>
          <w:rFonts w:ascii="Times New Roman" w:eastAsia="Times New Roman" w:hAnsi="Times New Roman" w:cs="Times New Roman"/>
          <w:i/>
          <w:iCs/>
          <w:color w:val="000000"/>
          <w:sz w:val="24"/>
          <w:szCs w:val="24"/>
          <w:lang w:eastAsia="ru-RU"/>
        </w:rPr>
        <w:t>{Розділ V доповнено статтею 30</w:t>
      </w:r>
      <w:r w:rsidRPr="00632C67">
        <w:rPr>
          <w:rFonts w:ascii="Times New Roman" w:eastAsia="Times New Roman" w:hAnsi="Times New Roman" w:cs="Times New Roman"/>
          <w:b/>
          <w:bCs/>
          <w:color w:val="000000"/>
          <w:sz w:val="2"/>
          <w:vertAlign w:val="superscript"/>
          <w:lang w:eastAsia="ru-RU"/>
        </w:rPr>
        <w:t>-</w:t>
      </w:r>
      <w:r w:rsidRPr="00632C67">
        <w:rPr>
          <w:rFonts w:ascii="Times New Roman" w:eastAsia="Times New Roman" w:hAnsi="Times New Roman" w:cs="Times New Roman"/>
          <w:b/>
          <w:bCs/>
          <w:color w:val="000000"/>
          <w:sz w:val="16"/>
          <w:vertAlign w:val="superscript"/>
          <w:lang w:eastAsia="ru-RU"/>
        </w:rPr>
        <w:t>1</w:t>
      </w:r>
      <w:r w:rsidRPr="00632C67">
        <w:rPr>
          <w:rFonts w:ascii="Times New Roman" w:eastAsia="Times New Roman" w:hAnsi="Times New Roman" w:cs="Times New Roman"/>
          <w:i/>
          <w:iCs/>
          <w:color w:val="000000"/>
          <w:sz w:val="24"/>
          <w:szCs w:val="24"/>
          <w:lang w:eastAsia="ru-RU"/>
        </w:rPr>
        <w:t> згідно із Законом </w:t>
      </w:r>
      <w:hyperlink r:id="rId153" w:anchor="n93"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43" w:name="n308"/>
      <w:bookmarkEnd w:id="343"/>
      <w:r w:rsidRPr="00632C67">
        <w:rPr>
          <w:rFonts w:ascii="Times New Roman" w:eastAsia="Times New Roman" w:hAnsi="Times New Roman" w:cs="Times New Roman"/>
          <w:b/>
          <w:bCs/>
          <w:color w:val="000000"/>
          <w:sz w:val="24"/>
          <w:szCs w:val="24"/>
          <w:lang w:eastAsia="ru-RU"/>
        </w:rPr>
        <w:t>Стаття 31.</w:t>
      </w:r>
      <w:r w:rsidRPr="00632C67">
        <w:rPr>
          <w:rFonts w:ascii="Times New Roman" w:eastAsia="Times New Roman" w:hAnsi="Times New Roman" w:cs="Times New Roman"/>
          <w:sz w:val="24"/>
          <w:szCs w:val="24"/>
          <w:lang w:eastAsia="ru-RU"/>
        </w:rPr>
        <w:t> Захист дітей-біженців та дітей, які потребують додаткового або тимчасового захисту</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44" w:name="n309"/>
      <w:bookmarkEnd w:id="344"/>
      <w:r w:rsidRPr="00632C67">
        <w:rPr>
          <w:rFonts w:ascii="Times New Roman" w:eastAsia="Times New Roman" w:hAnsi="Times New Roman" w:cs="Times New Roman"/>
          <w:sz w:val="24"/>
          <w:szCs w:val="24"/>
          <w:lang w:eastAsia="ru-RU"/>
        </w:rP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45" w:name="n310"/>
      <w:bookmarkEnd w:id="345"/>
      <w:r w:rsidRPr="00632C67">
        <w:rPr>
          <w:rFonts w:ascii="Times New Roman" w:eastAsia="Times New Roman" w:hAnsi="Times New Roman" w:cs="Times New Roman"/>
          <w:sz w:val="24"/>
          <w:szCs w:val="24"/>
          <w:lang w:eastAsia="ru-RU"/>
        </w:rP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46" w:name="n311"/>
      <w:bookmarkEnd w:id="346"/>
      <w:r w:rsidRPr="00632C67">
        <w:rPr>
          <w:rFonts w:ascii="Times New Roman" w:eastAsia="Times New Roman" w:hAnsi="Times New Roman" w:cs="Times New Roman"/>
          <w:i/>
          <w:iCs/>
          <w:color w:val="000000"/>
          <w:sz w:val="24"/>
          <w:szCs w:val="24"/>
          <w:lang w:eastAsia="ru-RU"/>
        </w:rPr>
        <w:t>{Частина друга статті 31 із змінами, внесеними згідно із Законом </w:t>
      </w:r>
      <w:hyperlink r:id="rId154" w:anchor="n988"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47" w:name="n312"/>
      <w:bookmarkEnd w:id="347"/>
      <w:r w:rsidRPr="00632C67">
        <w:rPr>
          <w:rFonts w:ascii="Times New Roman" w:eastAsia="Times New Roman" w:hAnsi="Times New Roman" w:cs="Times New Roman"/>
          <w:sz w:val="24"/>
          <w:szCs w:val="24"/>
          <w:lang w:eastAsia="ru-RU"/>
        </w:rP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48" w:name="n313"/>
      <w:bookmarkEnd w:id="348"/>
      <w:r w:rsidRPr="00632C67">
        <w:rPr>
          <w:rFonts w:ascii="Times New Roman" w:eastAsia="Times New Roman" w:hAnsi="Times New Roman" w:cs="Times New Roman"/>
          <w:i/>
          <w:iCs/>
          <w:color w:val="000000"/>
          <w:sz w:val="24"/>
          <w:szCs w:val="24"/>
          <w:lang w:eastAsia="ru-RU"/>
        </w:rPr>
        <w:t>{Стаття 31 в редакції Законів </w:t>
      </w:r>
      <w:hyperlink r:id="rId155" w:tgtFrame="_blank" w:history="1">
        <w:r w:rsidRPr="00632C67">
          <w:rPr>
            <w:rFonts w:ascii="Times New Roman" w:eastAsia="Times New Roman" w:hAnsi="Times New Roman" w:cs="Times New Roman"/>
            <w:i/>
            <w:iCs/>
            <w:color w:val="000099"/>
            <w:sz w:val="24"/>
            <w:szCs w:val="24"/>
            <w:u w:val="single"/>
            <w:lang w:eastAsia="ru-RU"/>
          </w:rPr>
          <w:t>№ 177-IV від 26.09.2002</w:t>
        </w:r>
      </w:hyperlink>
      <w:r w:rsidRPr="00632C67">
        <w:rPr>
          <w:rFonts w:ascii="Times New Roman" w:eastAsia="Times New Roman" w:hAnsi="Times New Roman" w:cs="Times New Roman"/>
          <w:i/>
          <w:iCs/>
          <w:color w:val="000000"/>
          <w:sz w:val="24"/>
          <w:szCs w:val="24"/>
          <w:lang w:eastAsia="ru-RU"/>
        </w:rPr>
        <w:t>, </w:t>
      </w:r>
      <w:hyperlink r:id="rId156" w:anchor="n37" w:tgtFrame="_blank" w:history="1">
        <w:r w:rsidRPr="00632C67">
          <w:rPr>
            <w:rFonts w:ascii="Times New Roman" w:eastAsia="Times New Roman" w:hAnsi="Times New Roman" w:cs="Times New Roman"/>
            <w:i/>
            <w:iCs/>
            <w:color w:val="000099"/>
            <w:sz w:val="24"/>
            <w:szCs w:val="24"/>
            <w:u w:val="single"/>
            <w:lang w:eastAsia="ru-RU"/>
          </w:rPr>
          <w:t>№ 5290-VI від 18.09.2012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49" w:name="n314"/>
      <w:bookmarkEnd w:id="349"/>
      <w:r w:rsidRPr="00632C67">
        <w:rPr>
          <w:rFonts w:ascii="Times New Roman" w:eastAsia="Times New Roman" w:hAnsi="Times New Roman" w:cs="Times New Roman"/>
          <w:b/>
          <w:bCs/>
          <w:color w:val="000000"/>
          <w:sz w:val="24"/>
          <w:szCs w:val="24"/>
          <w:lang w:eastAsia="ru-RU"/>
        </w:rPr>
        <w:t>Стаття 32.</w:t>
      </w:r>
      <w:r w:rsidRPr="00632C67">
        <w:rPr>
          <w:rFonts w:ascii="Times New Roman" w:eastAsia="Times New Roman" w:hAnsi="Times New Roman" w:cs="Times New Roman"/>
          <w:sz w:val="24"/>
          <w:szCs w:val="24"/>
          <w:lang w:eastAsia="ru-RU"/>
        </w:rPr>
        <w:t> Захист дитини від незаконного переміщення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50" w:name="n315"/>
      <w:bookmarkEnd w:id="350"/>
      <w:r w:rsidRPr="00632C67">
        <w:rPr>
          <w:rFonts w:ascii="Times New Roman" w:eastAsia="Times New Roman" w:hAnsi="Times New Roman" w:cs="Times New Roman"/>
          <w:sz w:val="24"/>
          <w:szCs w:val="24"/>
          <w:lang w:eastAsia="ru-RU"/>
        </w:rP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51" w:name="n385"/>
      <w:bookmarkEnd w:id="351"/>
      <w:r w:rsidRPr="00632C67">
        <w:rPr>
          <w:rFonts w:ascii="Times New Roman" w:eastAsia="Times New Roman" w:hAnsi="Times New Roman" w:cs="Times New Roman"/>
          <w:sz w:val="24"/>
          <w:szCs w:val="24"/>
          <w:lang w:eastAsia="ru-RU"/>
        </w:rPr>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52" w:name="n384"/>
      <w:bookmarkEnd w:id="352"/>
      <w:r w:rsidRPr="00632C67">
        <w:rPr>
          <w:rFonts w:ascii="Times New Roman" w:eastAsia="Times New Roman" w:hAnsi="Times New Roman" w:cs="Times New Roman"/>
          <w:i/>
          <w:iCs/>
          <w:color w:val="000000"/>
          <w:sz w:val="24"/>
          <w:szCs w:val="24"/>
          <w:lang w:eastAsia="ru-RU"/>
        </w:rPr>
        <w:t>{Текст статті 32 в редакції Закону </w:t>
      </w:r>
      <w:hyperlink r:id="rId157" w:anchor="n101" w:tgtFrame="_blank" w:history="1">
        <w:r w:rsidRPr="00632C67">
          <w:rPr>
            <w:rFonts w:ascii="Times New Roman" w:eastAsia="Times New Roman" w:hAnsi="Times New Roman" w:cs="Times New Roman"/>
            <w:i/>
            <w:iCs/>
            <w:color w:val="000099"/>
            <w:sz w:val="24"/>
            <w:szCs w:val="24"/>
            <w:u w:val="single"/>
            <w:lang w:eastAsia="ru-RU"/>
          </w:rPr>
          <w:t>№ 936-VIII від 26.01.2016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53" w:name="n316"/>
      <w:bookmarkEnd w:id="353"/>
      <w:r w:rsidRPr="00632C67">
        <w:rPr>
          <w:rFonts w:ascii="Times New Roman" w:eastAsia="Times New Roman" w:hAnsi="Times New Roman" w:cs="Times New Roman"/>
          <w:b/>
          <w:bCs/>
          <w:color w:val="000000"/>
          <w:sz w:val="24"/>
          <w:szCs w:val="24"/>
          <w:lang w:eastAsia="ru-RU"/>
        </w:rPr>
        <w:t>Стаття 33.</w:t>
      </w:r>
      <w:r w:rsidRPr="00632C67">
        <w:rPr>
          <w:rFonts w:ascii="Times New Roman" w:eastAsia="Times New Roman" w:hAnsi="Times New Roman" w:cs="Times New Roman"/>
          <w:sz w:val="24"/>
          <w:szCs w:val="24"/>
          <w:lang w:eastAsia="ru-RU"/>
        </w:rPr>
        <w:t> Захист прав дитини на особисту свободу</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54" w:name="n317"/>
      <w:bookmarkEnd w:id="354"/>
      <w:r w:rsidRPr="00632C67">
        <w:rPr>
          <w:rFonts w:ascii="Times New Roman" w:eastAsia="Times New Roman" w:hAnsi="Times New Roman" w:cs="Times New Roman"/>
          <w:sz w:val="24"/>
          <w:szCs w:val="24"/>
          <w:lang w:eastAsia="ru-RU"/>
        </w:rPr>
        <w:lastRenderedPageBreak/>
        <w:t>Право дитини на особисту свободу охороняється законом.</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55" w:name="n318"/>
      <w:bookmarkEnd w:id="355"/>
      <w:r w:rsidRPr="00632C67">
        <w:rPr>
          <w:rFonts w:ascii="Times New Roman" w:eastAsia="Times New Roman" w:hAnsi="Times New Roman" w:cs="Times New Roman"/>
          <w:sz w:val="24"/>
          <w:szCs w:val="24"/>
          <w:lang w:eastAsia="ru-RU"/>
        </w:rP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56" w:name="n319"/>
      <w:bookmarkEnd w:id="356"/>
      <w:r w:rsidRPr="00632C67">
        <w:rPr>
          <w:rFonts w:ascii="Times New Roman" w:eastAsia="Times New Roman" w:hAnsi="Times New Roman" w:cs="Times New Roman"/>
          <w:sz w:val="24"/>
          <w:szCs w:val="24"/>
          <w:lang w:eastAsia="ru-RU"/>
        </w:rPr>
        <w:t>Порядок притягнення неповнолітніх до кримінальної відповідальності, відбування ними покарання і застосування до них пробації встановлюється законом.</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57" w:name="n387"/>
      <w:bookmarkEnd w:id="357"/>
      <w:r w:rsidRPr="00632C67">
        <w:rPr>
          <w:rFonts w:ascii="Times New Roman" w:eastAsia="Times New Roman" w:hAnsi="Times New Roman" w:cs="Times New Roman"/>
          <w:i/>
          <w:iCs/>
          <w:color w:val="000000"/>
          <w:sz w:val="24"/>
          <w:szCs w:val="24"/>
          <w:lang w:eastAsia="ru-RU"/>
        </w:rPr>
        <w:t>{Частина третя статті 33 із змінами, внесеними згідно із Законом </w:t>
      </w:r>
      <w:hyperlink r:id="rId158" w:anchor="n452" w:tgtFrame="_blank" w:history="1">
        <w:r w:rsidRPr="00632C67">
          <w:rPr>
            <w:rFonts w:ascii="Times New Roman" w:eastAsia="Times New Roman" w:hAnsi="Times New Roman" w:cs="Times New Roman"/>
            <w:i/>
            <w:iCs/>
            <w:color w:val="000099"/>
            <w:sz w:val="24"/>
            <w:szCs w:val="24"/>
            <w:u w:val="single"/>
            <w:lang w:eastAsia="ru-RU"/>
          </w:rPr>
          <w:t>№ 1492-VIII від 07.09.2016</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58" w:name="n320"/>
      <w:bookmarkEnd w:id="358"/>
      <w:r w:rsidRPr="00632C67">
        <w:rPr>
          <w:rFonts w:ascii="Times New Roman" w:eastAsia="Times New Roman" w:hAnsi="Times New Roman" w:cs="Times New Roman"/>
          <w:sz w:val="24"/>
          <w:szCs w:val="24"/>
          <w:lang w:eastAsia="ru-RU"/>
        </w:rP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59" w:name="n321"/>
      <w:bookmarkEnd w:id="359"/>
      <w:r w:rsidRPr="00632C67">
        <w:rPr>
          <w:rFonts w:ascii="Times New Roman" w:eastAsia="Times New Roman" w:hAnsi="Times New Roman" w:cs="Times New Roman"/>
          <w:sz w:val="24"/>
          <w:szCs w:val="24"/>
          <w:lang w:eastAsia="ru-RU"/>
        </w:rPr>
        <w:t>Примусові заходи виховного характеру за вчинення дитиною злочину або в інших передбачених законом випадках застосовуються до неї лише судом.</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60" w:name="n322"/>
      <w:bookmarkEnd w:id="360"/>
      <w:r w:rsidRPr="00632C67">
        <w:rPr>
          <w:rFonts w:ascii="Times New Roman" w:eastAsia="Times New Roman" w:hAnsi="Times New Roman" w:cs="Times New Roman"/>
          <w:b/>
          <w:bCs/>
          <w:color w:val="000000"/>
          <w:sz w:val="24"/>
          <w:szCs w:val="24"/>
          <w:lang w:eastAsia="ru-RU"/>
        </w:rPr>
        <w:t>Стаття 34.</w:t>
      </w:r>
      <w:r w:rsidRPr="00632C67">
        <w:rPr>
          <w:rFonts w:ascii="Times New Roman" w:eastAsia="Times New Roman" w:hAnsi="Times New Roman" w:cs="Times New Roman"/>
          <w:sz w:val="24"/>
          <w:szCs w:val="24"/>
          <w:lang w:eastAsia="ru-RU"/>
        </w:rPr>
        <w:t> Захист прав дитини в спеціальних навчально-виховних закладах для неповнолітніх, які потребують особливих умов виховання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61" w:name="n323"/>
      <w:bookmarkEnd w:id="361"/>
      <w:r w:rsidRPr="00632C67">
        <w:rPr>
          <w:rFonts w:ascii="Times New Roman" w:eastAsia="Times New Roman" w:hAnsi="Times New Roman" w:cs="Times New Roman"/>
          <w:sz w:val="24"/>
          <w:szCs w:val="24"/>
          <w:lang w:eastAsia="ru-RU"/>
        </w:rP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62" w:name="n324"/>
      <w:bookmarkEnd w:id="362"/>
      <w:r w:rsidRPr="00632C67">
        <w:rPr>
          <w:rFonts w:ascii="Times New Roman" w:eastAsia="Times New Roman" w:hAnsi="Times New Roman" w:cs="Times New Roman"/>
          <w:sz w:val="24"/>
          <w:szCs w:val="24"/>
          <w:lang w:eastAsia="ru-RU"/>
        </w:rP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63" w:name="n325"/>
      <w:bookmarkEnd w:id="363"/>
      <w:r w:rsidRPr="00632C67">
        <w:rPr>
          <w:rFonts w:ascii="Times New Roman" w:eastAsia="Times New Roman" w:hAnsi="Times New Roman" w:cs="Times New Roman"/>
          <w:sz w:val="24"/>
          <w:szCs w:val="24"/>
          <w:lang w:eastAsia="ru-RU"/>
        </w:rP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rsidR="00632C67" w:rsidRPr="00632C67" w:rsidRDefault="00632C67" w:rsidP="00632C67">
      <w:pPr>
        <w:spacing w:before="150" w:after="150" w:line="240" w:lineRule="auto"/>
        <w:ind w:left="450" w:right="450"/>
        <w:jc w:val="center"/>
        <w:rPr>
          <w:rFonts w:ascii="Times New Roman" w:eastAsia="Times New Roman" w:hAnsi="Times New Roman" w:cs="Times New Roman"/>
          <w:sz w:val="24"/>
          <w:szCs w:val="24"/>
          <w:lang w:eastAsia="ru-RU"/>
        </w:rPr>
      </w:pPr>
      <w:bookmarkStart w:id="364" w:name="n326"/>
      <w:bookmarkEnd w:id="364"/>
      <w:r w:rsidRPr="00632C67">
        <w:rPr>
          <w:rFonts w:ascii="Times New Roman" w:eastAsia="Times New Roman" w:hAnsi="Times New Roman" w:cs="Times New Roman"/>
          <w:b/>
          <w:bCs/>
          <w:color w:val="000000"/>
          <w:sz w:val="28"/>
          <w:lang w:eastAsia="ru-RU"/>
        </w:rPr>
        <w:t>Розділ VI </w:t>
      </w:r>
      <w:r w:rsidRPr="00632C67">
        <w:rPr>
          <w:rFonts w:ascii="Times New Roman" w:eastAsia="Times New Roman" w:hAnsi="Times New Roman" w:cs="Times New Roman"/>
          <w:sz w:val="24"/>
          <w:szCs w:val="24"/>
          <w:lang w:eastAsia="ru-RU"/>
        </w:rPr>
        <w:br/>
      </w:r>
      <w:r w:rsidRPr="00632C67">
        <w:rPr>
          <w:rFonts w:ascii="Times New Roman" w:eastAsia="Times New Roman" w:hAnsi="Times New Roman" w:cs="Times New Roman"/>
          <w:b/>
          <w:bCs/>
          <w:color w:val="000000"/>
          <w:sz w:val="28"/>
          <w:lang w:eastAsia="ru-RU"/>
        </w:rPr>
        <w:t>ВІДПОВІДАЛЬНІСТЬ ЗА ПОРУШЕННЯ ЗАКОНОДАВСТВА ПРО ОХОРОНУ ДИТИНСТВА</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65" w:name="n327"/>
      <w:bookmarkEnd w:id="365"/>
      <w:r w:rsidRPr="00632C67">
        <w:rPr>
          <w:rFonts w:ascii="Times New Roman" w:eastAsia="Times New Roman" w:hAnsi="Times New Roman" w:cs="Times New Roman"/>
          <w:b/>
          <w:bCs/>
          <w:color w:val="000000"/>
          <w:sz w:val="24"/>
          <w:szCs w:val="24"/>
          <w:lang w:eastAsia="ru-RU"/>
        </w:rPr>
        <w:t>Стаття 35.</w:t>
      </w:r>
      <w:r w:rsidRPr="00632C67">
        <w:rPr>
          <w:rFonts w:ascii="Times New Roman" w:eastAsia="Times New Roman" w:hAnsi="Times New Roman" w:cs="Times New Roman"/>
          <w:sz w:val="24"/>
          <w:szCs w:val="24"/>
          <w:lang w:eastAsia="ru-RU"/>
        </w:rPr>
        <w:t> Відповідальність за порушення законодавства про охорону дитинства</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66" w:name="n328"/>
      <w:bookmarkEnd w:id="366"/>
      <w:r w:rsidRPr="00632C67">
        <w:rPr>
          <w:rFonts w:ascii="Times New Roman" w:eastAsia="Times New Roman" w:hAnsi="Times New Roman" w:cs="Times New Roman"/>
          <w:sz w:val="24"/>
          <w:szCs w:val="24"/>
          <w:lang w:eastAsia="ru-RU"/>
        </w:rP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rsidR="00632C67" w:rsidRPr="00632C67" w:rsidRDefault="00632C67" w:rsidP="00632C67">
      <w:pPr>
        <w:spacing w:before="150" w:after="150" w:line="240" w:lineRule="auto"/>
        <w:ind w:left="450" w:right="450"/>
        <w:jc w:val="center"/>
        <w:rPr>
          <w:rFonts w:ascii="Times New Roman" w:eastAsia="Times New Roman" w:hAnsi="Times New Roman" w:cs="Times New Roman"/>
          <w:sz w:val="24"/>
          <w:szCs w:val="24"/>
          <w:lang w:eastAsia="ru-RU"/>
        </w:rPr>
      </w:pPr>
      <w:bookmarkStart w:id="367" w:name="n329"/>
      <w:bookmarkEnd w:id="367"/>
      <w:r w:rsidRPr="00632C67">
        <w:rPr>
          <w:rFonts w:ascii="Times New Roman" w:eastAsia="Times New Roman" w:hAnsi="Times New Roman" w:cs="Times New Roman"/>
          <w:b/>
          <w:bCs/>
          <w:color w:val="000000"/>
          <w:sz w:val="28"/>
          <w:lang w:eastAsia="ru-RU"/>
        </w:rPr>
        <w:t>Розділ VII </w:t>
      </w:r>
      <w:r w:rsidRPr="00632C67">
        <w:rPr>
          <w:rFonts w:ascii="Times New Roman" w:eastAsia="Times New Roman" w:hAnsi="Times New Roman" w:cs="Times New Roman"/>
          <w:sz w:val="24"/>
          <w:szCs w:val="24"/>
          <w:lang w:eastAsia="ru-RU"/>
        </w:rPr>
        <w:br/>
      </w:r>
      <w:r w:rsidRPr="00632C67">
        <w:rPr>
          <w:rFonts w:ascii="Times New Roman" w:eastAsia="Times New Roman" w:hAnsi="Times New Roman" w:cs="Times New Roman"/>
          <w:b/>
          <w:bCs/>
          <w:color w:val="000000"/>
          <w:sz w:val="28"/>
          <w:lang w:eastAsia="ru-RU"/>
        </w:rPr>
        <w:t>МІЖНАРОДНЕ СПІВРОБІТНИЦТВО</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68" w:name="n330"/>
      <w:bookmarkEnd w:id="368"/>
      <w:r w:rsidRPr="00632C67">
        <w:rPr>
          <w:rFonts w:ascii="Times New Roman" w:eastAsia="Times New Roman" w:hAnsi="Times New Roman" w:cs="Times New Roman"/>
          <w:b/>
          <w:bCs/>
          <w:color w:val="000000"/>
          <w:sz w:val="24"/>
          <w:szCs w:val="24"/>
          <w:lang w:eastAsia="ru-RU"/>
        </w:rPr>
        <w:t>Стаття 36.</w:t>
      </w:r>
      <w:r w:rsidRPr="00632C67">
        <w:rPr>
          <w:rFonts w:ascii="Times New Roman" w:eastAsia="Times New Roman" w:hAnsi="Times New Roman" w:cs="Times New Roman"/>
          <w:sz w:val="24"/>
          <w:szCs w:val="24"/>
          <w:lang w:eastAsia="ru-RU"/>
        </w:rPr>
        <w:t> Участь України у міжнародному співробітництві з охорони дитинства</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69" w:name="n331"/>
      <w:bookmarkEnd w:id="369"/>
      <w:r w:rsidRPr="00632C67">
        <w:rPr>
          <w:rFonts w:ascii="Times New Roman" w:eastAsia="Times New Roman" w:hAnsi="Times New Roman" w:cs="Times New Roman"/>
          <w:sz w:val="24"/>
          <w:szCs w:val="24"/>
          <w:lang w:eastAsia="ru-RU"/>
        </w:rP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70" w:name="n332"/>
      <w:bookmarkEnd w:id="370"/>
      <w:r w:rsidRPr="00632C67">
        <w:rPr>
          <w:rFonts w:ascii="Times New Roman" w:eastAsia="Times New Roman" w:hAnsi="Times New Roman" w:cs="Times New Roman"/>
          <w:sz w:val="24"/>
          <w:szCs w:val="24"/>
          <w:lang w:eastAsia="ru-RU"/>
        </w:rPr>
        <w:t xml:space="preserve">У порядку, встановленому законом, Україна укладає з іноземними державами договори про правову допомогу і правові відносини у цивільних, сімейних та </w:t>
      </w:r>
      <w:r w:rsidRPr="00632C67">
        <w:rPr>
          <w:rFonts w:ascii="Times New Roman" w:eastAsia="Times New Roman" w:hAnsi="Times New Roman" w:cs="Times New Roman"/>
          <w:sz w:val="24"/>
          <w:szCs w:val="24"/>
          <w:lang w:eastAsia="ru-RU"/>
        </w:rPr>
        <w:lastRenderedPageBreak/>
        <w:t>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71" w:name="n333"/>
      <w:bookmarkEnd w:id="371"/>
      <w:r w:rsidRPr="00632C67">
        <w:rPr>
          <w:rFonts w:ascii="Times New Roman" w:eastAsia="Times New Roman" w:hAnsi="Times New Roman" w:cs="Times New Roman"/>
          <w:i/>
          <w:iCs/>
          <w:color w:val="000000"/>
          <w:sz w:val="24"/>
          <w:szCs w:val="24"/>
          <w:lang w:eastAsia="ru-RU"/>
        </w:rPr>
        <w:t>{Частина друга статті 36 із змінами, внесеними згідно із Законом </w:t>
      </w:r>
      <w:hyperlink r:id="rId159" w:anchor="n989" w:tgtFrame="_blank" w:history="1">
        <w:r w:rsidRPr="00632C67">
          <w:rPr>
            <w:rFonts w:ascii="Times New Roman" w:eastAsia="Times New Roman" w:hAnsi="Times New Roman" w:cs="Times New Roman"/>
            <w:i/>
            <w:iCs/>
            <w:color w:val="000099"/>
            <w:sz w:val="24"/>
            <w:szCs w:val="24"/>
            <w:u w:val="single"/>
            <w:lang w:eastAsia="ru-RU"/>
          </w:rPr>
          <w:t>№ 5462-VI від 16.10.2012</w:t>
        </w:r>
      </w:hyperlink>
      <w:r w:rsidRPr="00632C67">
        <w:rPr>
          <w:rFonts w:ascii="Times New Roman" w:eastAsia="Times New Roman" w:hAnsi="Times New Roman" w:cs="Times New Roman"/>
          <w:i/>
          <w:iCs/>
          <w:color w:val="000000"/>
          <w:sz w:val="24"/>
          <w:szCs w:val="24"/>
          <w:lang w:eastAsia="ru-RU"/>
        </w:rPr>
        <w:t>}</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72" w:name="n334"/>
      <w:bookmarkEnd w:id="372"/>
      <w:r w:rsidRPr="00632C67">
        <w:rPr>
          <w:rFonts w:ascii="Times New Roman" w:eastAsia="Times New Roman" w:hAnsi="Times New Roman" w:cs="Times New Roman"/>
          <w:b/>
          <w:bCs/>
          <w:color w:val="000000"/>
          <w:sz w:val="24"/>
          <w:szCs w:val="24"/>
          <w:lang w:eastAsia="ru-RU"/>
        </w:rPr>
        <w:t>Стаття 37.</w:t>
      </w:r>
      <w:r w:rsidRPr="00632C67">
        <w:rPr>
          <w:rFonts w:ascii="Times New Roman" w:eastAsia="Times New Roman" w:hAnsi="Times New Roman" w:cs="Times New Roman"/>
          <w:sz w:val="24"/>
          <w:szCs w:val="24"/>
          <w:lang w:eastAsia="ru-RU"/>
        </w:rPr>
        <w:t> Міжнародні договори</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73" w:name="n335"/>
      <w:bookmarkEnd w:id="373"/>
      <w:r w:rsidRPr="00632C67">
        <w:rPr>
          <w:rFonts w:ascii="Times New Roman" w:eastAsia="Times New Roman" w:hAnsi="Times New Roman" w:cs="Times New Roman"/>
          <w:sz w:val="24"/>
          <w:szCs w:val="24"/>
          <w:lang w:eastAsia="ru-RU"/>
        </w:rP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rsidR="00632C67" w:rsidRPr="00632C67" w:rsidRDefault="00632C67" w:rsidP="00632C67">
      <w:pPr>
        <w:spacing w:before="150" w:after="150" w:line="240" w:lineRule="auto"/>
        <w:ind w:left="450" w:right="450"/>
        <w:jc w:val="center"/>
        <w:rPr>
          <w:rFonts w:ascii="Times New Roman" w:eastAsia="Times New Roman" w:hAnsi="Times New Roman" w:cs="Times New Roman"/>
          <w:sz w:val="24"/>
          <w:szCs w:val="24"/>
          <w:lang w:eastAsia="ru-RU"/>
        </w:rPr>
      </w:pPr>
      <w:bookmarkStart w:id="374" w:name="n336"/>
      <w:bookmarkEnd w:id="374"/>
      <w:r w:rsidRPr="00632C67">
        <w:rPr>
          <w:rFonts w:ascii="Times New Roman" w:eastAsia="Times New Roman" w:hAnsi="Times New Roman" w:cs="Times New Roman"/>
          <w:b/>
          <w:bCs/>
          <w:color w:val="000000"/>
          <w:sz w:val="28"/>
          <w:lang w:eastAsia="ru-RU"/>
        </w:rPr>
        <w:t>Розділ VIII </w:t>
      </w:r>
      <w:r w:rsidRPr="00632C67">
        <w:rPr>
          <w:rFonts w:ascii="Times New Roman" w:eastAsia="Times New Roman" w:hAnsi="Times New Roman" w:cs="Times New Roman"/>
          <w:sz w:val="24"/>
          <w:szCs w:val="24"/>
          <w:lang w:eastAsia="ru-RU"/>
        </w:rPr>
        <w:br/>
      </w:r>
      <w:r w:rsidRPr="00632C67">
        <w:rPr>
          <w:rFonts w:ascii="Times New Roman" w:eastAsia="Times New Roman" w:hAnsi="Times New Roman" w:cs="Times New Roman"/>
          <w:b/>
          <w:bCs/>
          <w:color w:val="000000"/>
          <w:sz w:val="28"/>
          <w:lang w:eastAsia="ru-RU"/>
        </w:rPr>
        <w:t>ПРИКІНЦЕВІ ПОЛОЖЕННЯ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75" w:name="n337"/>
      <w:bookmarkEnd w:id="375"/>
      <w:r w:rsidRPr="00632C67">
        <w:rPr>
          <w:rFonts w:ascii="Times New Roman" w:eastAsia="Times New Roman" w:hAnsi="Times New Roman" w:cs="Times New Roman"/>
          <w:sz w:val="24"/>
          <w:szCs w:val="24"/>
          <w:lang w:eastAsia="ru-RU"/>
        </w:rPr>
        <w:t>1. Цей Закон набирає чинності з дня його опублікування.</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76" w:name="n338"/>
      <w:bookmarkEnd w:id="376"/>
      <w:r w:rsidRPr="00632C67">
        <w:rPr>
          <w:rFonts w:ascii="Times New Roman" w:eastAsia="Times New Roman" w:hAnsi="Times New Roman" w:cs="Times New Roman"/>
          <w:sz w:val="24"/>
          <w:szCs w:val="24"/>
          <w:lang w:eastAsia="ru-RU"/>
        </w:rPr>
        <w:t>2. Кабінету Міністрів України у тримісячний термін:</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77" w:name="n339"/>
      <w:bookmarkEnd w:id="377"/>
      <w:r w:rsidRPr="00632C67">
        <w:rPr>
          <w:rFonts w:ascii="Times New Roman" w:eastAsia="Times New Roman" w:hAnsi="Times New Roman" w:cs="Times New Roman"/>
          <w:sz w:val="24"/>
          <w:szCs w:val="24"/>
          <w:lang w:eastAsia="ru-RU"/>
        </w:rPr>
        <w:t>подати на розгляд Верховної Ради України пропозиції щодо внесення змін до законів України, що випливають з цього Закону;</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78" w:name="n340"/>
      <w:bookmarkEnd w:id="378"/>
      <w:r w:rsidRPr="00632C67">
        <w:rPr>
          <w:rFonts w:ascii="Times New Roman" w:eastAsia="Times New Roman" w:hAnsi="Times New Roman" w:cs="Times New Roman"/>
          <w:sz w:val="24"/>
          <w:szCs w:val="24"/>
          <w:lang w:eastAsia="ru-RU"/>
        </w:rPr>
        <w:t>привести свої нормативно-правові акти у відповідність з цим Законом;</w:t>
      </w:r>
    </w:p>
    <w:p w:rsidR="00632C67" w:rsidRPr="00632C67" w:rsidRDefault="00632C67" w:rsidP="00632C67">
      <w:pPr>
        <w:spacing w:after="150" w:line="240" w:lineRule="auto"/>
        <w:ind w:firstLine="450"/>
        <w:jc w:val="both"/>
        <w:rPr>
          <w:rFonts w:ascii="Times New Roman" w:eastAsia="Times New Roman" w:hAnsi="Times New Roman" w:cs="Times New Roman"/>
          <w:sz w:val="24"/>
          <w:szCs w:val="24"/>
          <w:lang w:eastAsia="ru-RU"/>
        </w:rPr>
      </w:pPr>
      <w:bookmarkStart w:id="379" w:name="n341"/>
      <w:bookmarkEnd w:id="379"/>
      <w:r w:rsidRPr="00632C67">
        <w:rPr>
          <w:rFonts w:ascii="Times New Roman" w:eastAsia="Times New Roman" w:hAnsi="Times New Roman" w:cs="Times New Roman"/>
          <w:sz w:val="24"/>
          <w:szCs w:val="24"/>
          <w:lang w:eastAsia="ru-RU"/>
        </w:rP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tbl>
      <w:tblPr>
        <w:tblW w:w="5000" w:type="pct"/>
        <w:tblCellMar>
          <w:left w:w="0" w:type="dxa"/>
          <w:right w:w="0" w:type="dxa"/>
        </w:tblCellMar>
        <w:tblLook w:val="04A0"/>
      </w:tblPr>
      <w:tblGrid>
        <w:gridCol w:w="2808"/>
        <w:gridCol w:w="6553"/>
      </w:tblGrid>
      <w:tr w:rsidR="00632C67" w:rsidRPr="00632C67" w:rsidTr="00632C67">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632C67" w:rsidRPr="00632C67" w:rsidRDefault="00632C67" w:rsidP="00632C67">
            <w:pPr>
              <w:spacing w:before="300" w:after="150" w:line="240" w:lineRule="auto"/>
              <w:jc w:val="center"/>
              <w:rPr>
                <w:rFonts w:ascii="Times New Roman" w:eastAsia="Times New Roman" w:hAnsi="Times New Roman" w:cs="Times New Roman"/>
                <w:sz w:val="24"/>
                <w:szCs w:val="24"/>
                <w:lang w:eastAsia="ru-RU"/>
              </w:rPr>
            </w:pPr>
            <w:bookmarkStart w:id="380" w:name="n342"/>
            <w:bookmarkEnd w:id="380"/>
            <w:r w:rsidRPr="00632C67">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632C67" w:rsidRPr="00632C67" w:rsidRDefault="00632C67" w:rsidP="00632C67">
            <w:pPr>
              <w:spacing w:before="300" w:after="0" w:line="240" w:lineRule="auto"/>
              <w:jc w:val="right"/>
              <w:rPr>
                <w:rFonts w:ascii="Times New Roman" w:eastAsia="Times New Roman" w:hAnsi="Times New Roman" w:cs="Times New Roman"/>
                <w:sz w:val="24"/>
                <w:szCs w:val="24"/>
                <w:lang w:eastAsia="ru-RU"/>
              </w:rPr>
            </w:pPr>
            <w:r w:rsidRPr="00632C67">
              <w:rPr>
                <w:rFonts w:ascii="Times New Roman" w:eastAsia="Times New Roman" w:hAnsi="Times New Roman" w:cs="Times New Roman"/>
                <w:b/>
                <w:bCs/>
                <w:color w:val="000000"/>
                <w:sz w:val="24"/>
                <w:szCs w:val="24"/>
                <w:lang w:eastAsia="ru-RU"/>
              </w:rPr>
              <w:t>Л.КУЧМА</w:t>
            </w:r>
          </w:p>
        </w:tc>
      </w:tr>
      <w:tr w:rsidR="00632C67" w:rsidRPr="00632C67" w:rsidTr="00632C67">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32C67" w:rsidRPr="00632C67" w:rsidRDefault="00632C67" w:rsidP="00632C67">
            <w:pPr>
              <w:spacing w:before="300" w:after="150" w:line="240" w:lineRule="auto"/>
              <w:jc w:val="center"/>
              <w:rPr>
                <w:rFonts w:ascii="Times New Roman" w:eastAsia="Times New Roman" w:hAnsi="Times New Roman" w:cs="Times New Roman"/>
                <w:color w:val="000000"/>
                <w:sz w:val="24"/>
                <w:szCs w:val="24"/>
                <w:lang w:eastAsia="ru-RU"/>
              </w:rPr>
            </w:pPr>
            <w:r w:rsidRPr="00632C67">
              <w:rPr>
                <w:rFonts w:ascii="Times New Roman" w:eastAsia="Times New Roman" w:hAnsi="Times New Roman" w:cs="Times New Roman"/>
                <w:b/>
                <w:bCs/>
                <w:color w:val="000000"/>
                <w:sz w:val="24"/>
                <w:szCs w:val="24"/>
                <w:lang w:eastAsia="ru-RU"/>
              </w:rPr>
              <w:t>м. Київ </w:t>
            </w:r>
            <w:r w:rsidRPr="00632C67">
              <w:rPr>
                <w:rFonts w:ascii="Times New Roman" w:eastAsia="Times New Roman" w:hAnsi="Times New Roman" w:cs="Times New Roman"/>
                <w:color w:val="000000"/>
                <w:sz w:val="24"/>
                <w:szCs w:val="24"/>
                <w:lang w:eastAsia="ru-RU"/>
              </w:rPr>
              <w:br/>
            </w:r>
            <w:r w:rsidRPr="00632C67">
              <w:rPr>
                <w:rFonts w:ascii="Times New Roman" w:eastAsia="Times New Roman" w:hAnsi="Times New Roman" w:cs="Times New Roman"/>
                <w:b/>
                <w:bCs/>
                <w:color w:val="000000"/>
                <w:sz w:val="24"/>
                <w:szCs w:val="24"/>
                <w:lang w:eastAsia="ru-RU"/>
              </w:rPr>
              <w:t>26 квітня 2001 року </w:t>
            </w:r>
            <w:r w:rsidRPr="00632C67">
              <w:rPr>
                <w:rFonts w:ascii="Times New Roman" w:eastAsia="Times New Roman" w:hAnsi="Times New Roman" w:cs="Times New Roman"/>
                <w:color w:val="000000"/>
                <w:sz w:val="24"/>
                <w:szCs w:val="24"/>
                <w:lang w:eastAsia="ru-RU"/>
              </w:rPr>
              <w:br/>
            </w:r>
            <w:r w:rsidRPr="00632C67">
              <w:rPr>
                <w:rFonts w:ascii="Times New Roman" w:eastAsia="Times New Roman" w:hAnsi="Times New Roman" w:cs="Times New Roman"/>
                <w:b/>
                <w:bCs/>
                <w:color w:val="000000"/>
                <w:sz w:val="24"/>
                <w:szCs w:val="24"/>
                <w:lang w:eastAsia="ru-RU"/>
              </w:rPr>
              <w:t>№ 2402-III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32C67" w:rsidRPr="00632C67" w:rsidRDefault="00632C67" w:rsidP="00632C67">
            <w:pPr>
              <w:spacing w:after="0" w:line="240" w:lineRule="auto"/>
              <w:jc w:val="both"/>
              <w:rPr>
                <w:rFonts w:ascii="Times New Roman" w:eastAsia="Times New Roman" w:hAnsi="Times New Roman" w:cs="Times New Roman"/>
                <w:color w:val="000000"/>
                <w:sz w:val="24"/>
                <w:szCs w:val="24"/>
                <w:lang w:eastAsia="ru-RU"/>
              </w:rPr>
            </w:pPr>
          </w:p>
        </w:tc>
      </w:tr>
    </w:tbl>
    <w:p w:rsidR="00673F34" w:rsidRDefault="00673F34"/>
    <w:sectPr w:rsidR="00673F34" w:rsidSect="00673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2C67"/>
    <w:rsid w:val="00000EC6"/>
    <w:rsid w:val="0000258B"/>
    <w:rsid w:val="00006898"/>
    <w:rsid w:val="00006D3A"/>
    <w:rsid w:val="0001084A"/>
    <w:rsid w:val="00014BF1"/>
    <w:rsid w:val="00017EA8"/>
    <w:rsid w:val="0002214B"/>
    <w:rsid w:val="00026B8F"/>
    <w:rsid w:val="00034A52"/>
    <w:rsid w:val="0003627B"/>
    <w:rsid w:val="000368E6"/>
    <w:rsid w:val="00037CE2"/>
    <w:rsid w:val="00046961"/>
    <w:rsid w:val="00047F09"/>
    <w:rsid w:val="00051066"/>
    <w:rsid w:val="00052A9D"/>
    <w:rsid w:val="00056381"/>
    <w:rsid w:val="0005741B"/>
    <w:rsid w:val="000628E3"/>
    <w:rsid w:val="00063107"/>
    <w:rsid w:val="0006330D"/>
    <w:rsid w:val="00064743"/>
    <w:rsid w:val="0006590A"/>
    <w:rsid w:val="00066945"/>
    <w:rsid w:val="0006779E"/>
    <w:rsid w:val="00067A13"/>
    <w:rsid w:val="0007594B"/>
    <w:rsid w:val="00081D0D"/>
    <w:rsid w:val="000850CC"/>
    <w:rsid w:val="0008641E"/>
    <w:rsid w:val="00086484"/>
    <w:rsid w:val="00086558"/>
    <w:rsid w:val="000934E2"/>
    <w:rsid w:val="00096F3D"/>
    <w:rsid w:val="00097320"/>
    <w:rsid w:val="000A1A32"/>
    <w:rsid w:val="000A3063"/>
    <w:rsid w:val="000A72FD"/>
    <w:rsid w:val="000B23AB"/>
    <w:rsid w:val="000B3108"/>
    <w:rsid w:val="000C33BC"/>
    <w:rsid w:val="000C5733"/>
    <w:rsid w:val="000C5822"/>
    <w:rsid w:val="000C6A94"/>
    <w:rsid w:val="000C785A"/>
    <w:rsid w:val="000D4894"/>
    <w:rsid w:val="000D5F74"/>
    <w:rsid w:val="000D75F3"/>
    <w:rsid w:val="000E3932"/>
    <w:rsid w:val="000E5B1A"/>
    <w:rsid w:val="000F3FB5"/>
    <w:rsid w:val="000F49B0"/>
    <w:rsid w:val="000F570D"/>
    <w:rsid w:val="000F633F"/>
    <w:rsid w:val="000F7741"/>
    <w:rsid w:val="000F7C5E"/>
    <w:rsid w:val="00100433"/>
    <w:rsid w:val="00101500"/>
    <w:rsid w:val="0010260A"/>
    <w:rsid w:val="0010279C"/>
    <w:rsid w:val="00111642"/>
    <w:rsid w:val="001124CD"/>
    <w:rsid w:val="00112D01"/>
    <w:rsid w:val="00114899"/>
    <w:rsid w:val="00116E26"/>
    <w:rsid w:val="00120EEA"/>
    <w:rsid w:val="00122C1E"/>
    <w:rsid w:val="001232B7"/>
    <w:rsid w:val="0012367F"/>
    <w:rsid w:val="00124A67"/>
    <w:rsid w:val="00124AB5"/>
    <w:rsid w:val="001253E3"/>
    <w:rsid w:val="00126B59"/>
    <w:rsid w:val="00127C7F"/>
    <w:rsid w:val="001316E1"/>
    <w:rsid w:val="00134A64"/>
    <w:rsid w:val="00140177"/>
    <w:rsid w:val="001420F3"/>
    <w:rsid w:val="001423E0"/>
    <w:rsid w:val="0014249C"/>
    <w:rsid w:val="00142BE0"/>
    <w:rsid w:val="001447BC"/>
    <w:rsid w:val="001456AE"/>
    <w:rsid w:val="00150044"/>
    <w:rsid w:val="00152EA3"/>
    <w:rsid w:val="00155BC1"/>
    <w:rsid w:val="00157A83"/>
    <w:rsid w:val="00160A18"/>
    <w:rsid w:val="00165374"/>
    <w:rsid w:val="00171F33"/>
    <w:rsid w:val="00175278"/>
    <w:rsid w:val="001771AE"/>
    <w:rsid w:val="00183040"/>
    <w:rsid w:val="0018460E"/>
    <w:rsid w:val="001846A6"/>
    <w:rsid w:val="00184DFB"/>
    <w:rsid w:val="001912E0"/>
    <w:rsid w:val="00194D4F"/>
    <w:rsid w:val="00194FE3"/>
    <w:rsid w:val="00195FE4"/>
    <w:rsid w:val="001A020A"/>
    <w:rsid w:val="001A150D"/>
    <w:rsid w:val="001A21F6"/>
    <w:rsid w:val="001A3B96"/>
    <w:rsid w:val="001A66DC"/>
    <w:rsid w:val="001B069F"/>
    <w:rsid w:val="001B3E06"/>
    <w:rsid w:val="001B41F8"/>
    <w:rsid w:val="001B4BE1"/>
    <w:rsid w:val="001B4F01"/>
    <w:rsid w:val="001B587B"/>
    <w:rsid w:val="001B6E0A"/>
    <w:rsid w:val="001C2861"/>
    <w:rsid w:val="001C388F"/>
    <w:rsid w:val="001C4305"/>
    <w:rsid w:val="001D11FD"/>
    <w:rsid w:val="001D1636"/>
    <w:rsid w:val="001D24E7"/>
    <w:rsid w:val="001D456A"/>
    <w:rsid w:val="001D48A4"/>
    <w:rsid w:val="001D5563"/>
    <w:rsid w:val="001D6554"/>
    <w:rsid w:val="001E126B"/>
    <w:rsid w:val="001F3441"/>
    <w:rsid w:val="001F3860"/>
    <w:rsid w:val="001F6443"/>
    <w:rsid w:val="001F6699"/>
    <w:rsid w:val="001F7E34"/>
    <w:rsid w:val="002019C5"/>
    <w:rsid w:val="002019D4"/>
    <w:rsid w:val="002141DD"/>
    <w:rsid w:val="00215FF5"/>
    <w:rsid w:val="00222B7B"/>
    <w:rsid w:val="002238D9"/>
    <w:rsid w:val="00224997"/>
    <w:rsid w:val="002273E2"/>
    <w:rsid w:val="00227EF3"/>
    <w:rsid w:val="002308FB"/>
    <w:rsid w:val="00232C1A"/>
    <w:rsid w:val="00233079"/>
    <w:rsid w:val="002454A4"/>
    <w:rsid w:val="00245716"/>
    <w:rsid w:val="002525FC"/>
    <w:rsid w:val="00252DAD"/>
    <w:rsid w:val="00257C9C"/>
    <w:rsid w:val="00260054"/>
    <w:rsid w:val="00262634"/>
    <w:rsid w:val="002630F3"/>
    <w:rsid w:val="00275662"/>
    <w:rsid w:val="0027680D"/>
    <w:rsid w:val="00280624"/>
    <w:rsid w:val="00281FEC"/>
    <w:rsid w:val="002878B2"/>
    <w:rsid w:val="00292B44"/>
    <w:rsid w:val="002970DE"/>
    <w:rsid w:val="0029783D"/>
    <w:rsid w:val="00297D6B"/>
    <w:rsid w:val="002A1489"/>
    <w:rsid w:val="002A3BE5"/>
    <w:rsid w:val="002A4EEB"/>
    <w:rsid w:val="002A5D49"/>
    <w:rsid w:val="002A6B33"/>
    <w:rsid w:val="002B1679"/>
    <w:rsid w:val="002B3A17"/>
    <w:rsid w:val="002B4A9B"/>
    <w:rsid w:val="002B5DC8"/>
    <w:rsid w:val="002B62BA"/>
    <w:rsid w:val="002B65A6"/>
    <w:rsid w:val="002B68D2"/>
    <w:rsid w:val="002B69EE"/>
    <w:rsid w:val="002B6F53"/>
    <w:rsid w:val="002B7CBF"/>
    <w:rsid w:val="002C735C"/>
    <w:rsid w:val="002D6612"/>
    <w:rsid w:val="002E016D"/>
    <w:rsid w:val="002E0B56"/>
    <w:rsid w:val="002E12A1"/>
    <w:rsid w:val="002E237D"/>
    <w:rsid w:val="002E4325"/>
    <w:rsid w:val="002E74FC"/>
    <w:rsid w:val="002F1F74"/>
    <w:rsid w:val="002F24EC"/>
    <w:rsid w:val="002F3114"/>
    <w:rsid w:val="002F3F54"/>
    <w:rsid w:val="002F6B5B"/>
    <w:rsid w:val="003051D3"/>
    <w:rsid w:val="003115DD"/>
    <w:rsid w:val="00313CA5"/>
    <w:rsid w:val="003142BE"/>
    <w:rsid w:val="003167C9"/>
    <w:rsid w:val="0032194A"/>
    <w:rsid w:val="0032355F"/>
    <w:rsid w:val="00323796"/>
    <w:rsid w:val="003238FB"/>
    <w:rsid w:val="00326798"/>
    <w:rsid w:val="00326CCF"/>
    <w:rsid w:val="00342932"/>
    <w:rsid w:val="00350656"/>
    <w:rsid w:val="003530C4"/>
    <w:rsid w:val="00354034"/>
    <w:rsid w:val="00354F11"/>
    <w:rsid w:val="00355936"/>
    <w:rsid w:val="0036058C"/>
    <w:rsid w:val="00360F49"/>
    <w:rsid w:val="00361846"/>
    <w:rsid w:val="00362EFB"/>
    <w:rsid w:val="003670C1"/>
    <w:rsid w:val="003673BF"/>
    <w:rsid w:val="00370D92"/>
    <w:rsid w:val="00372FA2"/>
    <w:rsid w:val="0038051A"/>
    <w:rsid w:val="003807AA"/>
    <w:rsid w:val="0038138B"/>
    <w:rsid w:val="00382F81"/>
    <w:rsid w:val="003835AA"/>
    <w:rsid w:val="003863E0"/>
    <w:rsid w:val="00386A1A"/>
    <w:rsid w:val="0038766A"/>
    <w:rsid w:val="00391C48"/>
    <w:rsid w:val="003921E2"/>
    <w:rsid w:val="00393007"/>
    <w:rsid w:val="003932E6"/>
    <w:rsid w:val="00396130"/>
    <w:rsid w:val="003A62A3"/>
    <w:rsid w:val="003B0DB5"/>
    <w:rsid w:val="003B1293"/>
    <w:rsid w:val="003B44E0"/>
    <w:rsid w:val="003B6AA4"/>
    <w:rsid w:val="003B71A4"/>
    <w:rsid w:val="003B7703"/>
    <w:rsid w:val="003C2C46"/>
    <w:rsid w:val="003C315F"/>
    <w:rsid w:val="003C32A8"/>
    <w:rsid w:val="003C34AC"/>
    <w:rsid w:val="003C562D"/>
    <w:rsid w:val="003C64F9"/>
    <w:rsid w:val="003C68B9"/>
    <w:rsid w:val="003D03D2"/>
    <w:rsid w:val="003D0D5A"/>
    <w:rsid w:val="003D20A3"/>
    <w:rsid w:val="003D2F9F"/>
    <w:rsid w:val="003D5480"/>
    <w:rsid w:val="003D5BFA"/>
    <w:rsid w:val="003D6ED8"/>
    <w:rsid w:val="003E0188"/>
    <w:rsid w:val="003E0AE6"/>
    <w:rsid w:val="003E66C2"/>
    <w:rsid w:val="003F12E6"/>
    <w:rsid w:val="003F3C35"/>
    <w:rsid w:val="003F5808"/>
    <w:rsid w:val="003F60A2"/>
    <w:rsid w:val="003F6686"/>
    <w:rsid w:val="003F6B05"/>
    <w:rsid w:val="004012E8"/>
    <w:rsid w:val="00404B66"/>
    <w:rsid w:val="00404E3E"/>
    <w:rsid w:val="00406B92"/>
    <w:rsid w:val="0041451F"/>
    <w:rsid w:val="00416D23"/>
    <w:rsid w:val="00420F8F"/>
    <w:rsid w:val="00421485"/>
    <w:rsid w:val="0042285D"/>
    <w:rsid w:val="00422B46"/>
    <w:rsid w:val="004232ED"/>
    <w:rsid w:val="00423737"/>
    <w:rsid w:val="00424046"/>
    <w:rsid w:val="0042607E"/>
    <w:rsid w:val="00426D1B"/>
    <w:rsid w:val="00434963"/>
    <w:rsid w:val="00435D34"/>
    <w:rsid w:val="0043747E"/>
    <w:rsid w:val="00437B31"/>
    <w:rsid w:val="00442178"/>
    <w:rsid w:val="004427D4"/>
    <w:rsid w:val="00446614"/>
    <w:rsid w:val="00452634"/>
    <w:rsid w:val="00452976"/>
    <w:rsid w:val="00457F52"/>
    <w:rsid w:val="004609B2"/>
    <w:rsid w:val="004613D4"/>
    <w:rsid w:val="00465994"/>
    <w:rsid w:val="00466797"/>
    <w:rsid w:val="00467418"/>
    <w:rsid w:val="00467DD9"/>
    <w:rsid w:val="00470543"/>
    <w:rsid w:val="00473404"/>
    <w:rsid w:val="00473E14"/>
    <w:rsid w:val="0047407D"/>
    <w:rsid w:val="00484216"/>
    <w:rsid w:val="00487B4E"/>
    <w:rsid w:val="00491173"/>
    <w:rsid w:val="004912C2"/>
    <w:rsid w:val="00491FB2"/>
    <w:rsid w:val="00492267"/>
    <w:rsid w:val="0049493B"/>
    <w:rsid w:val="00496342"/>
    <w:rsid w:val="004973C5"/>
    <w:rsid w:val="004A0113"/>
    <w:rsid w:val="004A2991"/>
    <w:rsid w:val="004A49D9"/>
    <w:rsid w:val="004B1D5B"/>
    <w:rsid w:val="004B25D8"/>
    <w:rsid w:val="004B3209"/>
    <w:rsid w:val="004B6DE5"/>
    <w:rsid w:val="004B79B2"/>
    <w:rsid w:val="004C3A3F"/>
    <w:rsid w:val="004C6E93"/>
    <w:rsid w:val="004D04F3"/>
    <w:rsid w:val="004D0B92"/>
    <w:rsid w:val="004D5006"/>
    <w:rsid w:val="004E3EE8"/>
    <w:rsid w:val="004E536E"/>
    <w:rsid w:val="004F3511"/>
    <w:rsid w:val="004F4C00"/>
    <w:rsid w:val="004F662B"/>
    <w:rsid w:val="004F75AA"/>
    <w:rsid w:val="00500902"/>
    <w:rsid w:val="00504F9E"/>
    <w:rsid w:val="00506FA7"/>
    <w:rsid w:val="00510BF2"/>
    <w:rsid w:val="0051218E"/>
    <w:rsid w:val="00512EA8"/>
    <w:rsid w:val="005166EA"/>
    <w:rsid w:val="00520D61"/>
    <w:rsid w:val="0052347B"/>
    <w:rsid w:val="00526ACD"/>
    <w:rsid w:val="00531D63"/>
    <w:rsid w:val="005323C1"/>
    <w:rsid w:val="00533237"/>
    <w:rsid w:val="00536A4A"/>
    <w:rsid w:val="0054106C"/>
    <w:rsid w:val="0054227E"/>
    <w:rsid w:val="00543F96"/>
    <w:rsid w:val="005444F7"/>
    <w:rsid w:val="00550D17"/>
    <w:rsid w:val="00553EC9"/>
    <w:rsid w:val="005603A0"/>
    <w:rsid w:val="005607EB"/>
    <w:rsid w:val="00560D2B"/>
    <w:rsid w:val="0056115C"/>
    <w:rsid w:val="00563448"/>
    <w:rsid w:val="00570A6D"/>
    <w:rsid w:val="005712DB"/>
    <w:rsid w:val="00571C89"/>
    <w:rsid w:val="00572CB6"/>
    <w:rsid w:val="00577BE9"/>
    <w:rsid w:val="00584E37"/>
    <w:rsid w:val="00585824"/>
    <w:rsid w:val="00586FDA"/>
    <w:rsid w:val="00591B2B"/>
    <w:rsid w:val="00593BA1"/>
    <w:rsid w:val="0059441B"/>
    <w:rsid w:val="00596AF3"/>
    <w:rsid w:val="005A375E"/>
    <w:rsid w:val="005A3EAD"/>
    <w:rsid w:val="005A5C62"/>
    <w:rsid w:val="005A7468"/>
    <w:rsid w:val="005A7C5F"/>
    <w:rsid w:val="005B381E"/>
    <w:rsid w:val="005B444B"/>
    <w:rsid w:val="005C389E"/>
    <w:rsid w:val="005C3CBF"/>
    <w:rsid w:val="005C4E14"/>
    <w:rsid w:val="005C7526"/>
    <w:rsid w:val="005C7F3B"/>
    <w:rsid w:val="005D1F77"/>
    <w:rsid w:val="005D33EE"/>
    <w:rsid w:val="005D3FB4"/>
    <w:rsid w:val="005D41C7"/>
    <w:rsid w:val="005E24D0"/>
    <w:rsid w:val="005E4608"/>
    <w:rsid w:val="0060014A"/>
    <w:rsid w:val="0060400F"/>
    <w:rsid w:val="00604FBA"/>
    <w:rsid w:val="006060D0"/>
    <w:rsid w:val="006068BC"/>
    <w:rsid w:val="00610C19"/>
    <w:rsid w:val="00611EE7"/>
    <w:rsid w:val="006120C3"/>
    <w:rsid w:val="006133FA"/>
    <w:rsid w:val="00620B81"/>
    <w:rsid w:val="00625937"/>
    <w:rsid w:val="00626928"/>
    <w:rsid w:val="00627BBD"/>
    <w:rsid w:val="00630AE1"/>
    <w:rsid w:val="00632C67"/>
    <w:rsid w:val="00633152"/>
    <w:rsid w:val="00636815"/>
    <w:rsid w:val="00636BEE"/>
    <w:rsid w:val="006419E9"/>
    <w:rsid w:val="00641FA9"/>
    <w:rsid w:val="006427B5"/>
    <w:rsid w:val="00643C40"/>
    <w:rsid w:val="00644EFD"/>
    <w:rsid w:val="006509EC"/>
    <w:rsid w:val="006521E3"/>
    <w:rsid w:val="00655895"/>
    <w:rsid w:val="00656C98"/>
    <w:rsid w:val="0065715E"/>
    <w:rsid w:val="0066483B"/>
    <w:rsid w:val="00664915"/>
    <w:rsid w:val="0066769D"/>
    <w:rsid w:val="00670B63"/>
    <w:rsid w:val="006736B9"/>
    <w:rsid w:val="00673F34"/>
    <w:rsid w:val="0068323A"/>
    <w:rsid w:val="00683E29"/>
    <w:rsid w:val="006862C3"/>
    <w:rsid w:val="00692BC0"/>
    <w:rsid w:val="00693E64"/>
    <w:rsid w:val="00697247"/>
    <w:rsid w:val="006A2DE9"/>
    <w:rsid w:val="006A735D"/>
    <w:rsid w:val="006B2FB7"/>
    <w:rsid w:val="006B5837"/>
    <w:rsid w:val="006C28CD"/>
    <w:rsid w:val="006C3D68"/>
    <w:rsid w:val="006C474D"/>
    <w:rsid w:val="006C4E0E"/>
    <w:rsid w:val="006C57BE"/>
    <w:rsid w:val="006C6B03"/>
    <w:rsid w:val="006D07BA"/>
    <w:rsid w:val="006D204A"/>
    <w:rsid w:val="006D401F"/>
    <w:rsid w:val="006D5A7B"/>
    <w:rsid w:val="006D5F8E"/>
    <w:rsid w:val="006D6A3C"/>
    <w:rsid w:val="006E5374"/>
    <w:rsid w:val="006F191A"/>
    <w:rsid w:val="006F208C"/>
    <w:rsid w:val="006F39BF"/>
    <w:rsid w:val="006F53EE"/>
    <w:rsid w:val="007002B6"/>
    <w:rsid w:val="00703D63"/>
    <w:rsid w:val="00707D44"/>
    <w:rsid w:val="00710C02"/>
    <w:rsid w:val="0071296D"/>
    <w:rsid w:val="007156E5"/>
    <w:rsid w:val="00716184"/>
    <w:rsid w:val="00716AC8"/>
    <w:rsid w:val="00721974"/>
    <w:rsid w:val="00721FFC"/>
    <w:rsid w:val="0072216F"/>
    <w:rsid w:val="007251E9"/>
    <w:rsid w:val="0072746E"/>
    <w:rsid w:val="00731046"/>
    <w:rsid w:val="00740BC9"/>
    <w:rsid w:val="00743635"/>
    <w:rsid w:val="0074401F"/>
    <w:rsid w:val="00751F5C"/>
    <w:rsid w:val="00752593"/>
    <w:rsid w:val="00752948"/>
    <w:rsid w:val="00754111"/>
    <w:rsid w:val="007543AE"/>
    <w:rsid w:val="00755FAD"/>
    <w:rsid w:val="007572BE"/>
    <w:rsid w:val="0076068F"/>
    <w:rsid w:val="00760E9F"/>
    <w:rsid w:val="0076120C"/>
    <w:rsid w:val="0076206D"/>
    <w:rsid w:val="00762E99"/>
    <w:rsid w:val="007633AF"/>
    <w:rsid w:val="00765295"/>
    <w:rsid w:val="0076531E"/>
    <w:rsid w:val="00770504"/>
    <w:rsid w:val="007711F7"/>
    <w:rsid w:val="00774BC4"/>
    <w:rsid w:val="007770C8"/>
    <w:rsid w:val="00782598"/>
    <w:rsid w:val="00783C7F"/>
    <w:rsid w:val="00785158"/>
    <w:rsid w:val="0078762E"/>
    <w:rsid w:val="007926DD"/>
    <w:rsid w:val="00794B7E"/>
    <w:rsid w:val="0079677E"/>
    <w:rsid w:val="007A2DD6"/>
    <w:rsid w:val="007A34A7"/>
    <w:rsid w:val="007A642F"/>
    <w:rsid w:val="007B0855"/>
    <w:rsid w:val="007B0879"/>
    <w:rsid w:val="007B2DBD"/>
    <w:rsid w:val="007B7D34"/>
    <w:rsid w:val="007C241A"/>
    <w:rsid w:val="007C51B0"/>
    <w:rsid w:val="007D12CE"/>
    <w:rsid w:val="007D1AEF"/>
    <w:rsid w:val="007D22AC"/>
    <w:rsid w:val="007D240A"/>
    <w:rsid w:val="007D4C46"/>
    <w:rsid w:val="007D698B"/>
    <w:rsid w:val="007D6C34"/>
    <w:rsid w:val="007E2E4D"/>
    <w:rsid w:val="007E3874"/>
    <w:rsid w:val="007E4770"/>
    <w:rsid w:val="007E7FCE"/>
    <w:rsid w:val="007F7583"/>
    <w:rsid w:val="007F7B70"/>
    <w:rsid w:val="00805118"/>
    <w:rsid w:val="00806B1B"/>
    <w:rsid w:val="00812732"/>
    <w:rsid w:val="00815166"/>
    <w:rsid w:val="00815682"/>
    <w:rsid w:val="008165B0"/>
    <w:rsid w:val="00816730"/>
    <w:rsid w:val="00823505"/>
    <w:rsid w:val="00824B36"/>
    <w:rsid w:val="008252DC"/>
    <w:rsid w:val="0083275E"/>
    <w:rsid w:val="00833701"/>
    <w:rsid w:val="00833C69"/>
    <w:rsid w:val="00840B8E"/>
    <w:rsid w:val="008416D8"/>
    <w:rsid w:val="00841E78"/>
    <w:rsid w:val="00842DDE"/>
    <w:rsid w:val="00843D8D"/>
    <w:rsid w:val="008445D8"/>
    <w:rsid w:val="00853CF1"/>
    <w:rsid w:val="0086041E"/>
    <w:rsid w:val="0086091E"/>
    <w:rsid w:val="00862367"/>
    <w:rsid w:val="00862B6D"/>
    <w:rsid w:val="00864040"/>
    <w:rsid w:val="00865DAE"/>
    <w:rsid w:val="008667AA"/>
    <w:rsid w:val="008704E7"/>
    <w:rsid w:val="00873E47"/>
    <w:rsid w:val="00875C06"/>
    <w:rsid w:val="00876D59"/>
    <w:rsid w:val="00880852"/>
    <w:rsid w:val="00886F00"/>
    <w:rsid w:val="00890C0E"/>
    <w:rsid w:val="00892295"/>
    <w:rsid w:val="00897623"/>
    <w:rsid w:val="008A229D"/>
    <w:rsid w:val="008A795C"/>
    <w:rsid w:val="008A7ABF"/>
    <w:rsid w:val="008B373F"/>
    <w:rsid w:val="008B5D9A"/>
    <w:rsid w:val="008B5F28"/>
    <w:rsid w:val="008C27F0"/>
    <w:rsid w:val="008C2CAC"/>
    <w:rsid w:val="008D0FAD"/>
    <w:rsid w:val="008D23FA"/>
    <w:rsid w:val="008D2536"/>
    <w:rsid w:val="008D368C"/>
    <w:rsid w:val="008D7918"/>
    <w:rsid w:val="008E070A"/>
    <w:rsid w:val="008E429B"/>
    <w:rsid w:val="008E6B72"/>
    <w:rsid w:val="008E6D63"/>
    <w:rsid w:val="008F2C68"/>
    <w:rsid w:val="008F5546"/>
    <w:rsid w:val="008F7C93"/>
    <w:rsid w:val="00901FB5"/>
    <w:rsid w:val="0090242C"/>
    <w:rsid w:val="0090408A"/>
    <w:rsid w:val="0091156F"/>
    <w:rsid w:val="009119F3"/>
    <w:rsid w:val="00911D6A"/>
    <w:rsid w:val="0091453E"/>
    <w:rsid w:val="0091544E"/>
    <w:rsid w:val="00921E9A"/>
    <w:rsid w:val="009224D3"/>
    <w:rsid w:val="0092260C"/>
    <w:rsid w:val="00922886"/>
    <w:rsid w:val="009253A0"/>
    <w:rsid w:val="00926317"/>
    <w:rsid w:val="0093396F"/>
    <w:rsid w:val="00934B42"/>
    <w:rsid w:val="0093570C"/>
    <w:rsid w:val="00936B76"/>
    <w:rsid w:val="00936E81"/>
    <w:rsid w:val="00942B38"/>
    <w:rsid w:val="0094308C"/>
    <w:rsid w:val="00943C71"/>
    <w:rsid w:val="00944F23"/>
    <w:rsid w:val="0094568A"/>
    <w:rsid w:val="009525D0"/>
    <w:rsid w:val="009537AB"/>
    <w:rsid w:val="00955A52"/>
    <w:rsid w:val="00962B7B"/>
    <w:rsid w:val="00970B42"/>
    <w:rsid w:val="00972A01"/>
    <w:rsid w:val="00973639"/>
    <w:rsid w:val="00973A28"/>
    <w:rsid w:val="00974FAD"/>
    <w:rsid w:val="00975751"/>
    <w:rsid w:val="0097618F"/>
    <w:rsid w:val="009767FD"/>
    <w:rsid w:val="00981964"/>
    <w:rsid w:val="0098448B"/>
    <w:rsid w:val="00984BF8"/>
    <w:rsid w:val="0098533B"/>
    <w:rsid w:val="00985B13"/>
    <w:rsid w:val="00986798"/>
    <w:rsid w:val="009873D0"/>
    <w:rsid w:val="00987B7B"/>
    <w:rsid w:val="0099138A"/>
    <w:rsid w:val="00992F9B"/>
    <w:rsid w:val="00993373"/>
    <w:rsid w:val="00995E5C"/>
    <w:rsid w:val="009A0715"/>
    <w:rsid w:val="009A256A"/>
    <w:rsid w:val="009A3081"/>
    <w:rsid w:val="009A4D43"/>
    <w:rsid w:val="009A6B12"/>
    <w:rsid w:val="009B5590"/>
    <w:rsid w:val="009B563F"/>
    <w:rsid w:val="009C2013"/>
    <w:rsid w:val="009C2914"/>
    <w:rsid w:val="009C3855"/>
    <w:rsid w:val="009C465B"/>
    <w:rsid w:val="009D4124"/>
    <w:rsid w:val="009D6A90"/>
    <w:rsid w:val="009E1505"/>
    <w:rsid w:val="009E16BE"/>
    <w:rsid w:val="009E1C38"/>
    <w:rsid w:val="009E2BF1"/>
    <w:rsid w:val="009E382E"/>
    <w:rsid w:val="009E45E8"/>
    <w:rsid w:val="009E6293"/>
    <w:rsid w:val="009E652A"/>
    <w:rsid w:val="009E7932"/>
    <w:rsid w:val="009E7B00"/>
    <w:rsid w:val="009F1CEE"/>
    <w:rsid w:val="009F70BE"/>
    <w:rsid w:val="00A03BE1"/>
    <w:rsid w:val="00A056CC"/>
    <w:rsid w:val="00A061AA"/>
    <w:rsid w:val="00A06E56"/>
    <w:rsid w:val="00A07B57"/>
    <w:rsid w:val="00A13073"/>
    <w:rsid w:val="00A13B34"/>
    <w:rsid w:val="00A16203"/>
    <w:rsid w:val="00A175CD"/>
    <w:rsid w:val="00A20D83"/>
    <w:rsid w:val="00A21F9C"/>
    <w:rsid w:val="00A2245D"/>
    <w:rsid w:val="00A24EA8"/>
    <w:rsid w:val="00A25941"/>
    <w:rsid w:val="00A25BED"/>
    <w:rsid w:val="00A26694"/>
    <w:rsid w:val="00A27A2A"/>
    <w:rsid w:val="00A30012"/>
    <w:rsid w:val="00A31B4F"/>
    <w:rsid w:val="00A357DC"/>
    <w:rsid w:val="00A41C4B"/>
    <w:rsid w:val="00A449B7"/>
    <w:rsid w:val="00A47E3C"/>
    <w:rsid w:val="00A532A6"/>
    <w:rsid w:val="00A54363"/>
    <w:rsid w:val="00A559EE"/>
    <w:rsid w:val="00A56A55"/>
    <w:rsid w:val="00A6197B"/>
    <w:rsid w:val="00A6404C"/>
    <w:rsid w:val="00A64581"/>
    <w:rsid w:val="00A66C3C"/>
    <w:rsid w:val="00A714FD"/>
    <w:rsid w:val="00A73954"/>
    <w:rsid w:val="00A7712D"/>
    <w:rsid w:val="00A8503A"/>
    <w:rsid w:val="00A85BC0"/>
    <w:rsid w:val="00A91596"/>
    <w:rsid w:val="00A91D64"/>
    <w:rsid w:val="00A91E15"/>
    <w:rsid w:val="00A9334F"/>
    <w:rsid w:val="00A94AB4"/>
    <w:rsid w:val="00A964ED"/>
    <w:rsid w:val="00A966DC"/>
    <w:rsid w:val="00AA00B7"/>
    <w:rsid w:val="00AA648F"/>
    <w:rsid w:val="00AB2430"/>
    <w:rsid w:val="00AB2C0F"/>
    <w:rsid w:val="00AB3386"/>
    <w:rsid w:val="00AB383B"/>
    <w:rsid w:val="00AB3C6B"/>
    <w:rsid w:val="00AC448C"/>
    <w:rsid w:val="00AC4CC7"/>
    <w:rsid w:val="00AD166E"/>
    <w:rsid w:val="00AD50AB"/>
    <w:rsid w:val="00AD567A"/>
    <w:rsid w:val="00AE1844"/>
    <w:rsid w:val="00AE225E"/>
    <w:rsid w:val="00AE4B91"/>
    <w:rsid w:val="00AE77A2"/>
    <w:rsid w:val="00AF1102"/>
    <w:rsid w:val="00AF211F"/>
    <w:rsid w:val="00B0084B"/>
    <w:rsid w:val="00B077C8"/>
    <w:rsid w:val="00B101EC"/>
    <w:rsid w:val="00B114AC"/>
    <w:rsid w:val="00B13800"/>
    <w:rsid w:val="00B173C5"/>
    <w:rsid w:val="00B22A01"/>
    <w:rsid w:val="00B23294"/>
    <w:rsid w:val="00B2347D"/>
    <w:rsid w:val="00B2462C"/>
    <w:rsid w:val="00B2490D"/>
    <w:rsid w:val="00B258E2"/>
    <w:rsid w:val="00B26166"/>
    <w:rsid w:val="00B26B9E"/>
    <w:rsid w:val="00B31A83"/>
    <w:rsid w:val="00B34BD2"/>
    <w:rsid w:val="00B35192"/>
    <w:rsid w:val="00B3766E"/>
    <w:rsid w:val="00B37A67"/>
    <w:rsid w:val="00B4125B"/>
    <w:rsid w:val="00B451A0"/>
    <w:rsid w:val="00B4742E"/>
    <w:rsid w:val="00B47E3C"/>
    <w:rsid w:val="00B52207"/>
    <w:rsid w:val="00B528D5"/>
    <w:rsid w:val="00B60879"/>
    <w:rsid w:val="00B60A09"/>
    <w:rsid w:val="00B63FA2"/>
    <w:rsid w:val="00B650E6"/>
    <w:rsid w:val="00B71E22"/>
    <w:rsid w:val="00B72846"/>
    <w:rsid w:val="00B75A19"/>
    <w:rsid w:val="00B764CE"/>
    <w:rsid w:val="00B77D32"/>
    <w:rsid w:val="00B8222D"/>
    <w:rsid w:val="00B82BCC"/>
    <w:rsid w:val="00B9240F"/>
    <w:rsid w:val="00B92C3C"/>
    <w:rsid w:val="00B93F7F"/>
    <w:rsid w:val="00B96AF8"/>
    <w:rsid w:val="00BA13AA"/>
    <w:rsid w:val="00BA1F86"/>
    <w:rsid w:val="00BA337F"/>
    <w:rsid w:val="00BA4940"/>
    <w:rsid w:val="00BA5551"/>
    <w:rsid w:val="00BB2430"/>
    <w:rsid w:val="00BB27C0"/>
    <w:rsid w:val="00BB2CB7"/>
    <w:rsid w:val="00BB4658"/>
    <w:rsid w:val="00BC1CA8"/>
    <w:rsid w:val="00BC285C"/>
    <w:rsid w:val="00BC377B"/>
    <w:rsid w:val="00BC53D2"/>
    <w:rsid w:val="00BD17D1"/>
    <w:rsid w:val="00BD19C4"/>
    <w:rsid w:val="00BD7B3B"/>
    <w:rsid w:val="00BD7EFC"/>
    <w:rsid w:val="00BE33DA"/>
    <w:rsid w:val="00BE6BEA"/>
    <w:rsid w:val="00BF073C"/>
    <w:rsid w:val="00BF0ADF"/>
    <w:rsid w:val="00BF19A9"/>
    <w:rsid w:val="00BF2C55"/>
    <w:rsid w:val="00BF3051"/>
    <w:rsid w:val="00BF7869"/>
    <w:rsid w:val="00C01328"/>
    <w:rsid w:val="00C0314C"/>
    <w:rsid w:val="00C11DB1"/>
    <w:rsid w:val="00C13A04"/>
    <w:rsid w:val="00C13B1D"/>
    <w:rsid w:val="00C14541"/>
    <w:rsid w:val="00C20785"/>
    <w:rsid w:val="00C21CB8"/>
    <w:rsid w:val="00C21E97"/>
    <w:rsid w:val="00C222B4"/>
    <w:rsid w:val="00C23A70"/>
    <w:rsid w:val="00C26B43"/>
    <w:rsid w:val="00C302FD"/>
    <w:rsid w:val="00C3203B"/>
    <w:rsid w:val="00C419BE"/>
    <w:rsid w:val="00C41BB8"/>
    <w:rsid w:val="00C517D5"/>
    <w:rsid w:val="00C528EB"/>
    <w:rsid w:val="00C61142"/>
    <w:rsid w:val="00C61F8D"/>
    <w:rsid w:val="00C63A52"/>
    <w:rsid w:val="00C67312"/>
    <w:rsid w:val="00C7071F"/>
    <w:rsid w:val="00C72E0C"/>
    <w:rsid w:val="00C73217"/>
    <w:rsid w:val="00C74CF2"/>
    <w:rsid w:val="00C75024"/>
    <w:rsid w:val="00C77676"/>
    <w:rsid w:val="00C81495"/>
    <w:rsid w:val="00C8215C"/>
    <w:rsid w:val="00C84424"/>
    <w:rsid w:val="00C8494D"/>
    <w:rsid w:val="00C84B19"/>
    <w:rsid w:val="00C85001"/>
    <w:rsid w:val="00C85889"/>
    <w:rsid w:val="00C86E29"/>
    <w:rsid w:val="00C876B5"/>
    <w:rsid w:val="00C8795E"/>
    <w:rsid w:val="00C97C10"/>
    <w:rsid w:val="00CB08FD"/>
    <w:rsid w:val="00CB43B2"/>
    <w:rsid w:val="00CC113B"/>
    <w:rsid w:val="00CC173A"/>
    <w:rsid w:val="00CC1CA6"/>
    <w:rsid w:val="00CC1E36"/>
    <w:rsid w:val="00CC2642"/>
    <w:rsid w:val="00CC533C"/>
    <w:rsid w:val="00CC5821"/>
    <w:rsid w:val="00CC6114"/>
    <w:rsid w:val="00CC6E59"/>
    <w:rsid w:val="00CC76BD"/>
    <w:rsid w:val="00CD078D"/>
    <w:rsid w:val="00CD1077"/>
    <w:rsid w:val="00CD31BF"/>
    <w:rsid w:val="00CD4AE0"/>
    <w:rsid w:val="00CE09D0"/>
    <w:rsid w:val="00CE2452"/>
    <w:rsid w:val="00CE3206"/>
    <w:rsid w:val="00CE3776"/>
    <w:rsid w:val="00CE61E3"/>
    <w:rsid w:val="00CE6285"/>
    <w:rsid w:val="00CE6603"/>
    <w:rsid w:val="00CE7226"/>
    <w:rsid w:val="00CF1AA5"/>
    <w:rsid w:val="00CF3D16"/>
    <w:rsid w:val="00CF4A90"/>
    <w:rsid w:val="00CF51EA"/>
    <w:rsid w:val="00CF6A05"/>
    <w:rsid w:val="00CF7870"/>
    <w:rsid w:val="00CF7A5E"/>
    <w:rsid w:val="00CF7F17"/>
    <w:rsid w:val="00D00126"/>
    <w:rsid w:val="00D01103"/>
    <w:rsid w:val="00D06DE5"/>
    <w:rsid w:val="00D0745B"/>
    <w:rsid w:val="00D10270"/>
    <w:rsid w:val="00D11010"/>
    <w:rsid w:val="00D11612"/>
    <w:rsid w:val="00D134EE"/>
    <w:rsid w:val="00D20B38"/>
    <w:rsid w:val="00D219E1"/>
    <w:rsid w:val="00D2232F"/>
    <w:rsid w:val="00D2659C"/>
    <w:rsid w:val="00D30FDE"/>
    <w:rsid w:val="00D3347D"/>
    <w:rsid w:val="00D351C3"/>
    <w:rsid w:val="00D365FB"/>
    <w:rsid w:val="00D36A5E"/>
    <w:rsid w:val="00D42D84"/>
    <w:rsid w:val="00D43036"/>
    <w:rsid w:val="00D4691D"/>
    <w:rsid w:val="00D52096"/>
    <w:rsid w:val="00D52B9A"/>
    <w:rsid w:val="00D548D3"/>
    <w:rsid w:val="00D5624B"/>
    <w:rsid w:val="00D563AD"/>
    <w:rsid w:val="00D63C7A"/>
    <w:rsid w:val="00D63C7E"/>
    <w:rsid w:val="00D7166D"/>
    <w:rsid w:val="00D74BC3"/>
    <w:rsid w:val="00D76F83"/>
    <w:rsid w:val="00D80C43"/>
    <w:rsid w:val="00D813D4"/>
    <w:rsid w:val="00D82A1B"/>
    <w:rsid w:val="00D82EC7"/>
    <w:rsid w:val="00D83331"/>
    <w:rsid w:val="00D90856"/>
    <w:rsid w:val="00D90EF5"/>
    <w:rsid w:val="00D91E93"/>
    <w:rsid w:val="00D93406"/>
    <w:rsid w:val="00D936F4"/>
    <w:rsid w:val="00D96336"/>
    <w:rsid w:val="00DA00D7"/>
    <w:rsid w:val="00DA2EB4"/>
    <w:rsid w:val="00DA30DD"/>
    <w:rsid w:val="00DA38F1"/>
    <w:rsid w:val="00DA4233"/>
    <w:rsid w:val="00DA4C71"/>
    <w:rsid w:val="00DA7627"/>
    <w:rsid w:val="00DB12A2"/>
    <w:rsid w:val="00DB203F"/>
    <w:rsid w:val="00DB352C"/>
    <w:rsid w:val="00DB3E1F"/>
    <w:rsid w:val="00DB6014"/>
    <w:rsid w:val="00DB63E2"/>
    <w:rsid w:val="00DC306D"/>
    <w:rsid w:val="00DC3FB4"/>
    <w:rsid w:val="00DC50ED"/>
    <w:rsid w:val="00DC56BC"/>
    <w:rsid w:val="00DD0B9A"/>
    <w:rsid w:val="00DD1B43"/>
    <w:rsid w:val="00DD4ABA"/>
    <w:rsid w:val="00DD73ED"/>
    <w:rsid w:val="00DE32D6"/>
    <w:rsid w:val="00DE4949"/>
    <w:rsid w:val="00DF14DF"/>
    <w:rsid w:val="00DF499C"/>
    <w:rsid w:val="00DF728B"/>
    <w:rsid w:val="00E02918"/>
    <w:rsid w:val="00E03695"/>
    <w:rsid w:val="00E067D0"/>
    <w:rsid w:val="00E125F7"/>
    <w:rsid w:val="00E12F03"/>
    <w:rsid w:val="00E20DA3"/>
    <w:rsid w:val="00E22404"/>
    <w:rsid w:val="00E25515"/>
    <w:rsid w:val="00E30AEE"/>
    <w:rsid w:val="00E33BBB"/>
    <w:rsid w:val="00E35452"/>
    <w:rsid w:val="00E37DF9"/>
    <w:rsid w:val="00E42D5C"/>
    <w:rsid w:val="00E43802"/>
    <w:rsid w:val="00E50051"/>
    <w:rsid w:val="00E60415"/>
    <w:rsid w:val="00E631AD"/>
    <w:rsid w:val="00E6410D"/>
    <w:rsid w:val="00E6575F"/>
    <w:rsid w:val="00E657FA"/>
    <w:rsid w:val="00E679F1"/>
    <w:rsid w:val="00E70C1B"/>
    <w:rsid w:val="00E720A9"/>
    <w:rsid w:val="00E723D2"/>
    <w:rsid w:val="00E77021"/>
    <w:rsid w:val="00E772D1"/>
    <w:rsid w:val="00E80B26"/>
    <w:rsid w:val="00E81461"/>
    <w:rsid w:val="00E81971"/>
    <w:rsid w:val="00E821C8"/>
    <w:rsid w:val="00E82BB0"/>
    <w:rsid w:val="00E83508"/>
    <w:rsid w:val="00E8471D"/>
    <w:rsid w:val="00E8793F"/>
    <w:rsid w:val="00E964F1"/>
    <w:rsid w:val="00E973C3"/>
    <w:rsid w:val="00EA0C3D"/>
    <w:rsid w:val="00EA271A"/>
    <w:rsid w:val="00EA7F8B"/>
    <w:rsid w:val="00EB248C"/>
    <w:rsid w:val="00EB547C"/>
    <w:rsid w:val="00EB5898"/>
    <w:rsid w:val="00EB5F6D"/>
    <w:rsid w:val="00EB7ADD"/>
    <w:rsid w:val="00EC0CDC"/>
    <w:rsid w:val="00EC3BDE"/>
    <w:rsid w:val="00EC44DF"/>
    <w:rsid w:val="00EC59FA"/>
    <w:rsid w:val="00ED0500"/>
    <w:rsid w:val="00ED07F4"/>
    <w:rsid w:val="00ED09E6"/>
    <w:rsid w:val="00ED34A5"/>
    <w:rsid w:val="00ED50A3"/>
    <w:rsid w:val="00ED5A12"/>
    <w:rsid w:val="00EE26C2"/>
    <w:rsid w:val="00EF2B19"/>
    <w:rsid w:val="00EF2D88"/>
    <w:rsid w:val="00EF358A"/>
    <w:rsid w:val="00EF78A1"/>
    <w:rsid w:val="00F00944"/>
    <w:rsid w:val="00F01BAD"/>
    <w:rsid w:val="00F03BFC"/>
    <w:rsid w:val="00F042B5"/>
    <w:rsid w:val="00F04FAE"/>
    <w:rsid w:val="00F1041E"/>
    <w:rsid w:val="00F15A46"/>
    <w:rsid w:val="00F1777B"/>
    <w:rsid w:val="00F203FB"/>
    <w:rsid w:val="00F21141"/>
    <w:rsid w:val="00F2197D"/>
    <w:rsid w:val="00F21EBF"/>
    <w:rsid w:val="00F23C7C"/>
    <w:rsid w:val="00F26D87"/>
    <w:rsid w:val="00F32FF3"/>
    <w:rsid w:val="00F34ED7"/>
    <w:rsid w:val="00F364AE"/>
    <w:rsid w:val="00F404F8"/>
    <w:rsid w:val="00F41124"/>
    <w:rsid w:val="00F422D8"/>
    <w:rsid w:val="00F44D44"/>
    <w:rsid w:val="00F467FC"/>
    <w:rsid w:val="00F46F1F"/>
    <w:rsid w:val="00F508BE"/>
    <w:rsid w:val="00F50CED"/>
    <w:rsid w:val="00F537A9"/>
    <w:rsid w:val="00F57EF9"/>
    <w:rsid w:val="00F61DE2"/>
    <w:rsid w:val="00F651D3"/>
    <w:rsid w:val="00F65B35"/>
    <w:rsid w:val="00F66E20"/>
    <w:rsid w:val="00F700C5"/>
    <w:rsid w:val="00F74DF5"/>
    <w:rsid w:val="00F75631"/>
    <w:rsid w:val="00F76AB5"/>
    <w:rsid w:val="00F8343B"/>
    <w:rsid w:val="00F83564"/>
    <w:rsid w:val="00F85117"/>
    <w:rsid w:val="00F8683F"/>
    <w:rsid w:val="00F86D1A"/>
    <w:rsid w:val="00F874C6"/>
    <w:rsid w:val="00F9459C"/>
    <w:rsid w:val="00F96FB6"/>
    <w:rsid w:val="00FA34F9"/>
    <w:rsid w:val="00FB208A"/>
    <w:rsid w:val="00FB2C39"/>
    <w:rsid w:val="00FB345C"/>
    <w:rsid w:val="00FB62DD"/>
    <w:rsid w:val="00FC4C2C"/>
    <w:rsid w:val="00FC4D9E"/>
    <w:rsid w:val="00FC5AC2"/>
    <w:rsid w:val="00FC6502"/>
    <w:rsid w:val="00FD079D"/>
    <w:rsid w:val="00FD3EAE"/>
    <w:rsid w:val="00FD44EA"/>
    <w:rsid w:val="00FD551B"/>
    <w:rsid w:val="00FD5B35"/>
    <w:rsid w:val="00FE3F56"/>
    <w:rsid w:val="00FE6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32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632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632C67"/>
  </w:style>
  <w:style w:type="paragraph" w:customStyle="1" w:styleId="rvps6">
    <w:name w:val="rvps6"/>
    <w:basedOn w:val="a"/>
    <w:rsid w:val="00632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32C67"/>
  </w:style>
  <w:style w:type="character" w:customStyle="1" w:styleId="rvts44">
    <w:name w:val="rvts44"/>
    <w:basedOn w:val="a0"/>
    <w:rsid w:val="00632C67"/>
  </w:style>
  <w:style w:type="paragraph" w:customStyle="1" w:styleId="rvps18">
    <w:name w:val="rvps18"/>
    <w:basedOn w:val="a"/>
    <w:rsid w:val="00632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2C67"/>
  </w:style>
  <w:style w:type="character" w:styleId="a3">
    <w:name w:val="Hyperlink"/>
    <w:basedOn w:val="a0"/>
    <w:uiPriority w:val="99"/>
    <w:semiHidden/>
    <w:unhideWhenUsed/>
    <w:rsid w:val="00632C67"/>
    <w:rPr>
      <w:color w:val="0000FF"/>
      <w:u w:val="single"/>
    </w:rPr>
  </w:style>
  <w:style w:type="character" w:styleId="a4">
    <w:name w:val="FollowedHyperlink"/>
    <w:basedOn w:val="a0"/>
    <w:uiPriority w:val="99"/>
    <w:semiHidden/>
    <w:unhideWhenUsed/>
    <w:rsid w:val="00632C67"/>
    <w:rPr>
      <w:color w:val="800080"/>
      <w:u w:val="single"/>
    </w:rPr>
  </w:style>
  <w:style w:type="paragraph" w:customStyle="1" w:styleId="rvps2">
    <w:name w:val="rvps2"/>
    <w:basedOn w:val="a"/>
    <w:rsid w:val="00632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632C67"/>
  </w:style>
  <w:style w:type="character" w:customStyle="1" w:styleId="rvts15">
    <w:name w:val="rvts15"/>
    <w:basedOn w:val="a0"/>
    <w:rsid w:val="00632C67"/>
  </w:style>
  <w:style w:type="character" w:customStyle="1" w:styleId="rvts9">
    <w:name w:val="rvts9"/>
    <w:basedOn w:val="a0"/>
    <w:rsid w:val="00632C67"/>
  </w:style>
  <w:style w:type="character" w:customStyle="1" w:styleId="rvts37">
    <w:name w:val="rvts37"/>
    <w:basedOn w:val="a0"/>
    <w:rsid w:val="00632C67"/>
  </w:style>
  <w:style w:type="paragraph" w:styleId="a5">
    <w:name w:val="Balloon Text"/>
    <w:basedOn w:val="a"/>
    <w:link w:val="a6"/>
    <w:uiPriority w:val="99"/>
    <w:semiHidden/>
    <w:unhideWhenUsed/>
    <w:rsid w:val="00632C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2C67"/>
    <w:rPr>
      <w:rFonts w:ascii="Tahoma" w:hAnsi="Tahoma" w:cs="Tahoma"/>
      <w:sz w:val="16"/>
      <w:szCs w:val="16"/>
    </w:rPr>
  </w:style>
  <w:style w:type="paragraph" w:customStyle="1" w:styleId="rvps4">
    <w:name w:val="rvps4"/>
    <w:basedOn w:val="a"/>
    <w:rsid w:val="00632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32C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613030">
      <w:bodyDiv w:val="1"/>
      <w:marLeft w:val="0"/>
      <w:marRight w:val="0"/>
      <w:marTop w:val="0"/>
      <w:marBottom w:val="0"/>
      <w:divBdr>
        <w:top w:val="none" w:sz="0" w:space="0" w:color="auto"/>
        <w:left w:val="none" w:sz="0" w:space="0" w:color="auto"/>
        <w:bottom w:val="none" w:sz="0" w:space="0" w:color="auto"/>
        <w:right w:val="none" w:sz="0" w:space="0" w:color="auto"/>
      </w:divBdr>
      <w:divsChild>
        <w:div w:id="608197922">
          <w:marLeft w:val="0"/>
          <w:marRight w:val="0"/>
          <w:marTop w:val="0"/>
          <w:marBottom w:val="150"/>
          <w:divBdr>
            <w:top w:val="none" w:sz="0" w:space="0" w:color="auto"/>
            <w:left w:val="none" w:sz="0" w:space="0" w:color="auto"/>
            <w:bottom w:val="none" w:sz="0" w:space="0" w:color="auto"/>
            <w:right w:val="none" w:sz="0" w:space="0" w:color="auto"/>
          </w:divBdr>
        </w:div>
      </w:divsChild>
    </w:div>
    <w:div w:id="761223917">
      <w:bodyDiv w:val="1"/>
      <w:marLeft w:val="0"/>
      <w:marRight w:val="0"/>
      <w:marTop w:val="0"/>
      <w:marBottom w:val="0"/>
      <w:divBdr>
        <w:top w:val="none" w:sz="0" w:space="0" w:color="auto"/>
        <w:left w:val="none" w:sz="0" w:space="0" w:color="auto"/>
        <w:bottom w:val="none" w:sz="0" w:space="0" w:color="auto"/>
        <w:right w:val="none" w:sz="0" w:space="0" w:color="auto"/>
      </w:divBdr>
      <w:divsChild>
        <w:div w:id="53720364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4.rada.gov.ua/laws/show/76-19" TargetMode="External"/><Relationship Id="rId117" Type="http://schemas.openxmlformats.org/officeDocument/2006/relationships/hyperlink" Target="http://zakon4.rada.gov.ua/laws/show/425-19/paran31" TargetMode="External"/><Relationship Id="rId21" Type="http://schemas.openxmlformats.org/officeDocument/2006/relationships/hyperlink" Target="http://zakon4.rada.gov.ua/laws/show/4723-17" TargetMode="External"/><Relationship Id="rId42" Type="http://schemas.openxmlformats.org/officeDocument/2006/relationships/hyperlink" Target="http://zakon4.rada.gov.ua/laws/show/5290-17/paran29" TargetMode="External"/><Relationship Id="rId47" Type="http://schemas.openxmlformats.org/officeDocument/2006/relationships/hyperlink" Target="http://zakon4.rada.gov.ua/laws/show/5290-17/paran30" TargetMode="External"/><Relationship Id="rId63" Type="http://schemas.openxmlformats.org/officeDocument/2006/relationships/hyperlink" Target="http://zakon4.rada.gov.ua/laws/show/911-19/paran131" TargetMode="External"/><Relationship Id="rId68" Type="http://schemas.openxmlformats.org/officeDocument/2006/relationships/hyperlink" Target="http://zakon4.rada.gov.ua/laws/show/1768-14" TargetMode="External"/><Relationship Id="rId84" Type="http://schemas.openxmlformats.org/officeDocument/2006/relationships/hyperlink" Target="http://zakon4.rada.gov.ua/laws/show/936-19/paran70" TargetMode="External"/><Relationship Id="rId89" Type="http://schemas.openxmlformats.org/officeDocument/2006/relationships/hyperlink" Target="http://zakon4.rada.gov.ua/laws/show/1812-19/paran54" TargetMode="External"/><Relationship Id="rId112" Type="http://schemas.openxmlformats.org/officeDocument/2006/relationships/hyperlink" Target="http://zakon4.rada.gov.ua/laws/show/5462-17/paran977" TargetMode="External"/><Relationship Id="rId133" Type="http://schemas.openxmlformats.org/officeDocument/2006/relationships/hyperlink" Target="http://zakon4.rada.gov.ua/laws/show/564-2002-%D0%BF" TargetMode="External"/><Relationship Id="rId138" Type="http://schemas.openxmlformats.org/officeDocument/2006/relationships/hyperlink" Target="http://zakon4.rada.gov.ua/laws/show/2394-17" TargetMode="External"/><Relationship Id="rId154" Type="http://schemas.openxmlformats.org/officeDocument/2006/relationships/hyperlink" Target="http://zakon4.rada.gov.ua/laws/show/5462-17/paran988" TargetMode="External"/><Relationship Id="rId159" Type="http://schemas.openxmlformats.org/officeDocument/2006/relationships/hyperlink" Target="http://zakon4.rada.gov.ua/laws/show/5462-17/paran989" TargetMode="External"/><Relationship Id="rId16" Type="http://schemas.openxmlformats.org/officeDocument/2006/relationships/hyperlink" Target="http://zakon4.rada.gov.ua/laws/show/1397-17" TargetMode="External"/><Relationship Id="rId107" Type="http://schemas.openxmlformats.org/officeDocument/2006/relationships/hyperlink" Target="http://zakon4.rada.gov.ua/laws/show/5462-17/paran977" TargetMode="External"/><Relationship Id="rId11" Type="http://schemas.openxmlformats.org/officeDocument/2006/relationships/hyperlink" Target="http://zakon4.rada.gov.ua/laws/show/2353-15" TargetMode="External"/><Relationship Id="rId32" Type="http://schemas.openxmlformats.org/officeDocument/2006/relationships/hyperlink" Target="http://zakon4.rada.gov.ua/laws/show/1812-19/paran54" TargetMode="External"/><Relationship Id="rId37" Type="http://schemas.openxmlformats.org/officeDocument/2006/relationships/hyperlink" Target="http://zakon4.rada.gov.ua/laws/show/2402-14/paran203" TargetMode="External"/><Relationship Id="rId53" Type="http://schemas.openxmlformats.org/officeDocument/2006/relationships/hyperlink" Target="http://zakon4.rada.gov.ua/laws/show/5290-17/paran33" TargetMode="External"/><Relationship Id="rId58" Type="http://schemas.openxmlformats.org/officeDocument/2006/relationships/hyperlink" Target="http://zakon4.rada.gov.ua/laws/show/995_021" TargetMode="External"/><Relationship Id="rId74" Type="http://schemas.openxmlformats.org/officeDocument/2006/relationships/hyperlink" Target="http://zakon4.rada.gov.ua/laws/show/2235-14" TargetMode="External"/><Relationship Id="rId79" Type="http://schemas.openxmlformats.org/officeDocument/2006/relationships/hyperlink" Target="http://zakon4.rada.gov.ua/laws/show/5462-17/paran976" TargetMode="External"/><Relationship Id="rId102" Type="http://schemas.openxmlformats.org/officeDocument/2006/relationships/hyperlink" Target="http://zakon4.rada.gov.ua/laws/show/76-19/paran213" TargetMode="External"/><Relationship Id="rId123" Type="http://schemas.openxmlformats.org/officeDocument/2006/relationships/hyperlink" Target="http://zakon4.rada.gov.ua/laws/show/936-19/paran76" TargetMode="External"/><Relationship Id="rId128" Type="http://schemas.openxmlformats.org/officeDocument/2006/relationships/hyperlink" Target="http://zakon4.rada.gov.ua/laws/show/901-19/paran495" TargetMode="External"/><Relationship Id="rId144" Type="http://schemas.openxmlformats.org/officeDocument/2006/relationships/hyperlink" Target="http://zakon4.rada.gov.ua/laws/show/1344-15" TargetMode="External"/><Relationship Id="rId149" Type="http://schemas.openxmlformats.org/officeDocument/2006/relationships/hyperlink" Target="http://zakon4.rada.gov.ua/laws/show/2394-17" TargetMode="External"/><Relationship Id="rId5" Type="http://schemas.openxmlformats.org/officeDocument/2006/relationships/hyperlink" Target="http://zakon4.rada.gov.ua/laws/show/3109-14" TargetMode="External"/><Relationship Id="rId90" Type="http://schemas.openxmlformats.org/officeDocument/2006/relationships/hyperlink" Target="http://zakon4.rada.gov.ua/laws/show/375-17" TargetMode="External"/><Relationship Id="rId95" Type="http://schemas.openxmlformats.org/officeDocument/2006/relationships/hyperlink" Target="http://zakon4.rada.gov.ua/laws/show/1397-17" TargetMode="External"/><Relationship Id="rId160" Type="http://schemas.openxmlformats.org/officeDocument/2006/relationships/fontTable" Target="fontTable.xml"/><Relationship Id="rId22" Type="http://schemas.openxmlformats.org/officeDocument/2006/relationships/hyperlink" Target="http://zakon4.rada.gov.ua/laws/show/5290-17" TargetMode="External"/><Relationship Id="rId27" Type="http://schemas.openxmlformats.org/officeDocument/2006/relationships/hyperlink" Target="http://zakon4.rada.gov.ua/laws/show/425-19" TargetMode="External"/><Relationship Id="rId43" Type="http://schemas.openxmlformats.org/officeDocument/2006/relationships/hyperlink" Target="http://zakon4.rada.gov.ua/laws/show/901-19/paran494" TargetMode="External"/><Relationship Id="rId48" Type="http://schemas.openxmlformats.org/officeDocument/2006/relationships/hyperlink" Target="http://zakon4.rada.gov.ua/laws/show/177-15" TargetMode="External"/><Relationship Id="rId64" Type="http://schemas.openxmlformats.org/officeDocument/2006/relationships/hyperlink" Target="http://zakon4.rada.gov.ua/laws/show/936-19/paran66" TargetMode="External"/><Relationship Id="rId69" Type="http://schemas.openxmlformats.org/officeDocument/2006/relationships/hyperlink" Target="http://zakon4.rada.gov.ua/laws/show/911-19/paran131" TargetMode="External"/><Relationship Id="rId113" Type="http://schemas.openxmlformats.org/officeDocument/2006/relationships/hyperlink" Target="http://zakon4.rada.gov.ua/laws/show/3551-12/paran73" TargetMode="External"/><Relationship Id="rId118" Type="http://schemas.openxmlformats.org/officeDocument/2006/relationships/hyperlink" Target="http://zakon4.rada.gov.ua/laws/show/243-18/paran14" TargetMode="External"/><Relationship Id="rId134" Type="http://schemas.openxmlformats.org/officeDocument/2006/relationships/hyperlink" Target="http://zakon4.rada.gov.ua/laws/show/3109-14" TargetMode="External"/><Relationship Id="rId139" Type="http://schemas.openxmlformats.org/officeDocument/2006/relationships/hyperlink" Target="http://zakon4.rada.gov.ua/laws/show/2394-17" TargetMode="External"/><Relationship Id="rId80" Type="http://schemas.openxmlformats.org/officeDocument/2006/relationships/hyperlink" Target="http://zakon4.rada.gov.ua/laws/show/3109-14" TargetMode="External"/><Relationship Id="rId85" Type="http://schemas.openxmlformats.org/officeDocument/2006/relationships/hyperlink" Target="http://zakon4.rada.gov.ua/laws/show/2811-12" TargetMode="External"/><Relationship Id="rId150" Type="http://schemas.openxmlformats.org/officeDocument/2006/relationships/hyperlink" Target="http://zakon4.rada.gov.ua/laws/show/1972-12" TargetMode="External"/><Relationship Id="rId155" Type="http://schemas.openxmlformats.org/officeDocument/2006/relationships/hyperlink" Target="http://zakon4.rada.gov.ua/laws/show/177-15" TargetMode="External"/><Relationship Id="rId12" Type="http://schemas.openxmlformats.org/officeDocument/2006/relationships/hyperlink" Target="http://zakon4.rada.gov.ua/laws/show/2414-15" TargetMode="External"/><Relationship Id="rId17" Type="http://schemas.openxmlformats.org/officeDocument/2006/relationships/hyperlink" Target="http://zakon4.rada.gov.ua/laws/show/2394-17" TargetMode="External"/><Relationship Id="rId33" Type="http://schemas.openxmlformats.org/officeDocument/2006/relationships/hyperlink" Target="http://zakon4.rada.gov.ua/laws/show/1838-19/paran8" TargetMode="External"/><Relationship Id="rId38" Type="http://schemas.openxmlformats.org/officeDocument/2006/relationships/hyperlink" Target="http://zakon4.rada.gov.ua/laws/show/928-19/paran125" TargetMode="External"/><Relationship Id="rId59" Type="http://schemas.openxmlformats.org/officeDocument/2006/relationships/hyperlink" Target="http://zakon4.rada.gov.ua/laws/show/5477-17/paran40" TargetMode="External"/><Relationship Id="rId103" Type="http://schemas.openxmlformats.org/officeDocument/2006/relationships/hyperlink" Target="http://zakon4.rada.gov.ua/laws/show/76-19/paran213" TargetMode="External"/><Relationship Id="rId108" Type="http://schemas.openxmlformats.org/officeDocument/2006/relationships/hyperlink" Target="http://zakon4.rada.gov.ua/laws/show/1768-14" TargetMode="External"/><Relationship Id="rId124" Type="http://schemas.openxmlformats.org/officeDocument/2006/relationships/hyperlink" Target="http://zakon4.rada.gov.ua/laws/show/5462-17/paran982" TargetMode="External"/><Relationship Id="rId129" Type="http://schemas.openxmlformats.org/officeDocument/2006/relationships/hyperlink" Target="http://zakon4.rada.gov.ua/laws/show/5462-17/paran984" TargetMode="External"/><Relationship Id="rId20" Type="http://schemas.openxmlformats.org/officeDocument/2006/relationships/hyperlink" Target="http://zakon4.rada.gov.ua/laws/show/3525-17" TargetMode="External"/><Relationship Id="rId41" Type="http://schemas.openxmlformats.org/officeDocument/2006/relationships/hyperlink" Target="http://zakon4.rada.gov.ua/laws/show/936-19/paran55" TargetMode="External"/><Relationship Id="rId54" Type="http://schemas.openxmlformats.org/officeDocument/2006/relationships/hyperlink" Target="http://zakon4.rada.gov.ua/laws/show/3525-17" TargetMode="External"/><Relationship Id="rId62" Type="http://schemas.openxmlformats.org/officeDocument/2006/relationships/hyperlink" Target="http://zakon4.rada.gov.ua/laws/show/911-19/paran131" TargetMode="External"/><Relationship Id="rId70" Type="http://schemas.openxmlformats.org/officeDocument/2006/relationships/hyperlink" Target="http://zakon4.rada.gov.ua/laws/show/76-19/paran209" TargetMode="External"/><Relationship Id="rId75" Type="http://schemas.openxmlformats.org/officeDocument/2006/relationships/hyperlink" Target="http://zakon4.rada.gov.ua/laws/show/1410-15" TargetMode="External"/><Relationship Id="rId83" Type="http://schemas.openxmlformats.org/officeDocument/2006/relationships/hyperlink" Target="http://zakon4.rada.gov.ua/laws/show/936-19/paran70" TargetMode="External"/><Relationship Id="rId88" Type="http://schemas.openxmlformats.org/officeDocument/2006/relationships/hyperlink" Target="http://zakon4.rada.gov.ua/laws/show/4723-17/paran5" TargetMode="External"/><Relationship Id="rId91" Type="http://schemas.openxmlformats.org/officeDocument/2006/relationships/hyperlink" Target="http://zakon4.rada.gov.ua/laws/show/1343-17" TargetMode="External"/><Relationship Id="rId96" Type="http://schemas.openxmlformats.org/officeDocument/2006/relationships/hyperlink" Target="http://zakon4.rada.gov.ua/laws/show/1397-17" TargetMode="External"/><Relationship Id="rId111" Type="http://schemas.openxmlformats.org/officeDocument/2006/relationships/hyperlink" Target="http://zakon4.rada.gov.ua/laws/show/911-19/paran141" TargetMode="External"/><Relationship Id="rId132" Type="http://schemas.openxmlformats.org/officeDocument/2006/relationships/hyperlink" Target="http://zakon4.rada.gov.ua/laws/show/2414-15" TargetMode="External"/><Relationship Id="rId140" Type="http://schemas.openxmlformats.org/officeDocument/2006/relationships/hyperlink" Target="http://zakon4.rada.gov.ua/laws/show/823-2005-%D0%BF/paran11" TargetMode="External"/><Relationship Id="rId145" Type="http://schemas.openxmlformats.org/officeDocument/2006/relationships/hyperlink" Target="http://zakon4.rada.gov.ua/laws/show/875-12" TargetMode="External"/><Relationship Id="rId153" Type="http://schemas.openxmlformats.org/officeDocument/2006/relationships/hyperlink" Target="http://zakon4.rada.gov.ua/laws/show/936-19/paran93"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4.rada.gov.ua/laws/show/177-15" TargetMode="External"/><Relationship Id="rId15" Type="http://schemas.openxmlformats.org/officeDocument/2006/relationships/hyperlink" Target="http://zakon4.rada.gov.ua/laws/show/1343-17" TargetMode="External"/><Relationship Id="rId23" Type="http://schemas.openxmlformats.org/officeDocument/2006/relationships/hyperlink" Target="http://zakon4.rada.gov.ua/laws/show/5462-17" TargetMode="External"/><Relationship Id="rId28" Type="http://schemas.openxmlformats.org/officeDocument/2006/relationships/hyperlink" Target="http://zakon4.rada.gov.ua/laws/show/901-19/paran493" TargetMode="External"/><Relationship Id="rId36" Type="http://schemas.openxmlformats.org/officeDocument/2006/relationships/hyperlink" Target="http://zakon4.rada.gov.ua/laws/show/2402-14" TargetMode="External"/><Relationship Id="rId49" Type="http://schemas.openxmlformats.org/officeDocument/2006/relationships/hyperlink" Target="http://zakon4.rada.gov.ua/laws/show/995_011" TargetMode="External"/><Relationship Id="rId57" Type="http://schemas.openxmlformats.org/officeDocument/2006/relationships/hyperlink" Target="http://zakon4.rada.gov.ua/laws/show/254%D0%BA/96-%D0%B2%D1%80" TargetMode="External"/><Relationship Id="rId106" Type="http://schemas.openxmlformats.org/officeDocument/2006/relationships/hyperlink" Target="http://zakon4.rada.gov.ua/laws/show/2414-15" TargetMode="External"/><Relationship Id="rId114" Type="http://schemas.openxmlformats.org/officeDocument/2006/relationships/hyperlink" Target="http://zakon4.rada.gov.ua/laws/show/425-19/paran31" TargetMode="External"/><Relationship Id="rId119" Type="http://schemas.openxmlformats.org/officeDocument/2006/relationships/hyperlink" Target="http://zakon4.rada.gov.ua/laws/show/2414-15" TargetMode="External"/><Relationship Id="rId127" Type="http://schemas.openxmlformats.org/officeDocument/2006/relationships/hyperlink" Target="http://zakon4.rada.gov.ua/laws/show/5462-17/paran983" TargetMode="External"/><Relationship Id="rId10" Type="http://schemas.openxmlformats.org/officeDocument/2006/relationships/hyperlink" Target="http://zakon4.rada.gov.ua/laws/show/2304-15" TargetMode="External"/><Relationship Id="rId31" Type="http://schemas.openxmlformats.org/officeDocument/2006/relationships/hyperlink" Target="http://zakon4.rada.gov.ua/laws/show/1492-19/paran452" TargetMode="External"/><Relationship Id="rId44" Type="http://schemas.openxmlformats.org/officeDocument/2006/relationships/hyperlink" Target="http://zakon4.rada.gov.ua/laws/show/936-19/paran58" TargetMode="External"/><Relationship Id="rId52" Type="http://schemas.openxmlformats.org/officeDocument/2006/relationships/hyperlink" Target="http://zakon4.rada.gov.ua/laws/show/5290-17/paran33" TargetMode="External"/><Relationship Id="rId60" Type="http://schemas.openxmlformats.org/officeDocument/2006/relationships/hyperlink" Target="http://zakon4.rada.gov.ua/laws/show/2180-19/paran8" TargetMode="External"/><Relationship Id="rId65" Type="http://schemas.openxmlformats.org/officeDocument/2006/relationships/hyperlink" Target="http://zakon4.rada.gov.ua/laws/show/911-19/paran131" TargetMode="External"/><Relationship Id="rId73" Type="http://schemas.openxmlformats.org/officeDocument/2006/relationships/hyperlink" Target="http://zakon4.rada.gov.ua/laws/show/936-19/paran68" TargetMode="External"/><Relationship Id="rId78" Type="http://schemas.openxmlformats.org/officeDocument/2006/relationships/hyperlink" Target="http://zakon4.rada.gov.ua/laws/show/2353-15" TargetMode="External"/><Relationship Id="rId81" Type="http://schemas.openxmlformats.org/officeDocument/2006/relationships/hyperlink" Target="http://zakon4.rada.gov.ua/laws/show/2353-15" TargetMode="External"/><Relationship Id="rId86" Type="http://schemas.openxmlformats.org/officeDocument/2006/relationships/hyperlink" Target="http://zakon4.rada.gov.ua/laws/show/1343-17" TargetMode="External"/><Relationship Id="rId94" Type="http://schemas.openxmlformats.org/officeDocument/2006/relationships/hyperlink" Target="http://zakon4.rada.gov.ua/laws/show/1397-17" TargetMode="External"/><Relationship Id="rId99" Type="http://schemas.openxmlformats.org/officeDocument/2006/relationships/hyperlink" Target="http://zakon4.rada.gov.ua/laws/show/2435-17" TargetMode="External"/><Relationship Id="rId101" Type="http://schemas.openxmlformats.org/officeDocument/2006/relationships/hyperlink" Target="http://zakon4.rada.gov.ua/laws/show/1768-14" TargetMode="External"/><Relationship Id="rId122" Type="http://schemas.openxmlformats.org/officeDocument/2006/relationships/hyperlink" Target="http://zakon4.rada.gov.ua/laws/show/936-19/paran74" TargetMode="External"/><Relationship Id="rId130" Type="http://schemas.openxmlformats.org/officeDocument/2006/relationships/hyperlink" Target="http://zakon4.rada.gov.ua/laws/show/257-17" TargetMode="External"/><Relationship Id="rId135" Type="http://schemas.openxmlformats.org/officeDocument/2006/relationships/hyperlink" Target="http://zakon4.rada.gov.ua/laws/show/2353-15" TargetMode="External"/><Relationship Id="rId143" Type="http://schemas.openxmlformats.org/officeDocument/2006/relationships/hyperlink" Target="http://zakon4.rada.gov.ua/laws/show/2505-15" TargetMode="External"/><Relationship Id="rId148" Type="http://schemas.openxmlformats.org/officeDocument/2006/relationships/hyperlink" Target="http://zakon4.rada.gov.ua/laws/show/875-12" TargetMode="External"/><Relationship Id="rId151" Type="http://schemas.openxmlformats.org/officeDocument/2006/relationships/hyperlink" Target="http://zakon4.rada.gov.ua/laws/show/936-19/paran87" TargetMode="External"/><Relationship Id="rId156" Type="http://schemas.openxmlformats.org/officeDocument/2006/relationships/hyperlink" Target="http://zakon4.rada.gov.ua/laws/show/5290-17/paran37" TargetMode="External"/><Relationship Id="rId4" Type="http://schemas.openxmlformats.org/officeDocument/2006/relationships/image" Target="media/image1.gif"/><Relationship Id="rId9" Type="http://schemas.openxmlformats.org/officeDocument/2006/relationships/hyperlink" Target="http://zakon4.rada.gov.ua/laws/show/1410-15" TargetMode="External"/><Relationship Id="rId13" Type="http://schemas.openxmlformats.org/officeDocument/2006/relationships/hyperlink" Target="http://zakon4.rada.gov.ua/laws/show/2505-15" TargetMode="External"/><Relationship Id="rId18" Type="http://schemas.openxmlformats.org/officeDocument/2006/relationships/hyperlink" Target="http://zakon4.rada.gov.ua/laws/show/2435-17" TargetMode="External"/><Relationship Id="rId39" Type="http://schemas.openxmlformats.org/officeDocument/2006/relationships/hyperlink" Target="http://zakon4.rada.gov.ua/laws/show/936-19/paran52" TargetMode="External"/><Relationship Id="rId109" Type="http://schemas.openxmlformats.org/officeDocument/2006/relationships/hyperlink" Target="http://zakon4.rada.gov.ua/laws/show/1343-17" TargetMode="External"/><Relationship Id="rId34" Type="http://schemas.openxmlformats.org/officeDocument/2006/relationships/hyperlink" Target="http://zakon4.rada.gov.ua/laws/show/2180-19/paran6" TargetMode="External"/><Relationship Id="rId50" Type="http://schemas.openxmlformats.org/officeDocument/2006/relationships/hyperlink" Target="http://zakon4.rada.gov.ua/laws/show/995_363" TargetMode="External"/><Relationship Id="rId55" Type="http://schemas.openxmlformats.org/officeDocument/2006/relationships/hyperlink" Target="http://zakon4.rada.gov.ua/laws/show/3525-17" TargetMode="External"/><Relationship Id="rId76" Type="http://schemas.openxmlformats.org/officeDocument/2006/relationships/hyperlink" Target="http://zakon4.rada.gov.ua/laws/show/z0917-09" TargetMode="External"/><Relationship Id="rId97" Type="http://schemas.openxmlformats.org/officeDocument/2006/relationships/hyperlink" Target="http://zakon4.rada.gov.ua/laws/show/1397-17" TargetMode="External"/><Relationship Id="rId104" Type="http://schemas.openxmlformats.org/officeDocument/2006/relationships/hyperlink" Target="http://zakon4.rada.gov.ua/laws/show/2414-15" TargetMode="External"/><Relationship Id="rId120" Type="http://schemas.openxmlformats.org/officeDocument/2006/relationships/hyperlink" Target="http://zakon4.rada.gov.ua/laws/show/2414-15" TargetMode="External"/><Relationship Id="rId125" Type="http://schemas.openxmlformats.org/officeDocument/2006/relationships/hyperlink" Target="http://zakon4.rada.gov.ua/laws/show/936-19/paran84" TargetMode="External"/><Relationship Id="rId141" Type="http://schemas.openxmlformats.org/officeDocument/2006/relationships/hyperlink" Target="http://zakon4.rada.gov.ua/laws/show/380-15" TargetMode="External"/><Relationship Id="rId146" Type="http://schemas.openxmlformats.org/officeDocument/2006/relationships/hyperlink" Target="http://zakon4.rada.gov.ua/laws/show/2414-15" TargetMode="External"/><Relationship Id="rId7" Type="http://schemas.openxmlformats.org/officeDocument/2006/relationships/hyperlink" Target="http://zakon4.rada.gov.ua/laws/show/380-15" TargetMode="External"/><Relationship Id="rId71" Type="http://schemas.openxmlformats.org/officeDocument/2006/relationships/hyperlink" Target="http://zakon4.rada.gov.ua/laws/show/2304-15" TargetMode="External"/><Relationship Id="rId92" Type="http://schemas.openxmlformats.org/officeDocument/2006/relationships/hyperlink" Target="http://zakon4.rada.gov.ua/laws/show/1343-17" TargetMode="External"/><Relationship Id="rId2" Type="http://schemas.openxmlformats.org/officeDocument/2006/relationships/settings" Target="settings.xml"/><Relationship Id="rId29" Type="http://schemas.openxmlformats.org/officeDocument/2006/relationships/hyperlink" Target="http://zakon4.rada.gov.ua/laws/show/911-19/paran130" TargetMode="External"/><Relationship Id="rId24" Type="http://schemas.openxmlformats.org/officeDocument/2006/relationships/hyperlink" Target="http://zakon4.rada.gov.ua/laws/show/5477-17" TargetMode="External"/><Relationship Id="rId40" Type="http://schemas.openxmlformats.org/officeDocument/2006/relationships/hyperlink" Target="http://zakon4.rada.gov.ua/laws/show/2180-19/paran7" TargetMode="External"/><Relationship Id="rId45" Type="http://schemas.openxmlformats.org/officeDocument/2006/relationships/hyperlink" Target="http://zakon4.rada.gov.ua/laws/show/936-19/paran59" TargetMode="External"/><Relationship Id="rId66" Type="http://schemas.openxmlformats.org/officeDocument/2006/relationships/hyperlink" Target="http://zakon4.rada.gov.ua/laws/show/911-19/paran131" TargetMode="External"/><Relationship Id="rId87" Type="http://schemas.openxmlformats.org/officeDocument/2006/relationships/hyperlink" Target="http://zakon4.rada.gov.ua/laws/show/1343-17" TargetMode="External"/><Relationship Id="rId110" Type="http://schemas.openxmlformats.org/officeDocument/2006/relationships/hyperlink" Target="http://zakon4.rada.gov.ua/laws/show/911-19/paran139" TargetMode="External"/><Relationship Id="rId115" Type="http://schemas.openxmlformats.org/officeDocument/2006/relationships/hyperlink" Target="http://zakon4.rada.gov.ua/laws/show/1838-19/paran8" TargetMode="External"/><Relationship Id="rId131" Type="http://schemas.openxmlformats.org/officeDocument/2006/relationships/hyperlink" Target="http://zakon4.rada.gov.ua/laws/show/5462-17/paran985" TargetMode="External"/><Relationship Id="rId136" Type="http://schemas.openxmlformats.org/officeDocument/2006/relationships/hyperlink" Target="http://zakon4.rada.gov.ua/laws/show/5462-17/paran987" TargetMode="External"/><Relationship Id="rId157" Type="http://schemas.openxmlformats.org/officeDocument/2006/relationships/hyperlink" Target="http://zakon4.rada.gov.ua/laws/show/936-19/paran101" TargetMode="External"/><Relationship Id="rId61" Type="http://schemas.openxmlformats.org/officeDocument/2006/relationships/hyperlink" Target="http://zakon4.rada.gov.ua/laws/show/936-19/paran64" TargetMode="External"/><Relationship Id="rId82" Type="http://schemas.openxmlformats.org/officeDocument/2006/relationships/hyperlink" Target="http://zakon4.rada.gov.ua/laws/show/5462-17/paran976" TargetMode="External"/><Relationship Id="rId152" Type="http://schemas.openxmlformats.org/officeDocument/2006/relationships/hyperlink" Target="http://zakon4.rada.gov.ua/laws/show/268-2017-%D0%BF/paran8" TargetMode="External"/><Relationship Id="rId19" Type="http://schemas.openxmlformats.org/officeDocument/2006/relationships/hyperlink" Target="http://zakon4.rada.gov.ua/laws/show/3234-17" TargetMode="External"/><Relationship Id="rId14" Type="http://schemas.openxmlformats.org/officeDocument/2006/relationships/hyperlink" Target="http://zakon4.rada.gov.ua/laws/show/257-17" TargetMode="External"/><Relationship Id="rId30" Type="http://schemas.openxmlformats.org/officeDocument/2006/relationships/hyperlink" Target="http://zakon4.rada.gov.ua/laws/show/936-19/paran51" TargetMode="External"/><Relationship Id="rId35" Type="http://schemas.openxmlformats.org/officeDocument/2006/relationships/hyperlink" Target="http://zakon4.rada.gov.ua/laws/show/2402-14" TargetMode="External"/><Relationship Id="rId56" Type="http://schemas.openxmlformats.org/officeDocument/2006/relationships/hyperlink" Target="http://zakon4.rada.gov.ua/laws/show/1397-17" TargetMode="External"/><Relationship Id="rId77" Type="http://schemas.openxmlformats.org/officeDocument/2006/relationships/hyperlink" Target="http://zakon4.rada.gov.ua/laws/show/3109-14" TargetMode="External"/><Relationship Id="rId100" Type="http://schemas.openxmlformats.org/officeDocument/2006/relationships/hyperlink" Target="http://zakon4.rada.gov.ua/laws/show/911-19/paran138" TargetMode="External"/><Relationship Id="rId105" Type="http://schemas.openxmlformats.org/officeDocument/2006/relationships/hyperlink" Target="http://zakon4.rada.gov.ua/laws/show/5462-17/paran977" TargetMode="External"/><Relationship Id="rId126" Type="http://schemas.openxmlformats.org/officeDocument/2006/relationships/hyperlink" Target="http://zakon4.rada.gov.ua/laws/show/936-19/paran84" TargetMode="External"/><Relationship Id="rId147" Type="http://schemas.openxmlformats.org/officeDocument/2006/relationships/hyperlink" Target="http://zakon4.rada.gov.ua/laws/show/2414-15" TargetMode="External"/><Relationship Id="rId8" Type="http://schemas.openxmlformats.org/officeDocument/2006/relationships/hyperlink" Target="http://zakon4.rada.gov.ua/laws/show/1344-15" TargetMode="External"/><Relationship Id="rId51" Type="http://schemas.openxmlformats.org/officeDocument/2006/relationships/hyperlink" Target="http://zakon4.rada.gov.ua/laws/show/3671-17" TargetMode="External"/><Relationship Id="rId72" Type="http://schemas.openxmlformats.org/officeDocument/2006/relationships/hyperlink" Target="http://zakon4.rada.gov.ua/laws/show/1397-17" TargetMode="External"/><Relationship Id="rId93" Type="http://schemas.openxmlformats.org/officeDocument/2006/relationships/hyperlink" Target="http://zakon4.rada.gov.ua/laws/show/76-19/paran211" TargetMode="External"/><Relationship Id="rId98" Type="http://schemas.openxmlformats.org/officeDocument/2006/relationships/hyperlink" Target="http://zakon4.rada.gov.ua/laws/show/3234-17" TargetMode="External"/><Relationship Id="rId121" Type="http://schemas.openxmlformats.org/officeDocument/2006/relationships/hyperlink" Target="http://zakon4.rada.gov.ua/laws/show/254%D0%BA/96-%D0%B2%D1%80" TargetMode="External"/><Relationship Id="rId142" Type="http://schemas.openxmlformats.org/officeDocument/2006/relationships/hyperlink" Target="http://zakon4.rada.gov.ua/laws/show/1344-15" TargetMode="External"/><Relationship Id="rId3" Type="http://schemas.openxmlformats.org/officeDocument/2006/relationships/webSettings" Target="webSettings.xml"/><Relationship Id="rId25" Type="http://schemas.openxmlformats.org/officeDocument/2006/relationships/hyperlink" Target="http://zakon4.rada.gov.ua/laws/show/243-18" TargetMode="External"/><Relationship Id="rId46" Type="http://schemas.openxmlformats.org/officeDocument/2006/relationships/hyperlink" Target="http://zakon4.rada.gov.ua/laws/show/936-19/paran59" TargetMode="External"/><Relationship Id="rId67" Type="http://schemas.openxmlformats.org/officeDocument/2006/relationships/hyperlink" Target="http://zakon4.rada.gov.ua/laws/show/936-19/paran67" TargetMode="External"/><Relationship Id="rId116" Type="http://schemas.openxmlformats.org/officeDocument/2006/relationships/hyperlink" Target="http://zakon4.rada.gov.ua/laws/show/425-19/paran31" TargetMode="External"/><Relationship Id="rId137" Type="http://schemas.openxmlformats.org/officeDocument/2006/relationships/hyperlink" Target="http://zakon4.rada.gov.ua/laws/show/2394-17" TargetMode="External"/><Relationship Id="rId158" Type="http://schemas.openxmlformats.org/officeDocument/2006/relationships/hyperlink" Target="http://zakon4.rada.gov.ua/laws/show/1492-19/paran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13173</Words>
  <Characters>75090</Characters>
  <Application>Microsoft Office Word</Application>
  <DocSecurity>0</DocSecurity>
  <Lines>625</Lines>
  <Paragraphs>176</Paragraphs>
  <ScaleCrop>false</ScaleCrop>
  <Company>Microsoft</Company>
  <LinksUpToDate>false</LinksUpToDate>
  <CharactersWithSpaces>88087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2017-12-07T14:41:00Z</dcterms:created>
  <dcterms:modified xsi:type="dcterms:W3CDTF">2017-12-07T14:42:00Z</dcterms:modified>
</cp:coreProperties>
</file>