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9E8" w:rsidRDefault="00602E5B" w:rsidP="008B09E8">
      <w:pPr>
        <w:jc w:val="center"/>
        <w:outlineLvl w:val="0"/>
        <w:rPr>
          <w:b/>
          <w:sz w:val="28"/>
          <w:szCs w:val="28"/>
        </w:rPr>
      </w:pPr>
      <w:bookmarkStart w:id="0" w:name="n4"/>
      <w:bookmarkEnd w:id="0"/>
      <w:r w:rsidRPr="00602E5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45pt;margin-top:-10.95pt;width:48pt;height:40.5pt;z-index:-251658752;visibility:visible;mso-wrap-edited:f" wrapcoords="-281 0 -281 21333 21600 21333 21600 0 -281 0" fillcolor="window">
            <v:imagedata r:id="rId6" o:title="" gain="86232f" blacklevel="9830f" grayscale="t" bilevel="t"/>
          </v:shape>
          <o:OLEObject Type="Embed" ProgID="Word.Picture.8" ShapeID="_x0000_s1026" DrawAspect="Content" ObjectID="_1509434797" r:id="rId7"/>
        </w:pict>
      </w:r>
    </w:p>
    <w:p w:rsidR="008B09E8" w:rsidRDefault="008B09E8" w:rsidP="008B09E8">
      <w:pPr>
        <w:jc w:val="center"/>
        <w:outlineLvl w:val="0"/>
        <w:rPr>
          <w:b/>
          <w:sz w:val="28"/>
          <w:szCs w:val="28"/>
        </w:rPr>
      </w:pPr>
    </w:p>
    <w:p w:rsidR="008B09E8" w:rsidRPr="00017FD2" w:rsidRDefault="008B09E8" w:rsidP="008B09E8">
      <w:pPr>
        <w:jc w:val="center"/>
        <w:outlineLvl w:val="0"/>
        <w:rPr>
          <w:b/>
          <w:sz w:val="28"/>
          <w:szCs w:val="28"/>
        </w:rPr>
      </w:pPr>
      <w:r w:rsidRPr="00017FD2">
        <w:rPr>
          <w:b/>
          <w:sz w:val="28"/>
          <w:szCs w:val="28"/>
        </w:rPr>
        <w:t>У К Р А Ї Н А</w:t>
      </w:r>
    </w:p>
    <w:p w:rsidR="008B09E8" w:rsidRPr="00017FD2" w:rsidRDefault="008B09E8" w:rsidP="008B09E8">
      <w:pPr>
        <w:spacing w:line="360" w:lineRule="auto"/>
        <w:jc w:val="center"/>
        <w:rPr>
          <w:sz w:val="28"/>
          <w:szCs w:val="28"/>
        </w:rPr>
      </w:pPr>
      <w:r w:rsidRPr="00017FD2">
        <w:rPr>
          <w:sz w:val="28"/>
          <w:szCs w:val="28"/>
        </w:rPr>
        <w:t>ХМЕЛЬНИЦЬКА ОБЛАСНА ДЕРЖАВНА АДМІНІСТРАЦІЯ</w:t>
      </w:r>
    </w:p>
    <w:p w:rsidR="008B09E8" w:rsidRPr="001822FB" w:rsidRDefault="008B09E8" w:rsidP="008B09E8">
      <w:pPr>
        <w:spacing w:line="360" w:lineRule="auto"/>
        <w:jc w:val="center"/>
        <w:rPr>
          <w:sz w:val="28"/>
          <w:szCs w:val="28"/>
        </w:rPr>
      </w:pPr>
      <w:r w:rsidRPr="001822FB">
        <w:rPr>
          <w:sz w:val="28"/>
          <w:szCs w:val="28"/>
        </w:rPr>
        <w:t>ДЕПАРТАМЕНТ ОСВІТИ І НАУКИ</w:t>
      </w:r>
    </w:p>
    <w:p w:rsidR="008B09E8" w:rsidRPr="00217351" w:rsidRDefault="008B09E8" w:rsidP="008B09E8">
      <w:pPr>
        <w:jc w:val="center"/>
        <w:rPr>
          <w:b/>
          <w:sz w:val="28"/>
          <w:szCs w:val="28"/>
        </w:rPr>
      </w:pPr>
      <w:r w:rsidRPr="00217351">
        <w:rPr>
          <w:b/>
          <w:sz w:val="28"/>
          <w:szCs w:val="28"/>
        </w:rPr>
        <w:t>Н А К А З</w:t>
      </w:r>
    </w:p>
    <w:p w:rsidR="008B09E8" w:rsidRPr="00017FD2" w:rsidRDefault="008B09E8" w:rsidP="008B09E8">
      <w:pPr>
        <w:jc w:val="center"/>
        <w:rPr>
          <w:b/>
        </w:rPr>
      </w:pPr>
    </w:p>
    <w:p w:rsidR="008B09E8" w:rsidRPr="007A6676" w:rsidRDefault="00E5271B" w:rsidP="008B09E8">
      <w:pPr>
        <w:tabs>
          <w:tab w:val="left" w:pos="0"/>
          <w:tab w:val="left" w:pos="6480"/>
          <w:tab w:val="left" w:pos="7033"/>
        </w:tabs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04</w:t>
      </w:r>
      <w:r w:rsidR="008B09E8">
        <w:rPr>
          <w:rFonts w:eastAsia="Arial Unicode MS"/>
          <w:sz w:val="28"/>
          <w:szCs w:val="28"/>
        </w:rPr>
        <w:t>.1</w:t>
      </w:r>
      <w:r w:rsidR="0006084F">
        <w:rPr>
          <w:rFonts w:eastAsia="Arial Unicode MS"/>
          <w:sz w:val="28"/>
          <w:szCs w:val="28"/>
        </w:rPr>
        <w:t>1</w:t>
      </w:r>
      <w:r w:rsidR="008B09E8">
        <w:rPr>
          <w:rFonts w:eastAsia="Arial Unicode MS"/>
          <w:sz w:val="28"/>
          <w:szCs w:val="28"/>
        </w:rPr>
        <w:t>.</w:t>
      </w:r>
      <w:r w:rsidR="008B09E8" w:rsidRPr="001822FB">
        <w:rPr>
          <w:rFonts w:eastAsia="Arial Unicode MS"/>
          <w:sz w:val="28"/>
          <w:szCs w:val="28"/>
        </w:rPr>
        <w:t>201</w:t>
      </w:r>
      <w:r w:rsidR="008B09E8">
        <w:rPr>
          <w:rFonts w:eastAsia="Arial Unicode MS"/>
          <w:sz w:val="28"/>
          <w:szCs w:val="28"/>
        </w:rPr>
        <w:t>5</w:t>
      </w:r>
      <w:r w:rsidR="008B09E8" w:rsidRPr="007A6676">
        <w:rPr>
          <w:rFonts w:eastAsia="Arial Unicode MS"/>
          <w:sz w:val="28"/>
          <w:szCs w:val="28"/>
        </w:rPr>
        <w:t xml:space="preserve">  </w:t>
      </w:r>
      <w:r w:rsidR="008B09E8">
        <w:rPr>
          <w:rFonts w:eastAsia="Arial Unicode MS"/>
          <w:sz w:val="28"/>
          <w:szCs w:val="28"/>
        </w:rPr>
        <w:t xml:space="preserve">  </w:t>
      </w:r>
      <w:r w:rsidR="008B09E8" w:rsidRPr="007A6676">
        <w:rPr>
          <w:rFonts w:eastAsia="Arial Unicode MS"/>
          <w:sz w:val="28"/>
          <w:szCs w:val="28"/>
        </w:rPr>
        <w:t xml:space="preserve">                     </w:t>
      </w:r>
      <w:r w:rsidR="008B09E8">
        <w:rPr>
          <w:rFonts w:eastAsia="Arial Unicode MS"/>
          <w:sz w:val="28"/>
          <w:szCs w:val="28"/>
        </w:rPr>
        <w:t xml:space="preserve"> </w:t>
      </w:r>
      <w:r w:rsidR="008B09E8" w:rsidRPr="007A6676">
        <w:rPr>
          <w:rFonts w:eastAsia="Arial Unicode MS"/>
          <w:sz w:val="28"/>
          <w:szCs w:val="28"/>
        </w:rPr>
        <w:t xml:space="preserve">  </w:t>
      </w:r>
      <w:r w:rsidR="008B09E8">
        <w:rPr>
          <w:rFonts w:eastAsia="Arial Unicode MS"/>
          <w:sz w:val="28"/>
          <w:szCs w:val="28"/>
        </w:rPr>
        <w:t xml:space="preserve">   </w:t>
      </w:r>
      <w:r w:rsidR="008B09E8" w:rsidRPr="007A6676">
        <w:rPr>
          <w:rFonts w:eastAsia="Arial Unicode MS"/>
          <w:sz w:val="28"/>
          <w:szCs w:val="28"/>
        </w:rPr>
        <w:t xml:space="preserve"> </w:t>
      </w:r>
      <w:r w:rsidR="008B09E8">
        <w:rPr>
          <w:rFonts w:eastAsia="Arial Unicode MS"/>
          <w:sz w:val="28"/>
          <w:szCs w:val="28"/>
        </w:rPr>
        <w:t xml:space="preserve">   </w:t>
      </w:r>
      <w:r w:rsidR="00296DEE">
        <w:rPr>
          <w:rFonts w:eastAsia="Arial Unicode MS"/>
          <w:sz w:val="28"/>
          <w:szCs w:val="28"/>
        </w:rPr>
        <w:t xml:space="preserve">   </w:t>
      </w:r>
      <w:r w:rsidR="008B09E8">
        <w:rPr>
          <w:rFonts w:eastAsia="Arial Unicode MS"/>
          <w:sz w:val="28"/>
          <w:szCs w:val="28"/>
        </w:rPr>
        <w:t xml:space="preserve">   </w:t>
      </w:r>
      <w:r w:rsidR="008B09E8" w:rsidRPr="004846EA">
        <w:rPr>
          <w:rFonts w:eastAsia="Arial Unicode MS"/>
        </w:rPr>
        <w:t xml:space="preserve">Хмельницький </w:t>
      </w:r>
      <w:r w:rsidR="008B09E8" w:rsidRPr="007A6676">
        <w:rPr>
          <w:rFonts w:eastAsia="Arial Unicode MS"/>
          <w:sz w:val="28"/>
          <w:szCs w:val="28"/>
        </w:rPr>
        <w:t xml:space="preserve">                                 №</w:t>
      </w:r>
      <w:r>
        <w:rPr>
          <w:rFonts w:eastAsia="Arial Unicode MS"/>
          <w:sz w:val="28"/>
          <w:szCs w:val="28"/>
        </w:rPr>
        <w:t>456-од</w:t>
      </w:r>
    </w:p>
    <w:p w:rsidR="008B09E8" w:rsidRPr="004919FD" w:rsidRDefault="008B09E8" w:rsidP="008B09E8">
      <w:pPr>
        <w:spacing w:line="360" w:lineRule="auto"/>
        <w:rPr>
          <w:sz w:val="28"/>
          <w:szCs w:val="28"/>
        </w:rPr>
      </w:pPr>
    </w:p>
    <w:p w:rsidR="008B09E8" w:rsidRDefault="008B09E8" w:rsidP="008B09E8">
      <w:pPr>
        <w:spacing w:line="360" w:lineRule="auto"/>
        <w:ind w:firstLine="1276"/>
        <w:jc w:val="both"/>
        <w:rPr>
          <w:sz w:val="28"/>
          <w:szCs w:val="28"/>
        </w:rPr>
      </w:pPr>
    </w:p>
    <w:p w:rsidR="00E75071" w:rsidRPr="0065311F" w:rsidRDefault="00E75071" w:rsidP="008B09E8">
      <w:pPr>
        <w:spacing w:line="360" w:lineRule="auto"/>
        <w:ind w:firstLine="1276"/>
        <w:jc w:val="both"/>
        <w:rPr>
          <w:sz w:val="28"/>
          <w:szCs w:val="28"/>
        </w:rPr>
      </w:pPr>
    </w:p>
    <w:tbl>
      <w:tblPr>
        <w:tblStyle w:val="a8"/>
        <w:tblW w:w="0" w:type="auto"/>
        <w:tblInd w:w="5070" w:type="dxa"/>
        <w:tblLook w:val="04A0"/>
      </w:tblPr>
      <w:tblGrid>
        <w:gridCol w:w="4784"/>
      </w:tblGrid>
      <w:tr w:rsidR="00E75071" w:rsidTr="00E75071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E75071" w:rsidRDefault="00E75071" w:rsidP="00E750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ЗАРЕЄСТРОВАНО</w:t>
            </w:r>
          </w:p>
          <w:p w:rsidR="00E75071" w:rsidRDefault="00E75071" w:rsidP="00E75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Головному територіальному управлінні юстиції у Хмельницькі області</w:t>
            </w:r>
          </w:p>
          <w:p w:rsidR="00E75071" w:rsidRPr="00E75071" w:rsidRDefault="00E75071" w:rsidP="00E750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листопада 2015 р. за № 40/2008</w:t>
            </w:r>
          </w:p>
        </w:tc>
      </w:tr>
    </w:tbl>
    <w:p w:rsidR="008B09E8" w:rsidRPr="0065311F" w:rsidRDefault="008B09E8" w:rsidP="008B09E8">
      <w:pPr>
        <w:spacing w:line="360" w:lineRule="auto"/>
        <w:ind w:firstLine="1276"/>
        <w:jc w:val="both"/>
        <w:rPr>
          <w:sz w:val="28"/>
          <w:szCs w:val="28"/>
        </w:rPr>
      </w:pPr>
    </w:p>
    <w:p w:rsidR="008B09E8" w:rsidRPr="0065311F" w:rsidRDefault="008B09E8" w:rsidP="008B09E8">
      <w:pPr>
        <w:spacing w:line="360" w:lineRule="auto"/>
        <w:ind w:firstLine="1276"/>
        <w:jc w:val="both"/>
        <w:rPr>
          <w:sz w:val="28"/>
          <w:szCs w:val="28"/>
        </w:rPr>
      </w:pPr>
    </w:p>
    <w:p w:rsidR="008B09E8" w:rsidRDefault="008B09E8" w:rsidP="008B09E8">
      <w:pPr>
        <w:spacing w:line="360" w:lineRule="auto"/>
        <w:ind w:firstLine="1276"/>
        <w:jc w:val="both"/>
        <w:rPr>
          <w:sz w:val="28"/>
          <w:szCs w:val="28"/>
        </w:rPr>
      </w:pPr>
    </w:p>
    <w:p w:rsidR="008B09E8" w:rsidRPr="0065311F" w:rsidRDefault="008B09E8" w:rsidP="008B09E8">
      <w:pPr>
        <w:spacing w:line="360" w:lineRule="auto"/>
        <w:ind w:firstLine="1276"/>
        <w:jc w:val="both"/>
        <w:rPr>
          <w:sz w:val="28"/>
          <w:szCs w:val="28"/>
        </w:rPr>
      </w:pPr>
    </w:p>
    <w:p w:rsidR="008B09E8" w:rsidRDefault="008B09E8" w:rsidP="008B09E8">
      <w:pPr>
        <w:spacing w:line="360" w:lineRule="auto"/>
        <w:ind w:firstLine="1276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3"/>
      </w:tblGrid>
      <w:tr w:rsidR="008B09E8" w:rsidRPr="008765B3" w:rsidTr="0006084F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8B09E8" w:rsidRDefault="008B09E8" w:rsidP="00FB17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765B3">
              <w:rPr>
                <w:sz w:val="28"/>
                <w:szCs w:val="28"/>
              </w:rPr>
              <w:t>Про затвердження Правил проведення І - ІІ етапів Всеукраїнського конкурсу-захисту науково-д</w:t>
            </w:r>
            <w:r>
              <w:rPr>
                <w:sz w:val="28"/>
                <w:szCs w:val="28"/>
              </w:rPr>
              <w:t xml:space="preserve">ослідницьких робіт учнів-членів </w:t>
            </w:r>
            <w:r w:rsidRPr="008765B3">
              <w:rPr>
                <w:sz w:val="28"/>
                <w:szCs w:val="28"/>
              </w:rPr>
              <w:t>Хмельницького</w:t>
            </w:r>
            <w:r w:rsidRPr="0006084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тер</w:t>
            </w:r>
            <w:r w:rsidR="0006084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тор</w:t>
            </w:r>
            <w:r w:rsidRPr="008765B3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аль</w:t>
            </w:r>
            <w:r w:rsidR="0006084F">
              <w:rPr>
                <w:sz w:val="28"/>
                <w:szCs w:val="28"/>
              </w:rPr>
              <w:t>-</w:t>
            </w:r>
          </w:p>
          <w:p w:rsidR="008B09E8" w:rsidRPr="0006084F" w:rsidRDefault="008B09E8" w:rsidP="0006084F">
            <w:p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 w:rsidRPr="008765B3">
              <w:rPr>
                <w:sz w:val="28"/>
                <w:szCs w:val="28"/>
              </w:rPr>
              <w:t xml:space="preserve">ного відділення </w:t>
            </w:r>
            <w:r>
              <w:rPr>
                <w:sz w:val="28"/>
                <w:szCs w:val="28"/>
              </w:rPr>
              <w:t>Малої академії наук України</w:t>
            </w:r>
            <w:r w:rsidRPr="008765B3">
              <w:rPr>
                <w:sz w:val="28"/>
                <w:szCs w:val="28"/>
              </w:rPr>
              <w:t xml:space="preserve"> </w:t>
            </w:r>
          </w:p>
        </w:tc>
      </w:tr>
    </w:tbl>
    <w:p w:rsidR="0006084F" w:rsidRDefault="0006084F" w:rsidP="008B09E8">
      <w:pPr>
        <w:spacing w:line="360" w:lineRule="auto"/>
        <w:ind w:firstLine="1276"/>
        <w:jc w:val="both"/>
        <w:rPr>
          <w:sz w:val="28"/>
          <w:shd w:val="clear" w:color="auto" w:fill="FFFFFF"/>
        </w:rPr>
      </w:pPr>
    </w:p>
    <w:p w:rsidR="008B09E8" w:rsidRPr="0065311F" w:rsidRDefault="008B09E8" w:rsidP="0006084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6DFD">
        <w:rPr>
          <w:sz w:val="28"/>
          <w:shd w:val="clear" w:color="auto" w:fill="FFFFFF"/>
        </w:rPr>
        <w:t>Відповідно до частини першої статті 51</w:t>
      </w:r>
      <w:r w:rsidRPr="00056DFD">
        <w:rPr>
          <w:rStyle w:val="apple-converted-space"/>
          <w:sz w:val="28"/>
          <w:shd w:val="clear" w:color="auto" w:fill="FFFFFF"/>
        </w:rPr>
        <w:t> </w:t>
      </w:r>
      <w:hyperlink r:id="rId8" w:tgtFrame="_blank" w:history="1">
        <w:r w:rsidRPr="00056DFD">
          <w:rPr>
            <w:rStyle w:val="a3"/>
            <w:color w:val="auto"/>
            <w:sz w:val="28"/>
            <w:u w:val="none"/>
            <w:bdr w:val="none" w:sz="0" w:space="0" w:color="auto" w:frame="1"/>
            <w:shd w:val="clear" w:color="auto" w:fill="FFFFFF"/>
          </w:rPr>
          <w:t>Закону України «Про освіту»</w:t>
        </w:r>
      </w:hyperlink>
      <w:r w:rsidRPr="00056DFD">
        <w:rPr>
          <w:sz w:val="28"/>
          <w:shd w:val="clear" w:color="auto" w:fill="FFFFFF"/>
        </w:rPr>
        <w:t>,</w:t>
      </w:r>
      <w:r w:rsidRPr="00056DFD">
        <w:rPr>
          <w:rStyle w:val="apple-converted-space"/>
          <w:color w:val="000000"/>
          <w:sz w:val="28"/>
          <w:shd w:val="clear" w:color="auto" w:fill="FFFFFF"/>
        </w:rPr>
        <w:t> </w:t>
      </w:r>
      <w:r w:rsidRPr="00056DFD">
        <w:rPr>
          <w:sz w:val="32"/>
          <w:szCs w:val="28"/>
        </w:rPr>
        <w:t xml:space="preserve"> </w:t>
      </w:r>
      <w:r w:rsidRPr="000F3FF5">
        <w:rPr>
          <w:sz w:val="28"/>
          <w:szCs w:val="28"/>
        </w:rPr>
        <w:t>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</w:t>
      </w:r>
      <w:r>
        <w:rPr>
          <w:sz w:val="28"/>
          <w:szCs w:val="28"/>
        </w:rPr>
        <w:t>у України від 22 вересня 2011 року №1099</w:t>
      </w:r>
      <w:r w:rsidRPr="000F3FF5">
        <w:rPr>
          <w:sz w:val="28"/>
          <w:szCs w:val="28"/>
        </w:rPr>
        <w:t>, зареєстрованого у Міністерстві юстиції України 17</w:t>
      </w:r>
      <w:r>
        <w:rPr>
          <w:sz w:val="28"/>
          <w:szCs w:val="28"/>
        </w:rPr>
        <w:t xml:space="preserve"> листопада </w:t>
      </w:r>
      <w:r w:rsidRPr="000F3FF5">
        <w:rPr>
          <w:sz w:val="28"/>
          <w:szCs w:val="28"/>
        </w:rPr>
        <w:t xml:space="preserve">2011 </w:t>
      </w:r>
      <w:r>
        <w:rPr>
          <w:sz w:val="28"/>
          <w:szCs w:val="28"/>
        </w:rPr>
        <w:t xml:space="preserve">року </w:t>
      </w:r>
      <w:r w:rsidRPr="000F3FF5">
        <w:rPr>
          <w:sz w:val="28"/>
          <w:szCs w:val="28"/>
        </w:rPr>
        <w:t xml:space="preserve">за №1318/20056, </w:t>
      </w:r>
      <w:r>
        <w:rPr>
          <w:sz w:val="28"/>
          <w:szCs w:val="28"/>
        </w:rPr>
        <w:t xml:space="preserve">Правил проведення </w:t>
      </w:r>
      <w:r>
        <w:rPr>
          <w:sz w:val="28"/>
          <w:szCs w:val="28"/>
        </w:rPr>
        <w:lastRenderedPageBreak/>
        <w:t xml:space="preserve">Всеукраїнського конкурсу-захисту науково-дослідницьких робіт учнів-членів Малої академії наук України, затверджених наказом </w:t>
      </w:r>
      <w:r w:rsidRPr="000F3FF5">
        <w:rPr>
          <w:sz w:val="28"/>
          <w:szCs w:val="28"/>
        </w:rPr>
        <w:t>Міністерства освіти і науки</w:t>
      </w:r>
      <w:r>
        <w:rPr>
          <w:sz w:val="28"/>
          <w:szCs w:val="28"/>
        </w:rPr>
        <w:t xml:space="preserve"> України від 24 березня 2014 року №259 </w:t>
      </w:r>
      <w:r w:rsidRPr="000F3FF5">
        <w:rPr>
          <w:sz w:val="28"/>
          <w:szCs w:val="28"/>
        </w:rPr>
        <w:t xml:space="preserve">зареєстрованого у Міністерстві юстиції України </w:t>
      </w:r>
      <w:r>
        <w:rPr>
          <w:sz w:val="28"/>
          <w:szCs w:val="28"/>
        </w:rPr>
        <w:t>11 квітня 2014 року за №407/25184, з метою духовного, творчого, інтелектуального розвитку дітей і молоді, створення умов для формування інтелектуального потенціалу нації</w:t>
      </w:r>
    </w:p>
    <w:p w:rsidR="008B09E8" w:rsidRPr="0065311F" w:rsidRDefault="008B09E8" w:rsidP="008B09E8">
      <w:pPr>
        <w:spacing w:line="360" w:lineRule="auto"/>
        <w:jc w:val="center"/>
        <w:rPr>
          <w:sz w:val="28"/>
          <w:szCs w:val="28"/>
        </w:rPr>
      </w:pPr>
    </w:p>
    <w:p w:rsidR="008B09E8" w:rsidRPr="0065311F" w:rsidRDefault="008B09E8" w:rsidP="008B09E8">
      <w:pPr>
        <w:spacing w:line="360" w:lineRule="auto"/>
        <w:rPr>
          <w:b/>
          <w:sz w:val="28"/>
          <w:szCs w:val="28"/>
        </w:rPr>
      </w:pPr>
      <w:r w:rsidRPr="0065311F">
        <w:rPr>
          <w:b/>
          <w:sz w:val="28"/>
          <w:szCs w:val="28"/>
        </w:rPr>
        <w:t>НАКАЗУЮ:</w:t>
      </w:r>
    </w:p>
    <w:p w:rsidR="008B09E8" w:rsidRPr="0006084F" w:rsidRDefault="008B09E8" w:rsidP="008B09E8">
      <w:pPr>
        <w:spacing w:line="360" w:lineRule="auto"/>
        <w:ind w:firstLine="709"/>
        <w:jc w:val="both"/>
        <w:rPr>
          <w:sz w:val="28"/>
          <w:szCs w:val="28"/>
        </w:rPr>
      </w:pPr>
    </w:p>
    <w:p w:rsidR="008B09E8" w:rsidRPr="00994BC2" w:rsidRDefault="008B09E8" w:rsidP="008B09E8">
      <w:pPr>
        <w:spacing w:line="360" w:lineRule="auto"/>
        <w:ind w:firstLine="709"/>
        <w:jc w:val="both"/>
        <w:rPr>
          <w:sz w:val="28"/>
          <w:szCs w:val="28"/>
        </w:rPr>
      </w:pPr>
      <w:r w:rsidRPr="00994BC2">
        <w:rPr>
          <w:sz w:val="28"/>
          <w:szCs w:val="28"/>
        </w:rPr>
        <w:t xml:space="preserve">1. Затвердити </w:t>
      </w:r>
      <w:r>
        <w:rPr>
          <w:sz w:val="28"/>
          <w:szCs w:val="28"/>
        </w:rPr>
        <w:t>Правила</w:t>
      </w:r>
      <w:r w:rsidRPr="00994BC2">
        <w:rPr>
          <w:sz w:val="28"/>
          <w:szCs w:val="28"/>
        </w:rPr>
        <w:t xml:space="preserve"> проведення І-ІІ етапів Всеукраїнського конкурсу-захисту науково-дослідницьких робіт учнів-членів Хмельницького</w:t>
      </w:r>
      <w:r>
        <w:rPr>
          <w:sz w:val="28"/>
          <w:szCs w:val="28"/>
        </w:rPr>
        <w:t xml:space="preserve"> територіального відділення Малої академії наук України, що додаються</w:t>
      </w:r>
      <w:r w:rsidRPr="00994BC2">
        <w:rPr>
          <w:sz w:val="28"/>
          <w:szCs w:val="28"/>
        </w:rPr>
        <w:t>.</w:t>
      </w:r>
    </w:p>
    <w:p w:rsidR="008B09E8" w:rsidRPr="00994BC2" w:rsidRDefault="008B09E8" w:rsidP="008B09E8">
      <w:pPr>
        <w:spacing w:line="360" w:lineRule="auto"/>
        <w:ind w:firstLine="709"/>
        <w:jc w:val="both"/>
        <w:rPr>
          <w:sz w:val="28"/>
          <w:szCs w:val="28"/>
        </w:rPr>
      </w:pPr>
    </w:p>
    <w:p w:rsidR="008B09E8" w:rsidRPr="00994BC2" w:rsidRDefault="008B09E8" w:rsidP="008B09E8">
      <w:pPr>
        <w:spacing w:line="360" w:lineRule="auto"/>
        <w:ind w:firstLine="709"/>
        <w:jc w:val="both"/>
        <w:rPr>
          <w:sz w:val="28"/>
        </w:rPr>
      </w:pPr>
      <w:r w:rsidRPr="00994BC2">
        <w:rPr>
          <w:sz w:val="28"/>
          <w:szCs w:val="28"/>
        </w:rPr>
        <w:t xml:space="preserve">2. </w:t>
      </w:r>
      <w:r w:rsidRPr="00994BC2">
        <w:rPr>
          <w:sz w:val="28"/>
        </w:rPr>
        <w:t xml:space="preserve">Цей наказ набирає чинності </w:t>
      </w:r>
      <w:r>
        <w:rPr>
          <w:sz w:val="28"/>
        </w:rPr>
        <w:t>після</w:t>
      </w:r>
      <w:r w:rsidRPr="00994BC2">
        <w:rPr>
          <w:sz w:val="28"/>
        </w:rPr>
        <w:t xml:space="preserve"> його державної реєстрації у Головному </w:t>
      </w:r>
      <w:r>
        <w:rPr>
          <w:sz w:val="28"/>
        </w:rPr>
        <w:t xml:space="preserve">територіальному </w:t>
      </w:r>
      <w:r w:rsidRPr="00994BC2">
        <w:rPr>
          <w:sz w:val="28"/>
        </w:rPr>
        <w:t>управлінні юстиції у Хмельницькій області</w:t>
      </w:r>
      <w:r>
        <w:rPr>
          <w:sz w:val="28"/>
        </w:rPr>
        <w:t xml:space="preserve"> з моменту</w:t>
      </w:r>
      <w:r w:rsidRPr="00994BC2">
        <w:rPr>
          <w:sz w:val="28"/>
        </w:rPr>
        <w:t xml:space="preserve"> його оприлюднення.</w:t>
      </w:r>
    </w:p>
    <w:p w:rsidR="008B09E8" w:rsidRPr="00994BC2" w:rsidRDefault="008B09E8" w:rsidP="008B09E8">
      <w:pPr>
        <w:ind w:firstLine="709"/>
        <w:jc w:val="both"/>
        <w:rPr>
          <w:b/>
          <w:sz w:val="28"/>
          <w:lang w:val="ru-RU"/>
        </w:rPr>
      </w:pPr>
    </w:p>
    <w:p w:rsidR="008B09E8" w:rsidRPr="005006EA" w:rsidRDefault="008B09E8" w:rsidP="008D7D3A">
      <w:pPr>
        <w:tabs>
          <w:tab w:val="left" w:pos="7905"/>
        </w:tabs>
        <w:spacing w:line="360" w:lineRule="auto"/>
        <w:ind w:firstLine="709"/>
        <w:jc w:val="both"/>
        <w:rPr>
          <w:spacing w:val="1"/>
          <w:sz w:val="28"/>
          <w:szCs w:val="28"/>
          <w:lang w:val="ru-RU"/>
        </w:rPr>
      </w:pPr>
      <w:r>
        <w:rPr>
          <w:sz w:val="28"/>
          <w:szCs w:val="28"/>
        </w:rPr>
        <w:t>3</w:t>
      </w:r>
      <w:r w:rsidRPr="0065311F">
        <w:rPr>
          <w:sz w:val="28"/>
          <w:szCs w:val="28"/>
        </w:rPr>
        <w:t>. Контроль за виконанням наказу</w:t>
      </w:r>
      <w:r>
        <w:rPr>
          <w:sz w:val="28"/>
          <w:szCs w:val="28"/>
        </w:rPr>
        <w:t xml:space="preserve"> залишаю за собою</w:t>
      </w:r>
      <w:r>
        <w:rPr>
          <w:sz w:val="28"/>
          <w:szCs w:val="28"/>
          <w:lang w:val="ru-RU"/>
        </w:rPr>
        <w:t>.</w:t>
      </w:r>
      <w:r w:rsidR="008D7D3A">
        <w:rPr>
          <w:sz w:val="28"/>
          <w:szCs w:val="28"/>
          <w:lang w:val="ru-RU"/>
        </w:rPr>
        <w:tab/>
      </w:r>
    </w:p>
    <w:p w:rsidR="008B09E8" w:rsidRPr="0065311F" w:rsidRDefault="008B09E8" w:rsidP="008B09E8">
      <w:pPr>
        <w:spacing w:line="360" w:lineRule="auto"/>
        <w:ind w:firstLine="1276"/>
        <w:jc w:val="both"/>
        <w:rPr>
          <w:sz w:val="28"/>
          <w:szCs w:val="28"/>
        </w:rPr>
      </w:pPr>
    </w:p>
    <w:p w:rsidR="008B09E8" w:rsidRDefault="008B09E8" w:rsidP="008B09E8">
      <w:pPr>
        <w:spacing w:line="360" w:lineRule="auto"/>
        <w:jc w:val="both"/>
        <w:rPr>
          <w:sz w:val="28"/>
          <w:szCs w:val="28"/>
        </w:rPr>
      </w:pPr>
    </w:p>
    <w:p w:rsidR="008B09E8" w:rsidRDefault="008B09E8" w:rsidP="008B09E8">
      <w:pPr>
        <w:spacing w:line="360" w:lineRule="auto"/>
        <w:jc w:val="both"/>
        <w:rPr>
          <w:sz w:val="28"/>
          <w:szCs w:val="28"/>
        </w:rPr>
      </w:pPr>
    </w:p>
    <w:p w:rsidR="008B09E8" w:rsidRDefault="008B09E8" w:rsidP="008B09E8">
      <w:pPr>
        <w:spacing w:line="360" w:lineRule="auto"/>
        <w:jc w:val="both"/>
        <w:rPr>
          <w:sz w:val="28"/>
          <w:szCs w:val="28"/>
        </w:rPr>
      </w:pPr>
    </w:p>
    <w:p w:rsidR="008B09E8" w:rsidRDefault="008B09E8" w:rsidP="008B09E8">
      <w:pPr>
        <w:spacing w:line="360" w:lineRule="auto"/>
        <w:jc w:val="both"/>
        <w:rPr>
          <w:sz w:val="28"/>
          <w:szCs w:val="28"/>
        </w:rPr>
      </w:pPr>
    </w:p>
    <w:p w:rsidR="008B09E8" w:rsidRPr="0065311F" w:rsidRDefault="008B09E8" w:rsidP="008B09E8">
      <w:pPr>
        <w:spacing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Директор Департаменту</w:t>
      </w:r>
      <w:r w:rsidRPr="0065311F">
        <w:rPr>
          <w:sz w:val="28"/>
          <w:szCs w:val="28"/>
        </w:rPr>
        <w:tab/>
      </w:r>
      <w:r w:rsidRPr="0065311F">
        <w:rPr>
          <w:sz w:val="28"/>
          <w:szCs w:val="28"/>
        </w:rPr>
        <w:tab/>
      </w:r>
      <w:r w:rsidRPr="0065311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5311F">
        <w:rPr>
          <w:sz w:val="28"/>
          <w:szCs w:val="28"/>
        </w:rPr>
        <w:tab/>
      </w:r>
      <w:r w:rsidRPr="0065311F">
        <w:rPr>
          <w:sz w:val="28"/>
          <w:szCs w:val="28"/>
        </w:rPr>
        <w:tab/>
      </w:r>
      <w:r w:rsidRPr="0065311F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65311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65311F">
        <w:rPr>
          <w:color w:val="000000"/>
          <w:spacing w:val="1"/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</w:rPr>
        <w:t>Фасоля</w:t>
      </w:r>
      <w:r w:rsidRPr="0065311F">
        <w:rPr>
          <w:color w:val="000000"/>
          <w:spacing w:val="1"/>
          <w:sz w:val="28"/>
          <w:szCs w:val="28"/>
        </w:rPr>
        <w:t xml:space="preserve"> </w:t>
      </w:r>
    </w:p>
    <w:p w:rsidR="008B09E8" w:rsidRDefault="008B09E8" w:rsidP="008B09E8">
      <w:pPr>
        <w:spacing w:line="360" w:lineRule="auto"/>
        <w:ind w:firstLine="1276"/>
        <w:jc w:val="both"/>
        <w:rPr>
          <w:sz w:val="28"/>
          <w:szCs w:val="28"/>
        </w:rPr>
      </w:pPr>
    </w:p>
    <w:p w:rsidR="008B09E8" w:rsidRDefault="008B09E8" w:rsidP="008B09E8">
      <w:pPr>
        <w:spacing w:line="360" w:lineRule="auto"/>
        <w:ind w:firstLine="1276"/>
        <w:jc w:val="both"/>
        <w:rPr>
          <w:sz w:val="28"/>
          <w:szCs w:val="28"/>
        </w:rPr>
      </w:pPr>
    </w:p>
    <w:p w:rsidR="008B09E8" w:rsidRDefault="008B09E8" w:rsidP="008B09E8">
      <w:pPr>
        <w:spacing w:line="360" w:lineRule="auto"/>
        <w:ind w:firstLine="1276"/>
        <w:jc w:val="both"/>
        <w:rPr>
          <w:sz w:val="28"/>
          <w:szCs w:val="28"/>
        </w:rPr>
      </w:pPr>
    </w:p>
    <w:p w:rsidR="008B09E8" w:rsidRDefault="008B09E8" w:rsidP="008B09E8">
      <w:pPr>
        <w:tabs>
          <w:tab w:val="left" w:pos="4536"/>
          <w:tab w:val="left" w:pos="5103"/>
        </w:tabs>
        <w:ind w:right="-143"/>
        <w:rPr>
          <w:rFonts w:cs="Tahoma"/>
          <w:sz w:val="28"/>
          <w:szCs w:val="28"/>
        </w:rPr>
      </w:pPr>
    </w:p>
    <w:p w:rsidR="008B09E8" w:rsidRDefault="008B09E8" w:rsidP="008B09E8">
      <w:pPr>
        <w:tabs>
          <w:tab w:val="left" w:pos="4536"/>
          <w:tab w:val="left" w:pos="5103"/>
        </w:tabs>
        <w:ind w:right="-143"/>
        <w:rPr>
          <w:rFonts w:cs="Tahoma"/>
          <w:sz w:val="28"/>
          <w:szCs w:val="28"/>
        </w:rPr>
      </w:pPr>
    </w:p>
    <w:p w:rsidR="008B09E8" w:rsidRDefault="008B09E8" w:rsidP="008B09E8">
      <w:pPr>
        <w:tabs>
          <w:tab w:val="left" w:pos="4536"/>
          <w:tab w:val="left" w:pos="5103"/>
        </w:tabs>
        <w:ind w:right="-143"/>
        <w:rPr>
          <w:rFonts w:cs="Tahoma"/>
          <w:sz w:val="28"/>
          <w:szCs w:val="28"/>
        </w:rPr>
      </w:pPr>
    </w:p>
    <w:p w:rsidR="00AC0A90" w:rsidRDefault="00AC0A90"/>
    <w:sectPr w:rsidR="00AC0A90" w:rsidSect="0051325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EFB" w:rsidRDefault="00B47EFB" w:rsidP="008B09E8">
      <w:r>
        <w:separator/>
      </w:r>
    </w:p>
  </w:endnote>
  <w:endnote w:type="continuationSeparator" w:id="1">
    <w:p w:rsidR="00B47EFB" w:rsidRDefault="00B47EFB" w:rsidP="008B0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EFB" w:rsidRDefault="00B47EFB" w:rsidP="008B09E8">
      <w:r>
        <w:separator/>
      </w:r>
    </w:p>
  </w:footnote>
  <w:footnote w:type="continuationSeparator" w:id="1">
    <w:p w:rsidR="00B47EFB" w:rsidRDefault="00B47EFB" w:rsidP="008B09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5302"/>
      <w:docPartObj>
        <w:docPartGallery w:val="Page Numbers (Top of Page)"/>
        <w:docPartUnique/>
      </w:docPartObj>
    </w:sdtPr>
    <w:sdtContent>
      <w:p w:rsidR="008B09E8" w:rsidRDefault="00602E5B">
        <w:pPr>
          <w:pStyle w:val="a4"/>
          <w:jc w:val="center"/>
        </w:pPr>
        <w:fldSimple w:instr=" PAGE   \* MERGEFORMAT ">
          <w:r w:rsidR="00296DEE">
            <w:rPr>
              <w:noProof/>
            </w:rPr>
            <w:t>2</w:t>
          </w:r>
        </w:fldSimple>
      </w:p>
    </w:sdtContent>
  </w:sdt>
  <w:p w:rsidR="008B09E8" w:rsidRDefault="008B09E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9E8"/>
    <w:rsid w:val="0006084F"/>
    <w:rsid w:val="001324C8"/>
    <w:rsid w:val="0017630B"/>
    <w:rsid w:val="00296DEE"/>
    <w:rsid w:val="00297676"/>
    <w:rsid w:val="00513251"/>
    <w:rsid w:val="00602E5B"/>
    <w:rsid w:val="0061376C"/>
    <w:rsid w:val="006C3F93"/>
    <w:rsid w:val="008B09E8"/>
    <w:rsid w:val="008D7D3A"/>
    <w:rsid w:val="00A26E20"/>
    <w:rsid w:val="00A9127A"/>
    <w:rsid w:val="00AA470B"/>
    <w:rsid w:val="00AC0A90"/>
    <w:rsid w:val="00B47EFB"/>
    <w:rsid w:val="00BD0262"/>
    <w:rsid w:val="00DF7709"/>
    <w:rsid w:val="00E42E61"/>
    <w:rsid w:val="00E5271B"/>
    <w:rsid w:val="00E75071"/>
    <w:rsid w:val="00EE5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B09E8"/>
    <w:rPr>
      <w:color w:val="0000FF"/>
      <w:u w:val="single"/>
    </w:rPr>
  </w:style>
  <w:style w:type="character" w:customStyle="1" w:styleId="apple-converted-space">
    <w:name w:val="apple-converted-space"/>
    <w:basedOn w:val="a0"/>
    <w:rsid w:val="008B09E8"/>
  </w:style>
  <w:style w:type="paragraph" w:styleId="a4">
    <w:name w:val="header"/>
    <w:basedOn w:val="a"/>
    <w:link w:val="a5"/>
    <w:uiPriority w:val="99"/>
    <w:unhideWhenUsed/>
    <w:rsid w:val="008B09E8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09E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B09E8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8B09E8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E750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1060-12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1259</Words>
  <Characters>718</Characters>
  <Application>Microsoft Office Word</Application>
  <DocSecurity>0</DocSecurity>
  <Lines>5</Lines>
  <Paragraphs>3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Natasha</cp:lastModifiedBy>
  <cp:revision>7</cp:revision>
  <dcterms:created xsi:type="dcterms:W3CDTF">2015-10-14T08:03:00Z</dcterms:created>
  <dcterms:modified xsi:type="dcterms:W3CDTF">2015-11-19T08:40:00Z</dcterms:modified>
</cp:coreProperties>
</file>