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86" w:rsidRDefault="00B81AD5" w:rsidP="00B81AD5">
      <w:pPr>
        <w:jc w:val="center"/>
        <w:rPr>
          <w:b/>
          <w:sz w:val="44"/>
          <w:szCs w:val="44"/>
          <w:lang w:val="uk-UA"/>
        </w:rPr>
      </w:pPr>
      <w:r w:rsidRPr="00B81AD5">
        <w:rPr>
          <w:b/>
          <w:sz w:val="44"/>
          <w:szCs w:val="44"/>
          <w:lang w:val="uk-UA"/>
        </w:rPr>
        <w:t>КАДРОВИЙ СКЛАД ЗАКЛАДУ</w:t>
      </w:r>
    </w:p>
    <w:p w:rsidR="00B81AD5" w:rsidRDefault="00B81AD5" w:rsidP="00B81AD5">
      <w:pPr>
        <w:jc w:val="center"/>
        <w:rPr>
          <w:b/>
          <w:sz w:val="44"/>
          <w:szCs w:val="4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1AD5" w:rsidTr="00B81AD5">
        <w:tc>
          <w:tcPr>
            <w:tcW w:w="4785" w:type="dxa"/>
          </w:tcPr>
          <w:p w:rsidR="00B81AD5" w:rsidRDefault="00B81AD5" w:rsidP="00B81AD5">
            <w:pPr>
              <w:jc w:val="center"/>
              <w:rPr>
                <w:b/>
                <w:sz w:val="44"/>
                <w:szCs w:val="44"/>
                <w:lang w:val="uk-UA"/>
              </w:rPr>
            </w:pPr>
            <w:r>
              <w:rPr>
                <w:b/>
                <w:sz w:val="44"/>
                <w:szCs w:val="44"/>
                <w:lang w:val="uk-UA"/>
              </w:rPr>
              <w:t>Кваліфікаційні категорії та</w:t>
            </w:r>
          </w:p>
          <w:p w:rsidR="00B81AD5" w:rsidRDefault="00B81AD5" w:rsidP="00B81AD5">
            <w:pPr>
              <w:jc w:val="center"/>
              <w:rPr>
                <w:b/>
                <w:sz w:val="44"/>
                <w:szCs w:val="44"/>
                <w:lang w:val="uk-UA"/>
              </w:rPr>
            </w:pPr>
            <w:r>
              <w:rPr>
                <w:b/>
                <w:sz w:val="44"/>
                <w:szCs w:val="44"/>
                <w:lang w:val="uk-UA"/>
              </w:rPr>
              <w:t xml:space="preserve"> педагогічні звання </w:t>
            </w:r>
          </w:p>
        </w:tc>
        <w:tc>
          <w:tcPr>
            <w:tcW w:w="4786" w:type="dxa"/>
          </w:tcPr>
          <w:p w:rsidR="00B81AD5" w:rsidRDefault="00B81AD5" w:rsidP="00B81AD5">
            <w:pPr>
              <w:jc w:val="center"/>
              <w:rPr>
                <w:b/>
                <w:sz w:val="44"/>
                <w:szCs w:val="44"/>
                <w:lang w:val="uk-UA"/>
              </w:rPr>
            </w:pPr>
            <w:r>
              <w:rPr>
                <w:b/>
                <w:sz w:val="44"/>
                <w:szCs w:val="44"/>
                <w:lang w:val="uk-UA"/>
              </w:rPr>
              <w:t>Кількість педагогічних працівників</w:t>
            </w:r>
          </w:p>
        </w:tc>
      </w:tr>
      <w:tr w:rsidR="00B81AD5" w:rsidTr="00B81AD5">
        <w:tc>
          <w:tcPr>
            <w:tcW w:w="4785" w:type="dxa"/>
          </w:tcPr>
          <w:p w:rsidR="00B81AD5" w:rsidRDefault="00B81AD5" w:rsidP="00B81AD5">
            <w:pPr>
              <w:jc w:val="center"/>
              <w:rPr>
                <w:b/>
                <w:sz w:val="44"/>
                <w:szCs w:val="44"/>
                <w:lang w:val="uk-UA"/>
              </w:rPr>
            </w:pPr>
            <w:r>
              <w:rPr>
                <w:b/>
                <w:sz w:val="44"/>
                <w:szCs w:val="44"/>
                <w:lang w:val="uk-UA"/>
              </w:rPr>
              <w:t>Спеціаліст</w:t>
            </w:r>
          </w:p>
        </w:tc>
        <w:tc>
          <w:tcPr>
            <w:tcW w:w="4786" w:type="dxa"/>
          </w:tcPr>
          <w:p w:rsidR="00B81AD5" w:rsidRDefault="00EA0788" w:rsidP="00B81AD5">
            <w:pPr>
              <w:jc w:val="center"/>
              <w:rPr>
                <w:b/>
                <w:sz w:val="44"/>
                <w:szCs w:val="44"/>
                <w:lang w:val="uk-UA"/>
              </w:rPr>
            </w:pPr>
            <w:r>
              <w:rPr>
                <w:b/>
                <w:sz w:val="44"/>
                <w:szCs w:val="44"/>
                <w:lang w:val="uk-UA"/>
              </w:rPr>
              <w:t>1</w:t>
            </w:r>
          </w:p>
        </w:tc>
      </w:tr>
      <w:tr w:rsidR="00B81AD5" w:rsidTr="00B81AD5">
        <w:tc>
          <w:tcPr>
            <w:tcW w:w="4785" w:type="dxa"/>
          </w:tcPr>
          <w:p w:rsidR="00B81AD5" w:rsidRDefault="00B81AD5" w:rsidP="00B81AD5">
            <w:pPr>
              <w:jc w:val="center"/>
              <w:rPr>
                <w:b/>
                <w:sz w:val="44"/>
                <w:szCs w:val="44"/>
                <w:lang w:val="uk-UA"/>
              </w:rPr>
            </w:pPr>
            <w:r w:rsidRPr="00B81AD5">
              <w:rPr>
                <w:b/>
                <w:sz w:val="44"/>
                <w:szCs w:val="44"/>
                <w:lang w:val="uk-UA"/>
              </w:rPr>
              <w:t>Спеціаліст</w:t>
            </w:r>
            <w:r>
              <w:rPr>
                <w:b/>
                <w:sz w:val="44"/>
                <w:szCs w:val="44"/>
                <w:lang w:val="uk-UA"/>
              </w:rPr>
              <w:t xml:space="preserve"> другої категорії</w:t>
            </w:r>
          </w:p>
        </w:tc>
        <w:tc>
          <w:tcPr>
            <w:tcW w:w="4786" w:type="dxa"/>
          </w:tcPr>
          <w:p w:rsidR="00B81AD5" w:rsidRDefault="00EA0788" w:rsidP="00B81AD5">
            <w:pPr>
              <w:jc w:val="center"/>
              <w:rPr>
                <w:b/>
                <w:sz w:val="44"/>
                <w:szCs w:val="44"/>
                <w:lang w:val="uk-UA"/>
              </w:rPr>
            </w:pPr>
            <w:r>
              <w:rPr>
                <w:b/>
                <w:sz w:val="44"/>
                <w:szCs w:val="44"/>
                <w:lang w:val="uk-UA"/>
              </w:rPr>
              <w:t>2</w:t>
            </w:r>
            <w:bookmarkStart w:id="0" w:name="_GoBack"/>
            <w:bookmarkEnd w:id="0"/>
          </w:p>
        </w:tc>
      </w:tr>
      <w:tr w:rsidR="00B81AD5" w:rsidTr="00B81AD5">
        <w:tc>
          <w:tcPr>
            <w:tcW w:w="4785" w:type="dxa"/>
          </w:tcPr>
          <w:p w:rsidR="00B81AD5" w:rsidRDefault="00B81AD5" w:rsidP="00B81AD5">
            <w:pPr>
              <w:jc w:val="center"/>
              <w:rPr>
                <w:b/>
                <w:sz w:val="44"/>
                <w:szCs w:val="44"/>
                <w:lang w:val="uk-UA"/>
              </w:rPr>
            </w:pPr>
            <w:r w:rsidRPr="00B81AD5">
              <w:rPr>
                <w:b/>
                <w:sz w:val="44"/>
                <w:szCs w:val="44"/>
                <w:lang w:val="uk-UA"/>
              </w:rPr>
              <w:t xml:space="preserve">Спеціаліст </w:t>
            </w:r>
            <w:r>
              <w:rPr>
                <w:b/>
                <w:sz w:val="44"/>
                <w:szCs w:val="44"/>
                <w:lang w:val="uk-UA"/>
              </w:rPr>
              <w:t xml:space="preserve">першої </w:t>
            </w:r>
            <w:r w:rsidRPr="00B81AD5">
              <w:rPr>
                <w:b/>
                <w:sz w:val="44"/>
                <w:szCs w:val="44"/>
                <w:lang w:val="uk-UA"/>
              </w:rPr>
              <w:t>категорії</w:t>
            </w:r>
          </w:p>
        </w:tc>
        <w:tc>
          <w:tcPr>
            <w:tcW w:w="4786" w:type="dxa"/>
          </w:tcPr>
          <w:p w:rsidR="00B81AD5" w:rsidRDefault="000F1CC8" w:rsidP="00B81AD5">
            <w:pPr>
              <w:jc w:val="center"/>
              <w:rPr>
                <w:b/>
                <w:sz w:val="44"/>
                <w:szCs w:val="44"/>
                <w:lang w:val="uk-UA"/>
              </w:rPr>
            </w:pPr>
            <w:r>
              <w:rPr>
                <w:b/>
                <w:sz w:val="44"/>
                <w:szCs w:val="44"/>
                <w:lang w:val="uk-UA"/>
              </w:rPr>
              <w:t>4</w:t>
            </w:r>
          </w:p>
        </w:tc>
      </w:tr>
      <w:tr w:rsidR="00B81AD5" w:rsidTr="00B81AD5">
        <w:tc>
          <w:tcPr>
            <w:tcW w:w="4785" w:type="dxa"/>
          </w:tcPr>
          <w:p w:rsidR="00B81AD5" w:rsidRDefault="00B81AD5" w:rsidP="00B81AD5">
            <w:pPr>
              <w:jc w:val="center"/>
              <w:rPr>
                <w:b/>
                <w:sz w:val="44"/>
                <w:szCs w:val="44"/>
                <w:lang w:val="uk-UA"/>
              </w:rPr>
            </w:pPr>
            <w:r w:rsidRPr="00B81AD5">
              <w:rPr>
                <w:b/>
                <w:sz w:val="44"/>
                <w:szCs w:val="44"/>
                <w:lang w:val="uk-UA"/>
              </w:rPr>
              <w:t xml:space="preserve">Спеціаліст </w:t>
            </w:r>
            <w:r>
              <w:rPr>
                <w:b/>
                <w:sz w:val="44"/>
                <w:szCs w:val="44"/>
                <w:lang w:val="uk-UA"/>
              </w:rPr>
              <w:t xml:space="preserve">вищої </w:t>
            </w:r>
            <w:r w:rsidRPr="00B81AD5">
              <w:rPr>
                <w:b/>
                <w:sz w:val="44"/>
                <w:szCs w:val="44"/>
                <w:lang w:val="uk-UA"/>
              </w:rPr>
              <w:t>категорії</w:t>
            </w:r>
          </w:p>
        </w:tc>
        <w:tc>
          <w:tcPr>
            <w:tcW w:w="4786" w:type="dxa"/>
          </w:tcPr>
          <w:p w:rsidR="00B81AD5" w:rsidRDefault="000F1CC8" w:rsidP="00B81AD5">
            <w:pPr>
              <w:jc w:val="center"/>
              <w:rPr>
                <w:b/>
                <w:sz w:val="44"/>
                <w:szCs w:val="44"/>
                <w:lang w:val="uk-UA"/>
              </w:rPr>
            </w:pPr>
            <w:r>
              <w:rPr>
                <w:b/>
                <w:sz w:val="44"/>
                <w:szCs w:val="44"/>
                <w:lang w:val="uk-UA"/>
              </w:rPr>
              <w:t>16</w:t>
            </w:r>
          </w:p>
        </w:tc>
      </w:tr>
      <w:tr w:rsidR="00B81AD5" w:rsidTr="00B81AD5">
        <w:tc>
          <w:tcPr>
            <w:tcW w:w="4785" w:type="dxa"/>
          </w:tcPr>
          <w:p w:rsidR="00B81AD5" w:rsidRDefault="00B81AD5" w:rsidP="00B81AD5">
            <w:pPr>
              <w:jc w:val="center"/>
              <w:rPr>
                <w:b/>
                <w:sz w:val="44"/>
                <w:szCs w:val="44"/>
                <w:lang w:val="uk-UA"/>
              </w:rPr>
            </w:pPr>
            <w:r>
              <w:rPr>
                <w:b/>
                <w:sz w:val="44"/>
                <w:szCs w:val="44"/>
                <w:lang w:val="uk-UA"/>
              </w:rPr>
              <w:t>Старший вчитель</w:t>
            </w:r>
          </w:p>
        </w:tc>
        <w:tc>
          <w:tcPr>
            <w:tcW w:w="4786" w:type="dxa"/>
          </w:tcPr>
          <w:p w:rsidR="00B81AD5" w:rsidRDefault="000F1CC8" w:rsidP="00B81AD5">
            <w:pPr>
              <w:jc w:val="center"/>
              <w:rPr>
                <w:b/>
                <w:sz w:val="44"/>
                <w:szCs w:val="44"/>
                <w:lang w:val="uk-UA"/>
              </w:rPr>
            </w:pPr>
            <w:r>
              <w:rPr>
                <w:b/>
                <w:sz w:val="44"/>
                <w:szCs w:val="44"/>
                <w:lang w:val="uk-UA"/>
              </w:rPr>
              <w:t>7</w:t>
            </w:r>
          </w:p>
        </w:tc>
      </w:tr>
      <w:tr w:rsidR="00B81AD5" w:rsidTr="00B81AD5">
        <w:tc>
          <w:tcPr>
            <w:tcW w:w="4785" w:type="dxa"/>
          </w:tcPr>
          <w:p w:rsidR="00B81AD5" w:rsidRDefault="00B81AD5" w:rsidP="00B81AD5">
            <w:pPr>
              <w:jc w:val="center"/>
              <w:rPr>
                <w:b/>
                <w:sz w:val="44"/>
                <w:szCs w:val="44"/>
                <w:lang w:val="uk-UA"/>
              </w:rPr>
            </w:pPr>
            <w:r>
              <w:rPr>
                <w:b/>
                <w:sz w:val="44"/>
                <w:szCs w:val="44"/>
                <w:lang w:val="uk-UA"/>
              </w:rPr>
              <w:t>Вчитель-методист</w:t>
            </w:r>
          </w:p>
        </w:tc>
        <w:tc>
          <w:tcPr>
            <w:tcW w:w="4786" w:type="dxa"/>
          </w:tcPr>
          <w:p w:rsidR="00B81AD5" w:rsidRDefault="00B81AD5" w:rsidP="00B81AD5">
            <w:pPr>
              <w:jc w:val="center"/>
              <w:rPr>
                <w:b/>
                <w:sz w:val="44"/>
                <w:szCs w:val="44"/>
                <w:lang w:val="uk-UA"/>
              </w:rPr>
            </w:pPr>
            <w:r>
              <w:rPr>
                <w:b/>
                <w:sz w:val="44"/>
                <w:szCs w:val="44"/>
                <w:lang w:val="uk-UA"/>
              </w:rPr>
              <w:t>2</w:t>
            </w:r>
          </w:p>
        </w:tc>
      </w:tr>
    </w:tbl>
    <w:p w:rsidR="00B81AD5" w:rsidRPr="00B81AD5" w:rsidRDefault="00B81AD5" w:rsidP="00B81AD5">
      <w:pPr>
        <w:jc w:val="center"/>
        <w:rPr>
          <w:b/>
          <w:sz w:val="44"/>
          <w:szCs w:val="44"/>
          <w:lang w:val="uk-UA"/>
        </w:rPr>
      </w:pPr>
    </w:p>
    <w:sectPr w:rsidR="00B81AD5" w:rsidRPr="00B8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86"/>
    <w:rsid w:val="000F1CC8"/>
    <w:rsid w:val="00296586"/>
    <w:rsid w:val="00677086"/>
    <w:rsid w:val="00B81AD5"/>
    <w:rsid w:val="00EA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Комп. завуч</cp:lastModifiedBy>
  <cp:revision>4</cp:revision>
  <dcterms:created xsi:type="dcterms:W3CDTF">2022-11-02T18:03:00Z</dcterms:created>
  <dcterms:modified xsi:type="dcterms:W3CDTF">2003-12-31T22:20:00Z</dcterms:modified>
</cp:coreProperties>
</file>