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B68" w:rsidRDefault="00451B68" w:rsidP="00451B68">
      <w:pPr>
        <w:spacing w:after="12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5056" wp14:editId="75FA3BE9">
                <wp:simplePos x="0" y="0"/>
                <wp:positionH relativeFrom="margin">
                  <wp:align>left</wp:align>
                </wp:positionH>
                <wp:positionV relativeFrom="paragraph">
                  <wp:posOffset>-3809</wp:posOffset>
                </wp:positionV>
                <wp:extent cx="6286500" cy="815340"/>
                <wp:effectExtent l="0" t="0" r="0" b="3810"/>
                <wp:wrapNone/>
                <wp:docPr id="313" name="Google Shape;313;p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15340"/>
                        </a:xfrm>
                        <a:prstGeom prst="rect">
                          <a:avLst/>
                        </a:prstGeom>
                        <a:blipFill rotWithShape="1">
                          <a:blip r:embed="rId4">
                            <a:alphaModFix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451B68" w:rsidRDefault="00451B68" w:rsidP="00451B68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АНАЛІЗ МОНІТОРИНГОВИХ КОНТРОЛЬНИХ РОБІТ В </w:t>
                            </w:r>
                          </w:p>
                          <w:p w:rsidR="00451B68" w:rsidRDefault="00451B68" w:rsidP="00451B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5-9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>класах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>із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>предметів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>інваріантної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980000"/>
                                <w:sz w:val="36"/>
                                <w:szCs w:val="36"/>
                                <w:highlight w:val="white"/>
                              </w:rPr>
                              <w:t>частини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5056" id="_x0000_t202" coordsize="21600,21600" o:spt="202" path="m,l,21600r21600,l21600,xe">
                <v:stroke joinstyle="miter"/>
                <v:path gradientshapeok="t" o:connecttype="rect"/>
              </v:shapetype>
              <v:shape id="Google Shape;313;p25" o:spid="_x0000_s1026" type="#_x0000_t202" style="position:absolute;left:0;text-align:left;margin-left:0;margin-top:-.3pt;width:495pt;height:6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" stroked="f">
                <v:fill r:id="rId5" o:title="" recolor="t" rotate="t" type="tile"/>
                <v:textbox inset="2.53958mm,1.2694mm,2.53958mm,1.2694mm">
                  <w:txbxContent>
                    <w:p w:rsidR="00451B68" w:rsidRDefault="00451B68" w:rsidP="00451B68">
                      <w:pPr>
                        <w:jc w:val="center"/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АНАЛІЗ МОНІТОРИНГОВИХ КОНТРОЛЬНИХ РОБІТ В </w:t>
                      </w:r>
                    </w:p>
                    <w:p w:rsidR="00451B68" w:rsidRDefault="00451B68" w:rsidP="00451B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5-9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>класах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>із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>предметів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>інваріантної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980000"/>
                          <w:sz w:val="36"/>
                          <w:szCs w:val="36"/>
                          <w:highlight w:val="white"/>
                        </w:rPr>
                        <w:t>частини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Y="1536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1288"/>
        <w:gridCol w:w="1468"/>
        <w:gridCol w:w="1465"/>
        <w:gridCol w:w="1423"/>
        <w:gridCol w:w="1423"/>
      </w:tblGrid>
      <w:tr w:rsidR="00451B68" w:rsidTr="00451B68">
        <w:trPr>
          <w:trHeight w:val="745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 xml:space="preserve">2018/2019 </w:t>
            </w:r>
            <w:proofErr w:type="spellStart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н.р</w:t>
            </w:r>
            <w:proofErr w:type="spellEnd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 xml:space="preserve">2019/2020 </w:t>
            </w:r>
            <w:proofErr w:type="spellStart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н.р</w:t>
            </w:r>
            <w:proofErr w:type="spellEnd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 xml:space="preserve">2020/2021 </w:t>
            </w:r>
            <w:proofErr w:type="spellStart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н.р</w:t>
            </w:r>
            <w:proofErr w:type="spellEnd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2021/2022</w:t>
            </w:r>
          </w:p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н.р</w:t>
            </w:r>
            <w:proofErr w:type="spellEnd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 xml:space="preserve">2022/2023 </w:t>
            </w:r>
            <w:proofErr w:type="spellStart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н.р</w:t>
            </w:r>
            <w:proofErr w:type="spellEnd"/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л-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7,7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8,7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Зарубіжна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л-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7,36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8,6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1B68">
              <w:rPr>
                <w:rFonts w:ascii="Times New Roman" w:hAnsi="Times New Roman"/>
                <w:sz w:val="28"/>
                <w:szCs w:val="28"/>
              </w:rPr>
              <w:t>Математика(</w:t>
            </w:r>
            <w:proofErr w:type="gramEnd"/>
            <w:r w:rsidRPr="00451B68">
              <w:rPr>
                <w:rFonts w:ascii="Times New Roman" w:hAnsi="Times New Roman"/>
                <w:sz w:val="28"/>
                <w:szCs w:val="28"/>
              </w:rPr>
              <w:t>5-6 к)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7,5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7,9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B68">
              <w:rPr>
                <w:rFonts w:ascii="Times New Roman" w:hAnsi="Times New Roman"/>
                <w:sz w:val="28"/>
                <w:szCs w:val="28"/>
              </w:rPr>
              <w:t xml:space="preserve">Алгебра (7-9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7,5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1B68">
              <w:rPr>
                <w:rFonts w:ascii="Times New Roman" w:hAnsi="Times New Roman"/>
                <w:sz w:val="28"/>
                <w:szCs w:val="28"/>
              </w:rPr>
              <w:t>Геометрія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7-9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451B68">
              <w:rPr>
                <w:rFonts w:ascii="Georgia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7,3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10,6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8,4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9,9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8,7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8,5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9,2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8,16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7,9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9,3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8,7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8,6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451B68" w:rsidTr="00451B68">
        <w:trPr>
          <w:trHeight w:val="376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Англійська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7,5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7,9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8,6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8,9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Всесвітня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8" w:type="dxa"/>
            <w:shd w:val="clear" w:color="auto" w:fill="D6E3BC"/>
            <w:vAlign w:val="bottom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8,5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8,1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8,7</w:t>
            </w:r>
          </w:p>
        </w:tc>
      </w:tr>
      <w:tr w:rsidR="00451B68" w:rsidTr="00451B68">
        <w:trPr>
          <w:trHeight w:val="75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9,2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9,7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8,9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9,3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Музичне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м-во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10,3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Образотворче</w:t>
            </w:r>
            <w:proofErr w:type="spellEnd"/>
            <w:r w:rsidRPr="00451B68">
              <w:rPr>
                <w:rFonts w:ascii="Times New Roman" w:hAnsi="Times New Roman"/>
                <w:sz w:val="28"/>
                <w:szCs w:val="28"/>
              </w:rPr>
              <w:t xml:space="preserve"> м-во</w:t>
            </w:r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51B68" w:rsidTr="00451B68">
        <w:trPr>
          <w:trHeight w:val="391"/>
        </w:trPr>
        <w:tc>
          <w:tcPr>
            <w:tcW w:w="2855" w:type="dxa"/>
            <w:shd w:val="clear" w:color="auto" w:fill="F2F2F2"/>
          </w:tcPr>
          <w:p w:rsidR="00451B68" w:rsidRPr="00451B68" w:rsidRDefault="00451B68" w:rsidP="00451B6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B68">
              <w:rPr>
                <w:rFonts w:ascii="Times New Roman" w:hAnsi="Times New Roman"/>
                <w:sz w:val="28"/>
                <w:szCs w:val="28"/>
              </w:rPr>
              <w:t>Труд.навч</w:t>
            </w:r>
            <w:proofErr w:type="spellEnd"/>
          </w:p>
        </w:tc>
        <w:tc>
          <w:tcPr>
            <w:tcW w:w="1288" w:type="dxa"/>
            <w:shd w:val="clear" w:color="auto" w:fill="E5DFE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Georgia" w:hAnsi="Georgia"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8" w:type="dxa"/>
            <w:shd w:val="clear" w:color="auto" w:fill="D7E3BC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65" w:type="dxa"/>
            <w:shd w:val="clear" w:color="auto" w:fill="C6D9F1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BD5B5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F2DBDB"/>
          </w:tcPr>
          <w:p w:rsidR="00451B68" w:rsidRPr="00451B68" w:rsidRDefault="00451B68" w:rsidP="00451B6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68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</w:tr>
    </w:tbl>
    <w:p w:rsidR="00E325FF" w:rsidRDefault="00E325FF"/>
    <w:sectPr w:rsidR="00E325FF" w:rsidSect="00451B6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68"/>
    <w:rsid w:val="00451B68"/>
    <w:rsid w:val="00862D4C"/>
    <w:rsid w:val="00E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EF2"/>
  <w15:chartTrackingRefBased/>
  <w15:docId w15:val="{234888A2-0466-4EB0-80BC-3BE15A6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68"/>
    <w:pPr>
      <w:spacing w:after="200" w:line="276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2024-02-28T07:06:00Z</dcterms:created>
  <dcterms:modified xsi:type="dcterms:W3CDTF">2024-02-28T07:09:00Z</dcterms:modified>
</cp:coreProperties>
</file>