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AB" w:rsidRDefault="00641EAB" w:rsidP="00641EAB">
      <w:pPr>
        <w:pStyle w:val="a3"/>
        <w:spacing w:line="360" w:lineRule="auto"/>
        <w:ind w:firstLine="708"/>
        <w:jc w:val="center"/>
        <w:rPr>
          <w:rFonts w:ascii="Times New Roman" w:hAnsi="Times New Roman"/>
          <w:b/>
          <w:sz w:val="32"/>
          <w:szCs w:val="32"/>
          <w:lang w:val="uk-UA"/>
        </w:rPr>
      </w:pPr>
    </w:p>
    <w:p w:rsidR="00641EAB" w:rsidRDefault="00641EAB" w:rsidP="00641EAB">
      <w:pPr>
        <w:pStyle w:val="a3"/>
        <w:spacing w:line="360" w:lineRule="auto"/>
        <w:ind w:firstLine="708"/>
        <w:jc w:val="center"/>
        <w:rPr>
          <w:rFonts w:ascii="Times New Roman" w:hAnsi="Times New Roman"/>
          <w:b/>
          <w:sz w:val="32"/>
          <w:szCs w:val="32"/>
          <w:lang w:val="uk-UA"/>
        </w:rPr>
      </w:pPr>
    </w:p>
    <w:p w:rsidR="00641EAB" w:rsidRDefault="00641EAB" w:rsidP="00641EAB">
      <w:pPr>
        <w:pStyle w:val="a3"/>
        <w:spacing w:line="360" w:lineRule="auto"/>
        <w:ind w:firstLine="708"/>
        <w:jc w:val="center"/>
        <w:rPr>
          <w:rFonts w:ascii="Times New Roman" w:hAnsi="Times New Roman"/>
          <w:b/>
          <w:sz w:val="32"/>
          <w:szCs w:val="32"/>
          <w:lang w:val="uk-UA"/>
        </w:rPr>
      </w:pPr>
    </w:p>
    <w:p w:rsidR="00641EAB" w:rsidRDefault="00641EAB" w:rsidP="00641EAB">
      <w:pPr>
        <w:pStyle w:val="a3"/>
        <w:spacing w:line="360" w:lineRule="auto"/>
        <w:ind w:firstLine="708"/>
        <w:jc w:val="center"/>
        <w:rPr>
          <w:rFonts w:ascii="Times New Roman" w:hAnsi="Times New Roman"/>
          <w:b/>
          <w:sz w:val="32"/>
          <w:szCs w:val="32"/>
          <w:lang w:val="uk-UA"/>
        </w:rPr>
      </w:pPr>
    </w:p>
    <w:p w:rsidR="00641EAB" w:rsidRDefault="00641EAB" w:rsidP="00641EAB">
      <w:pPr>
        <w:pStyle w:val="a3"/>
        <w:spacing w:line="360" w:lineRule="auto"/>
        <w:ind w:firstLine="708"/>
        <w:jc w:val="center"/>
        <w:rPr>
          <w:rFonts w:ascii="Times New Roman" w:hAnsi="Times New Roman"/>
          <w:b/>
          <w:sz w:val="32"/>
          <w:szCs w:val="32"/>
          <w:lang w:val="uk-UA"/>
        </w:rPr>
      </w:pPr>
    </w:p>
    <w:p w:rsidR="00641EAB" w:rsidRDefault="00641EAB" w:rsidP="00641EAB">
      <w:pPr>
        <w:pStyle w:val="a3"/>
        <w:spacing w:line="360" w:lineRule="auto"/>
        <w:ind w:firstLine="708"/>
        <w:jc w:val="center"/>
        <w:rPr>
          <w:rFonts w:ascii="Times New Roman" w:hAnsi="Times New Roman"/>
          <w:b/>
          <w:sz w:val="32"/>
          <w:szCs w:val="32"/>
          <w:lang w:val="uk-UA"/>
        </w:rPr>
      </w:pPr>
    </w:p>
    <w:p w:rsidR="00641EAB" w:rsidRDefault="00641EAB" w:rsidP="00641EAB">
      <w:pPr>
        <w:pStyle w:val="a3"/>
        <w:spacing w:line="360" w:lineRule="auto"/>
        <w:ind w:firstLine="708"/>
        <w:jc w:val="center"/>
        <w:rPr>
          <w:rFonts w:ascii="Times New Roman" w:hAnsi="Times New Roman"/>
          <w:b/>
          <w:sz w:val="32"/>
          <w:szCs w:val="32"/>
          <w:lang w:val="uk-UA"/>
        </w:rPr>
      </w:pPr>
    </w:p>
    <w:p w:rsidR="00641EAB" w:rsidRDefault="00641EAB" w:rsidP="00641EAB">
      <w:pPr>
        <w:pStyle w:val="a3"/>
        <w:spacing w:line="360" w:lineRule="auto"/>
        <w:ind w:firstLine="708"/>
        <w:jc w:val="center"/>
        <w:rPr>
          <w:rFonts w:ascii="Times New Roman" w:hAnsi="Times New Roman"/>
          <w:b/>
          <w:sz w:val="32"/>
          <w:szCs w:val="32"/>
          <w:lang w:val="uk-UA"/>
        </w:rPr>
      </w:pPr>
    </w:p>
    <w:p w:rsidR="00641EAB" w:rsidRPr="00E0679A" w:rsidRDefault="00641EAB" w:rsidP="00641EAB">
      <w:pPr>
        <w:pStyle w:val="a3"/>
        <w:spacing w:line="360" w:lineRule="auto"/>
        <w:ind w:firstLine="708"/>
        <w:jc w:val="center"/>
        <w:rPr>
          <w:rFonts w:ascii="Times New Roman" w:hAnsi="Times New Roman"/>
          <w:b/>
          <w:sz w:val="32"/>
          <w:szCs w:val="32"/>
          <w:lang w:val="uk-UA"/>
        </w:rPr>
      </w:pPr>
      <w:r w:rsidRPr="00E0679A">
        <w:rPr>
          <w:rFonts w:ascii="Times New Roman" w:hAnsi="Times New Roman"/>
          <w:b/>
          <w:sz w:val="32"/>
          <w:szCs w:val="32"/>
          <w:lang w:val="uk-UA"/>
        </w:rPr>
        <w:t>РІЧНИЙ ЗВІТ</w:t>
      </w:r>
    </w:p>
    <w:p w:rsidR="00641EAB" w:rsidRPr="00E0679A" w:rsidRDefault="00641EAB" w:rsidP="00641EAB">
      <w:pPr>
        <w:pStyle w:val="a3"/>
        <w:spacing w:line="360" w:lineRule="auto"/>
        <w:ind w:firstLine="708"/>
        <w:jc w:val="center"/>
        <w:rPr>
          <w:rFonts w:ascii="Times New Roman" w:hAnsi="Times New Roman"/>
          <w:b/>
          <w:sz w:val="32"/>
          <w:szCs w:val="32"/>
          <w:lang w:val="uk-UA"/>
        </w:rPr>
      </w:pPr>
      <w:r w:rsidRPr="00E0679A">
        <w:rPr>
          <w:rFonts w:ascii="Times New Roman" w:hAnsi="Times New Roman"/>
          <w:b/>
          <w:sz w:val="32"/>
          <w:szCs w:val="32"/>
          <w:lang w:val="uk-UA"/>
        </w:rPr>
        <w:t>ЗАВІДУВАЧА РУДКО-ЧЕРВИНСЬКОЇ ГІМНАЗІЇ-ФІЛІЇ</w:t>
      </w:r>
    </w:p>
    <w:p w:rsidR="00641EAB" w:rsidRPr="00E0679A" w:rsidRDefault="00641EAB" w:rsidP="00641EAB">
      <w:pPr>
        <w:pStyle w:val="a3"/>
        <w:spacing w:line="360" w:lineRule="auto"/>
        <w:ind w:firstLine="708"/>
        <w:jc w:val="center"/>
        <w:rPr>
          <w:rFonts w:ascii="Times New Roman" w:hAnsi="Times New Roman"/>
          <w:b/>
          <w:sz w:val="32"/>
          <w:szCs w:val="32"/>
          <w:lang w:val="uk-UA"/>
        </w:rPr>
      </w:pPr>
      <w:r w:rsidRPr="00E0679A">
        <w:rPr>
          <w:rFonts w:ascii="Times New Roman" w:hAnsi="Times New Roman"/>
          <w:b/>
          <w:sz w:val="32"/>
          <w:szCs w:val="32"/>
          <w:lang w:val="uk-UA"/>
        </w:rPr>
        <w:t>ОЗЗСО «ТОБОЛІВСЬКИЙ ЛІЦЕЙ»</w:t>
      </w:r>
    </w:p>
    <w:p w:rsidR="00641EAB" w:rsidRPr="00E0679A" w:rsidRDefault="00641EAB" w:rsidP="00641EAB">
      <w:pPr>
        <w:pStyle w:val="a3"/>
        <w:spacing w:line="360" w:lineRule="auto"/>
        <w:ind w:firstLine="708"/>
        <w:jc w:val="center"/>
        <w:rPr>
          <w:rFonts w:ascii="Times New Roman" w:hAnsi="Times New Roman"/>
          <w:b/>
          <w:sz w:val="32"/>
          <w:szCs w:val="32"/>
          <w:lang w:val="uk-UA"/>
        </w:rPr>
      </w:pPr>
      <w:r w:rsidRPr="00E0679A">
        <w:rPr>
          <w:rFonts w:ascii="Times New Roman" w:hAnsi="Times New Roman"/>
          <w:b/>
          <w:sz w:val="32"/>
          <w:szCs w:val="32"/>
          <w:lang w:val="uk-UA"/>
        </w:rPr>
        <w:t>ТУРИК РУСЛАНИ ПЕТРІВНИ</w:t>
      </w:r>
    </w:p>
    <w:p w:rsidR="00641EAB" w:rsidRPr="00E0679A" w:rsidRDefault="00641EAB" w:rsidP="00641EAB">
      <w:pPr>
        <w:pStyle w:val="a3"/>
        <w:spacing w:line="360" w:lineRule="auto"/>
        <w:ind w:firstLine="708"/>
        <w:jc w:val="center"/>
        <w:rPr>
          <w:rFonts w:ascii="Times New Roman" w:hAnsi="Times New Roman"/>
          <w:b/>
          <w:sz w:val="32"/>
          <w:szCs w:val="32"/>
          <w:lang w:val="uk-UA"/>
        </w:rPr>
      </w:pPr>
      <w:r>
        <w:rPr>
          <w:rFonts w:ascii="Times New Roman" w:hAnsi="Times New Roman"/>
          <w:b/>
          <w:sz w:val="32"/>
          <w:szCs w:val="32"/>
          <w:lang w:val="uk-UA"/>
        </w:rPr>
        <w:t>ЗА 2022-2023</w:t>
      </w:r>
      <w:r w:rsidRPr="00E0679A">
        <w:rPr>
          <w:rFonts w:ascii="Times New Roman" w:hAnsi="Times New Roman"/>
          <w:b/>
          <w:sz w:val="32"/>
          <w:szCs w:val="32"/>
          <w:lang w:val="uk-UA"/>
        </w:rPr>
        <w:t>н.р.</w:t>
      </w:r>
    </w:p>
    <w:p w:rsidR="00641EAB" w:rsidRPr="00E0679A" w:rsidRDefault="00641EAB" w:rsidP="00641EAB">
      <w:pPr>
        <w:pStyle w:val="a3"/>
        <w:spacing w:line="360" w:lineRule="auto"/>
        <w:ind w:firstLine="708"/>
        <w:jc w:val="both"/>
        <w:rPr>
          <w:rFonts w:ascii="Times New Roman" w:hAnsi="Times New Roman"/>
          <w:b/>
          <w:sz w:val="32"/>
          <w:szCs w:val="32"/>
          <w:lang w:val="uk-UA"/>
        </w:rPr>
      </w:pPr>
    </w:p>
    <w:p w:rsidR="00641EAB" w:rsidRPr="00E0679A" w:rsidRDefault="00641EAB" w:rsidP="00641EAB">
      <w:pPr>
        <w:pStyle w:val="a3"/>
        <w:spacing w:line="360" w:lineRule="auto"/>
        <w:ind w:firstLine="708"/>
        <w:jc w:val="both"/>
        <w:rPr>
          <w:rFonts w:ascii="Times New Roman" w:hAnsi="Times New Roman"/>
          <w:b/>
          <w:sz w:val="32"/>
          <w:szCs w:val="32"/>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ind w:firstLine="708"/>
        <w:jc w:val="both"/>
        <w:rPr>
          <w:rFonts w:ascii="Times New Roman" w:hAnsi="Times New Roman"/>
          <w:sz w:val="24"/>
          <w:szCs w:val="24"/>
          <w:lang w:val="uk-UA"/>
        </w:rPr>
      </w:pPr>
    </w:p>
    <w:p w:rsidR="00641EAB" w:rsidRDefault="00641EAB" w:rsidP="00641EAB">
      <w:pPr>
        <w:pStyle w:val="a3"/>
        <w:jc w:val="both"/>
        <w:rPr>
          <w:rFonts w:ascii="Times New Roman" w:hAnsi="Times New Roman"/>
          <w:sz w:val="24"/>
          <w:szCs w:val="24"/>
          <w:lang w:val="uk-UA"/>
        </w:rPr>
      </w:pPr>
    </w:p>
    <w:p w:rsidR="00641EAB" w:rsidRDefault="00641EAB" w:rsidP="00641EAB">
      <w:pPr>
        <w:pStyle w:val="a3"/>
        <w:jc w:val="both"/>
        <w:rPr>
          <w:rFonts w:ascii="Times New Roman" w:hAnsi="Times New Roman"/>
          <w:sz w:val="24"/>
          <w:szCs w:val="24"/>
          <w:lang w:val="uk-UA"/>
        </w:rPr>
      </w:pPr>
    </w:p>
    <w:p w:rsidR="00B41ED6" w:rsidRDefault="00B41ED6" w:rsidP="00641EAB">
      <w:pPr>
        <w:pStyle w:val="a3"/>
        <w:ind w:firstLine="708"/>
        <w:jc w:val="both"/>
        <w:rPr>
          <w:rFonts w:ascii="Times New Roman" w:hAnsi="Times New Roman"/>
          <w:sz w:val="24"/>
          <w:szCs w:val="24"/>
          <w:lang w:val="uk-UA"/>
        </w:rPr>
      </w:pPr>
    </w:p>
    <w:p w:rsidR="00641EAB" w:rsidRPr="00B41ED6" w:rsidRDefault="00641EAB" w:rsidP="00B41ED6">
      <w:pPr>
        <w:jc w:val="center"/>
        <w:rPr>
          <w:lang w:val="uk-UA"/>
        </w:rPr>
      </w:pPr>
    </w:p>
    <w:p w:rsidR="00641EAB" w:rsidRPr="004A5065" w:rsidRDefault="00641EAB" w:rsidP="008838B1">
      <w:pPr>
        <w:pStyle w:val="a3"/>
        <w:spacing w:line="276" w:lineRule="auto"/>
        <w:ind w:firstLine="708"/>
        <w:jc w:val="both"/>
        <w:rPr>
          <w:rFonts w:ascii="Times New Roman" w:hAnsi="Times New Roman"/>
          <w:sz w:val="28"/>
          <w:szCs w:val="28"/>
          <w:lang w:val="uk-UA"/>
        </w:rPr>
      </w:pPr>
      <w:r w:rsidRPr="004A5065">
        <w:rPr>
          <w:rFonts w:ascii="Times New Roman" w:hAnsi="Times New Roman"/>
          <w:sz w:val="28"/>
          <w:szCs w:val="28"/>
          <w:lang w:val="uk-UA"/>
        </w:rPr>
        <w:lastRenderedPageBreak/>
        <w:t>Я, Турик Руслана Петрівна, завідувач</w:t>
      </w:r>
      <w:r>
        <w:rPr>
          <w:rFonts w:ascii="Times New Roman" w:hAnsi="Times New Roman"/>
          <w:sz w:val="28"/>
          <w:szCs w:val="28"/>
          <w:lang w:val="uk-UA"/>
        </w:rPr>
        <w:t>ка</w:t>
      </w:r>
      <w:r w:rsidRPr="004A5065">
        <w:rPr>
          <w:rFonts w:ascii="Times New Roman" w:hAnsi="Times New Roman"/>
          <w:sz w:val="28"/>
          <w:szCs w:val="28"/>
          <w:lang w:val="uk-UA"/>
        </w:rPr>
        <w:t xml:space="preserve"> Рудко-Червинської гімназії - філії опорного закладу загальної середньої освіти «Тоболівський  ліцей», у своїй діяльності протягом 20</w:t>
      </w:r>
      <w:r>
        <w:rPr>
          <w:rFonts w:ascii="Times New Roman" w:hAnsi="Times New Roman"/>
          <w:sz w:val="28"/>
          <w:szCs w:val="28"/>
          <w:lang w:val="uk-UA"/>
        </w:rPr>
        <w:t>22</w:t>
      </w:r>
      <w:r w:rsidRPr="004A5065">
        <w:rPr>
          <w:rFonts w:ascii="Times New Roman" w:hAnsi="Times New Roman"/>
          <w:sz w:val="28"/>
          <w:szCs w:val="28"/>
          <w:lang w:val="uk-UA"/>
        </w:rPr>
        <w:t>/202</w:t>
      </w:r>
      <w:r>
        <w:rPr>
          <w:rFonts w:ascii="Times New Roman" w:hAnsi="Times New Roman"/>
          <w:sz w:val="28"/>
          <w:szCs w:val="28"/>
          <w:lang w:val="uk-UA"/>
        </w:rPr>
        <w:t>3</w:t>
      </w:r>
      <w:r w:rsidRPr="004A5065">
        <w:rPr>
          <w:rFonts w:ascii="Times New Roman" w:hAnsi="Times New Roman"/>
          <w:sz w:val="28"/>
          <w:szCs w:val="28"/>
          <w:lang w:val="uk-UA"/>
        </w:rPr>
        <w:t xml:space="preserve"> навчального року керувалася Законами України «Про освіту», «Про загальну середню освіту», Статутом опорного закладу загальної середньої освіти «Тоболівський ліцей», «Положенням про Рудко-Червинську гімназію - філію опорного закладу загальної середньої освіти «Тоболівський ліцей», наказами гуманітарного відділу Прилісненської сільської ради, ОЗЗСО «Тоболівський ліцей», Правилами внутрішнього розпорядку, посадовою інструкцією завідувача філії та іншими законодавчими документами України, нормативними актами, що регламентують роботу керівника закладу загальної середньої освіти.</w:t>
      </w:r>
    </w:p>
    <w:p w:rsidR="00641EAB" w:rsidRPr="004A5065" w:rsidRDefault="00641EAB" w:rsidP="008838B1">
      <w:pPr>
        <w:pStyle w:val="a3"/>
        <w:spacing w:line="276" w:lineRule="auto"/>
        <w:jc w:val="both"/>
        <w:rPr>
          <w:rFonts w:ascii="Times New Roman" w:hAnsi="Times New Roman"/>
          <w:sz w:val="28"/>
          <w:szCs w:val="28"/>
          <w:lang w:val="uk-UA"/>
        </w:rPr>
      </w:pPr>
    </w:p>
    <w:p w:rsidR="00641EAB" w:rsidRPr="004A5065" w:rsidRDefault="00641EAB" w:rsidP="008838B1">
      <w:pPr>
        <w:pStyle w:val="a3"/>
        <w:spacing w:line="276" w:lineRule="auto"/>
        <w:jc w:val="center"/>
        <w:rPr>
          <w:rFonts w:ascii="Times New Roman" w:hAnsi="Times New Roman"/>
          <w:caps/>
          <w:sz w:val="28"/>
          <w:szCs w:val="28"/>
          <w:lang w:val="uk-UA"/>
        </w:rPr>
      </w:pPr>
      <w:r w:rsidRPr="004A5065">
        <w:rPr>
          <w:rFonts w:ascii="Times New Roman" w:hAnsi="Times New Roman"/>
          <w:sz w:val="28"/>
          <w:szCs w:val="28"/>
          <w:lang w:val="uk-UA"/>
        </w:rPr>
        <w:t xml:space="preserve">ЗАГАЛЬНА ІНФОРМАЦІЯ ПРО ОСВІТНІЙ </w:t>
      </w:r>
      <w:r w:rsidRPr="004A5065">
        <w:rPr>
          <w:rFonts w:ascii="Times New Roman" w:hAnsi="Times New Roman"/>
          <w:caps/>
          <w:sz w:val="28"/>
          <w:szCs w:val="28"/>
          <w:lang w:val="uk-UA"/>
        </w:rPr>
        <w:t>ЗАКЛАД</w:t>
      </w:r>
    </w:p>
    <w:p w:rsidR="00641EAB" w:rsidRPr="004A5065" w:rsidRDefault="00641EAB" w:rsidP="008838B1">
      <w:pPr>
        <w:pStyle w:val="a3"/>
        <w:spacing w:line="276" w:lineRule="auto"/>
        <w:jc w:val="center"/>
        <w:rPr>
          <w:rFonts w:ascii="Times New Roman" w:hAnsi="Times New Roman"/>
          <w:sz w:val="28"/>
          <w:szCs w:val="28"/>
          <w:lang w:val="uk-UA"/>
        </w:rPr>
      </w:pPr>
    </w:p>
    <w:p w:rsidR="00641EAB" w:rsidRPr="004A5065" w:rsidRDefault="00641EAB" w:rsidP="008838B1">
      <w:pPr>
        <w:spacing w:after="0"/>
        <w:jc w:val="both"/>
        <w:rPr>
          <w:rFonts w:ascii="Times New Roman" w:hAnsi="Times New Roman"/>
          <w:sz w:val="28"/>
          <w:szCs w:val="28"/>
          <w:lang w:val="uk-UA"/>
        </w:rPr>
      </w:pPr>
      <w:r w:rsidRPr="004A5065">
        <w:rPr>
          <w:rFonts w:ascii="Times New Roman" w:hAnsi="Times New Roman"/>
          <w:sz w:val="28"/>
          <w:szCs w:val="28"/>
          <w:lang w:val="uk-UA"/>
        </w:rPr>
        <w:tab/>
        <w:t>Рудко-Червинська гімназія - філія опорного закладу загальної середньої освіти «Тоболівський ліцей» з 2021 року є комунальною власністю Прилісненської сільської ради Камінь-Каширського району Волинської області. Управління гімназією здійснюється гуманітарним відділом та опорним закладом загальної середньої освіти, фінансування - бухгалтерією опорного закладу загальної середньої освіти «Тоболівський ліцей» Прилісненської сільської ради.</w:t>
      </w:r>
    </w:p>
    <w:p w:rsidR="00641EAB" w:rsidRPr="004A5065" w:rsidRDefault="00641EAB" w:rsidP="008838B1">
      <w:pPr>
        <w:spacing w:after="0"/>
        <w:jc w:val="both"/>
        <w:rPr>
          <w:rFonts w:ascii="Times New Roman" w:hAnsi="Times New Roman"/>
          <w:sz w:val="28"/>
          <w:szCs w:val="28"/>
          <w:lang w:val="uk-UA"/>
        </w:rPr>
      </w:pPr>
      <w:r w:rsidRPr="004A5065">
        <w:rPr>
          <w:rFonts w:ascii="Times New Roman" w:hAnsi="Times New Roman"/>
          <w:sz w:val="28"/>
          <w:szCs w:val="28"/>
          <w:lang w:val="uk-UA"/>
        </w:rPr>
        <w:tab/>
        <w:t>Початкову школу у селі Рудка-Червинська було відкрито у 1939.</w:t>
      </w:r>
      <w:r w:rsidRPr="004A5065">
        <w:rPr>
          <w:rFonts w:ascii="Times New Roman" w:hAnsi="Times New Roman"/>
          <w:sz w:val="28"/>
          <w:szCs w:val="28"/>
        </w:rPr>
        <w:br/>
      </w:r>
      <w:r w:rsidRPr="004A5065">
        <w:rPr>
          <w:rFonts w:ascii="Times New Roman" w:hAnsi="Times New Roman"/>
          <w:sz w:val="28"/>
          <w:szCs w:val="28"/>
          <w:lang w:val="uk-UA"/>
        </w:rPr>
        <w:t xml:space="preserve">1 вересня 1968 року заняття розпочалися у новозбудованому приміщенні із цегли. Школа отримала статус восьмирічної. 1994 році було добудовано 6 класних кімнат. З 1 січня 2021 року ЗОШ І-ІІ ступенів перейменовано на Рудко-Червинську гімназію-філію ОЗЗСО «Тоболівський ліцей Прилісненської сільської ради Волинської області». Земельна ділянка, яка закріплена за гімназією, має площу </w:t>
      </w:r>
      <w:r w:rsidRPr="004A5065">
        <w:rPr>
          <w:rFonts w:ascii="Times New Roman" w:hAnsi="Times New Roman"/>
          <w:sz w:val="28"/>
          <w:szCs w:val="28"/>
          <w:lang w:val="uk-UA" w:eastAsia="uk-UA"/>
        </w:rPr>
        <w:t xml:space="preserve">0.39 га. </w:t>
      </w:r>
    </w:p>
    <w:p w:rsidR="00641EAB" w:rsidRPr="004A5065" w:rsidRDefault="00641EAB" w:rsidP="008838B1">
      <w:pPr>
        <w:spacing w:after="0"/>
        <w:ind w:firstLine="708"/>
        <w:jc w:val="both"/>
        <w:rPr>
          <w:rFonts w:ascii="Times New Roman" w:hAnsi="Times New Roman"/>
          <w:sz w:val="28"/>
          <w:szCs w:val="28"/>
          <w:lang w:val="uk-UA"/>
        </w:rPr>
      </w:pPr>
      <w:r w:rsidRPr="004A5065">
        <w:rPr>
          <w:rFonts w:ascii="Times New Roman" w:hAnsi="Times New Roman"/>
          <w:sz w:val="28"/>
          <w:szCs w:val="28"/>
          <w:lang w:val="uk-UA"/>
        </w:rPr>
        <w:t>Рудко-Червинська гімназія - філія опорного закладу загальної середньої освіти «Тоболівський ліцей» протягом 20</w:t>
      </w:r>
      <w:r>
        <w:rPr>
          <w:rFonts w:ascii="Times New Roman" w:hAnsi="Times New Roman"/>
          <w:sz w:val="28"/>
          <w:szCs w:val="28"/>
          <w:lang w:val="uk-UA"/>
        </w:rPr>
        <w:t>22</w:t>
      </w:r>
      <w:r w:rsidRPr="004A5065">
        <w:rPr>
          <w:rFonts w:ascii="Times New Roman" w:hAnsi="Times New Roman"/>
          <w:sz w:val="28"/>
          <w:szCs w:val="28"/>
          <w:lang w:val="uk-UA"/>
        </w:rPr>
        <w:t>/202</w:t>
      </w:r>
      <w:r>
        <w:rPr>
          <w:rFonts w:ascii="Times New Roman" w:hAnsi="Times New Roman"/>
          <w:sz w:val="28"/>
          <w:szCs w:val="28"/>
          <w:lang w:val="uk-UA"/>
        </w:rPr>
        <w:t>3</w:t>
      </w:r>
      <w:r w:rsidRPr="004A5065">
        <w:rPr>
          <w:rFonts w:ascii="Times New Roman" w:hAnsi="Times New Roman"/>
          <w:sz w:val="28"/>
          <w:szCs w:val="28"/>
          <w:lang w:val="uk-UA"/>
        </w:rPr>
        <w:t xml:space="preserve"> навчального року діяла згідно з Конституцією України, Конвенції «Про права дитини», Законів України «Про освіту», «Про загальну середню освіту», «Про охорону дитинства», «Про забезпечення санітарно-епідемічних норм», постанов Кабінету Міністрів України «Про ліцензування освітніх послуг» від 29.08.2003 року № 1380, Положення Рудко-Червинської гімназії, Правил внутрішнього трудового розпорядку, посадових та робочих інструкцій.</w:t>
      </w:r>
    </w:p>
    <w:p w:rsidR="00641EAB" w:rsidRPr="004A5065" w:rsidRDefault="00641EAB" w:rsidP="008838B1">
      <w:pPr>
        <w:spacing w:after="0"/>
        <w:ind w:firstLine="708"/>
        <w:jc w:val="both"/>
        <w:rPr>
          <w:rFonts w:ascii="Times New Roman" w:hAnsi="Times New Roman"/>
          <w:sz w:val="28"/>
          <w:szCs w:val="28"/>
          <w:lang w:val="uk-UA"/>
        </w:rPr>
      </w:pPr>
      <w:r w:rsidRPr="004A5065">
        <w:rPr>
          <w:rFonts w:ascii="Times New Roman" w:hAnsi="Times New Roman"/>
          <w:spacing w:val="-2"/>
          <w:sz w:val="28"/>
          <w:szCs w:val="28"/>
          <w:lang w:val="uk-UA"/>
        </w:rPr>
        <w:t xml:space="preserve">Вся діяльність педагогічного колективу гімназії була направлена на реалізацію важливого </w:t>
      </w:r>
      <w:r w:rsidRPr="004A5065">
        <w:rPr>
          <w:rFonts w:ascii="Times New Roman" w:hAnsi="Times New Roman"/>
          <w:sz w:val="28"/>
          <w:szCs w:val="28"/>
          <w:lang w:val="uk-UA"/>
        </w:rPr>
        <w:t xml:space="preserve">освітнього завдання - розумовий розвиток дітей, що забезпечував би формування їх творчих </w:t>
      </w:r>
      <w:r w:rsidRPr="004A5065">
        <w:rPr>
          <w:rFonts w:ascii="Times New Roman" w:hAnsi="Times New Roman"/>
          <w:spacing w:val="4"/>
          <w:sz w:val="28"/>
          <w:szCs w:val="28"/>
          <w:lang w:val="uk-UA"/>
        </w:rPr>
        <w:t xml:space="preserve">здібностей, здатність і уміння знаходити нові шляхи для розв'язання практичних завдань, </w:t>
      </w:r>
      <w:r w:rsidRPr="004A5065">
        <w:rPr>
          <w:rFonts w:ascii="Times New Roman" w:hAnsi="Times New Roman"/>
          <w:sz w:val="28"/>
          <w:szCs w:val="28"/>
          <w:lang w:val="uk-UA"/>
        </w:rPr>
        <w:t>творчо застосовувати набуті знання у майбутній діяльності; реалізацією методичної проблеми: «Розвиток індивідуальних здібностей дітей та покращення якості освітного процесу».</w:t>
      </w:r>
    </w:p>
    <w:p w:rsidR="00641EAB" w:rsidRPr="004A5065" w:rsidRDefault="00641EAB" w:rsidP="008838B1">
      <w:pPr>
        <w:spacing w:after="0"/>
        <w:jc w:val="center"/>
        <w:rPr>
          <w:rFonts w:ascii="Times New Roman" w:hAnsi="Times New Roman"/>
          <w:sz w:val="28"/>
          <w:szCs w:val="28"/>
          <w:lang w:val="uk-UA"/>
        </w:rPr>
      </w:pPr>
    </w:p>
    <w:p w:rsidR="008838B1" w:rsidRDefault="008838B1" w:rsidP="008838B1">
      <w:pPr>
        <w:spacing w:after="0"/>
        <w:jc w:val="center"/>
        <w:rPr>
          <w:rFonts w:ascii="Times New Roman" w:hAnsi="Times New Roman"/>
          <w:sz w:val="28"/>
          <w:szCs w:val="28"/>
          <w:lang w:val="uk-UA"/>
        </w:rPr>
      </w:pPr>
    </w:p>
    <w:p w:rsidR="00641EAB" w:rsidRPr="004A5065" w:rsidRDefault="00641EAB" w:rsidP="008838B1">
      <w:pPr>
        <w:spacing w:after="0"/>
        <w:jc w:val="center"/>
        <w:rPr>
          <w:rFonts w:ascii="Times New Roman" w:hAnsi="Times New Roman"/>
          <w:sz w:val="28"/>
          <w:szCs w:val="28"/>
          <w:lang w:val="uk-UA"/>
        </w:rPr>
      </w:pPr>
      <w:r w:rsidRPr="004A5065">
        <w:rPr>
          <w:rFonts w:ascii="Times New Roman" w:hAnsi="Times New Roman"/>
          <w:sz w:val="28"/>
          <w:szCs w:val="28"/>
          <w:lang w:val="uk-UA"/>
        </w:rPr>
        <w:lastRenderedPageBreak/>
        <w:t>СТАН І РОЗВИТОК ШКІЛЬНОЇ МЕРЕЖІ</w:t>
      </w:r>
    </w:p>
    <w:p w:rsidR="00641EAB" w:rsidRPr="004A5065" w:rsidRDefault="00641EAB" w:rsidP="008838B1">
      <w:pPr>
        <w:spacing w:after="0"/>
        <w:jc w:val="center"/>
        <w:rPr>
          <w:rFonts w:ascii="Times New Roman" w:hAnsi="Times New Roman"/>
          <w:sz w:val="28"/>
          <w:szCs w:val="28"/>
          <w:lang w:val="uk-UA"/>
        </w:rPr>
      </w:pPr>
    </w:p>
    <w:p w:rsidR="00641EAB" w:rsidRPr="004A5065" w:rsidRDefault="00641EAB" w:rsidP="008838B1">
      <w:pPr>
        <w:spacing w:after="0"/>
        <w:ind w:firstLine="708"/>
        <w:jc w:val="both"/>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 xml:space="preserve">Педагогічним колективом освітнього закладу проведена відповідна робота щодо збереження й розвитку шкільної мережі. </w:t>
      </w:r>
    </w:p>
    <w:p w:rsidR="00641EAB" w:rsidRPr="004A5065" w:rsidRDefault="00641EAB" w:rsidP="008838B1">
      <w:pPr>
        <w:spacing w:after="0"/>
        <w:ind w:firstLine="708"/>
        <w:jc w:val="both"/>
        <w:rPr>
          <w:rFonts w:ascii="Times New Roman" w:eastAsia="Times New Roman" w:hAnsi="Times New Roman"/>
          <w:sz w:val="28"/>
          <w:szCs w:val="28"/>
          <w:lang w:val="uk-UA"/>
        </w:rPr>
      </w:pPr>
    </w:p>
    <w:p w:rsidR="00641EAB" w:rsidRPr="004A5065" w:rsidRDefault="00641EAB" w:rsidP="008838B1">
      <w:pPr>
        <w:spacing w:after="0"/>
        <w:rPr>
          <w:rFonts w:ascii="Times New Roman" w:eastAsia="Times New Roman" w:hAnsi="Times New Roman"/>
          <w:sz w:val="28"/>
          <w:szCs w:val="28"/>
          <w:lang w:val="uk-UA"/>
        </w:rPr>
      </w:pPr>
    </w:p>
    <w:p w:rsidR="00641EAB" w:rsidRPr="004A5065" w:rsidRDefault="00641EAB" w:rsidP="008838B1">
      <w:pPr>
        <w:spacing w:after="0"/>
        <w:jc w:val="center"/>
        <w:rPr>
          <w:rFonts w:ascii="Times New Roman" w:eastAsia="Times New Roman" w:hAnsi="Times New Roman"/>
          <w:sz w:val="28"/>
          <w:szCs w:val="28"/>
          <w:lang w:val="uk-UA"/>
        </w:rPr>
      </w:pPr>
    </w:p>
    <w:p w:rsidR="00641EAB" w:rsidRPr="004A5065" w:rsidRDefault="00641EAB" w:rsidP="00641EAB">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Динаміка наповнюваності навчальних класів</w:t>
      </w:r>
    </w:p>
    <w:p w:rsidR="00641EAB" w:rsidRDefault="00641EAB" w:rsidP="00641EAB">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освітнього закладу станом на 05 вересня:</w:t>
      </w:r>
    </w:p>
    <w:p w:rsidR="004547D8" w:rsidRPr="004A5065" w:rsidRDefault="004547D8" w:rsidP="00641EAB">
      <w:pPr>
        <w:spacing w:after="0" w:line="240" w:lineRule="auto"/>
        <w:jc w:val="center"/>
        <w:rPr>
          <w:rFonts w:ascii="Times New Roman" w:eastAsia="Times New Roman" w:hAnsi="Times New Roman"/>
          <w:sz w:val="28"/>
          <w:szCs w:val="28"/>
          <w:lang w:val="uk-UA"/>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162"/>
        <w:gridCol w:w="2048"/>
        <w:gridCol w:w="3171"/>
        <w:gridCol w:w="2130"/>
      </w:tblGrid>
      <w:tr w:rsidR="00641EAB" w:rsidRPr="004A5065" w:rsidTr="004547D8">
        <w:trPr>
          <w:jc w:val="center"/>
        </w:trPr>
        <w:tc>
          <w:tcPr>
            <w:tcW w:w="72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w:t>
            </w:r>
          </w:p>
        </w:tc>
        <w:tc>
          <w:tcPr>
            <w:tcW w:w="220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Навчальний рік</w:t>
            </w:r>
          </w:p>
        </w:tc>
        <w:tc>
          <w:tcPr>
            <w:tcW w:w="2088"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Кількість навчальних класів</w:t>
            </w:r>
          </w:p>
        </w:tc>
        <w:tc>
          <w:tcPr>
            <w:tcW w:w="3339"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 xml:space="preserve">Загальна кількість учнів </w:t>
            </w:r>
          </w:p>
          <w:p w:rsidR="00641EAB" w:rsidRPr="004A5065" w:rsidRDefault="00641EAB" w:rsidP="004547D8">
            <w:pPr>
              <w:spacing w:after="0" w:line="240" w:lineRule="auto"/>
              <w:jc w:val="center"/>
              <w:rPr>
                <w:rFonts w:ascii="Times New Roman" w:eastAsia="Times New Roman" w:hAnsi="Times New Roman"/>
                <w:sz w:val="28"/>
                <w:szCs w:val="28"/>
                <w:lang w:val="uk-UA"/>
              </w:rPr>
            </w:pPr>
          </w:p>
        </w:tc>
        <w:tc>
          <w:tcPr>
            <w:tcW w:w="185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 xml:space="preserve">Середня наповнюваність </w:t>
            </w:r>
          </w:p>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у класах</w:t>
            </w:r>
          </w:p>
        </w:tc>
      </w:tr>
      <w:tr w:rsidR="00641EAB" w:rsidRPr="004A5065" w:rsidTr="004547D8">
        <w:trPr>
          <w:jc w:val="center"/>
        </w:trPr>
        <w:tc>
          <w:tcPr>
            <w:tcW w:w="72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1</w:t>
            </w:r>
          </w:p>
        </w:tc>
        <w:tc>
          <w:tcPr>
            <w:tcW w:w="220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2019/2020</w:t>
            </w:r>
          </w:p>
        </w:tc>
        <w:tc>
          <w:tcPr>
            <w:tcW w:w="2088"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8</w:t>
            </w:r>
          </w:p>
        </w:tc>
        <w:tc>
          <w:tcPr>
            <w:tcW w:w="3339"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47</w:t>
            </w:r>
          </w:p>
        </w:tc>
        <w:tc>
          <w:tcPr>
            <w:tcW w:w="185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6</w:t>
            </w:r>
          </w:p>
        </w:tc>
      </w:tr>
      <w:tr w:rsidR="00641EAB" w:rsidRPr="004A5065" w:rsidTr="004547D8">
        <w:trPr>
          <w:jc w:val="center"/>
        </w:trPr>
        <w:tc>
          <w:tcPr>
            <w:tcW w:w="72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2</w:t>
            </w:r>
          </w:p>
        </w:tc>
        <w:tc>
          <w:tcPr>
            <w:tcW w:w="220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2020/2021</w:t>
            </w:r>
          </w:p>
        </w:tc>
        <w:tc>
          <w:tcPr>
            <w:tcW w:w="2088"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7</w:t>
            </w:r>
          </w:p>
        </w:tc>
        <w:tc>
          <w:tcPr>
            <w:tcW w:w="3339"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48</w:t>
            </w:r>
          </w:p>
        </w:tc>
        <w:tc>
          <w:tcPr>
            <w:tcW w:w="185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7</w:t>
            </w:r>
          </w:p>
        </w:tc>
      </w:tr>
      <w:tr w:rsidR="00641EAB" w:rsidRPr="004A5065" w:rsidTr="004547D8">
        <w:trPr>
          <w:jc w:val="center"/>
        </w:trPr>
        <w:tc>
          <w:tcPr>
            <w:tcW w:w="72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3</w:t>
            </w:r>
          </w:p>
        </w:tc>
        <w:tc>
          <w:tcPr>
            <w:tcW w:w="220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2021/2022</w:t>
            </w:r>
          </w:p>
        </w:tc>
        <w:tc>
          <w:tcPr>
            <w:tcW w:w="2088" w:type="dxa"/>
            <w:shd w:val="clear" w:color="auto" w:fill="auto"/>
          </w:tcPr>
          <w:p w:rsidR="00641EAB" w:rsidRPr="004A5065" w:rsidRDefault="00641EAB" w:rsidP="004547D8">
            <w:pPr>
              <w:spacing w:after="0" w:line="240" w:lineRule="auto"/>
              <w:jc w:val="center"/>
              <w:rPr>
                <w:rFonts w:ascii="Times New Roman" w:eastAsia="Times New Roman" w:hAnsi="Times New Roman"/>
                <w:color w:val="000000" w:themeColor="text1"/>
                <w:sz w:val="28"/>
                <w:szCs w:val="28"/>
                <w:lang w:val="uk-UA"/>
              </w:rPr>
            </w:pPr>
            <w:r w:rsidRPr="004A5065">
              <w:rPr>
                <w:rFonts w:ascii="Times New Roman" w:eastAsia="Times New Roman" w:hAnsi="Times New Roman"/>
                <w:color w:val="000000" w:themeColor="text1"/>
                <w:sz w:val="28"/>
                <w:szCs w:val="28"/>
                <w:lang w:val="uk-UA"/>
              </w:rPr>
              <w:t>7</w:t>
            </w:r>
          </w:p>
        </w:tc>
        <w:tc>
          <w:tcPr>
            <w:tcW w:w="3339" w:type="dxa"/>
            <w:shd w:val="clear" w:color="auto" w:fill="auto"/>
          </w:tcPr>
          <w:p w:rsidR="00641EAB" w:rsidRPr="004A5065" w:rsidRDefault="00641EAB" w:rsidP="004547D8">
            <w:pPr>
              <w:spacing w:after="0" w:line="240" w:lineRule="auto"/>
              <w:jc w:val="center"/>
              <w:rPr>
                <w:rFonts w:ascii="Times New Roman" w:eastAsia="Times New Roman" w:hAnsi="Times New Roman"/>
                <w:color w:val="FF0000"/>
                <w:sz w:val="28"/>
                <w:szCs w:val="28"/>
                <w:lang w:val="uk-UA"/>
              </w:rPr>
            </w:pPr>
            <w:r w:rsidRPr="004A5065">
              <w:rPr>
                <w:rFonts w:ascii="Times New Roman" w:eastAsia="Times New Roman" w:hAnsi="Times New Roman"/>
                <w:sz w:val="28"/>
                <w:szCs w:val="28"/>
                <w:lang w:val="uk-UA"/>
              </w:rPr>
              <w:t>49</w:t>
            </w:r>
          </w:p>
        </w:tc>
        <w:tc>
          <w:tcPr>
            <w:tcW w:w="185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7</w:t>
            </w:r>
          </w:p>
        </w:tc>
      </w:tr>
      <w:tr w:rsidR="00641EAB" w:rsidRPr="004A5065" w:rsidTr="004547D8">
        <w:trPr>
          <w:jc w:val="center"/>
        </w:trPr>
        <w:tc>
          <w:tcPr>
            <w:tcW w:w="72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4</w:t>
            </w:r>
          </w:p>
        </w:tc>
        <w:tc>
          <w:tcPr>
            <w:tcW w:w="220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2022/2023</w:t>
            </w:r>
          </w:p>
        </w:tc>
        <w:tc>
          <w:tcPr>
            <w:tcW w:w="2088" w:type="dxa"/>
            <w:shd w:val="clear" w:color="auto" w:fill="auto"/>
          </w:tcPr>
          <w:p w:rsidR="00641EAB" w:rsidRPr="004A5065" w:rsidRDefault="00641EAB" w:rsidP="004547D8">
            <w:pPr>
              <w:spacing w:after="0" w:line="240" w:lineRule="auto"/>
              <w:jc w:val="center"/>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lang w:val="uk-UA"/>
              </w:rPr>
              <w:t>7</w:t>
            </w:r>
          </w:p>
        </w:tc>
        <w:tc>
          <w:tcPr>
            <w:tcW w:w="3339"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51</w:t>
            </w:r>
          </w:p>
        </w:tc>
        <w:tc>
          <w:tcPr>
            <w:tcW w:w="1857" w:type="dxa"/>
            <w:shd w:val="clear" w:color="auto" w:fill="auto"/>
          </w:tcPr>
          <w:p w:rsidR="00641EAB" w:rsidRPr="004A5065" w:rsidRDefault="00641EAB" w:rsidP="004547D8">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7</w:t>
            </w:r>
          </w:p>
        </w:tc>
      </w:tr>
    </w:tbl>
    <w:p w:rsidR="00641EAB" w:rsidRPr="004A5065" w:rsidRDefault="00641EAB" w:rsidP="00641EAB">
      <w:pPr>
        <w:spacing w:after="0" w:line="240" w:lineRule="auto"/>
        <w:jc w:val="both"/>
        <w:rPr>
          <w:rFonts w:ascii="Times New Roman" w:eastAsia="Times New Roman" w:hAnsi="Times New Roman"/>
          <w:sz w:val="28"/>
          <w:szCs w:val="28"/>
          <w:lang w:val="uk-UA"/>
        </w:rPr>
      </w:pPr>
      <w:r w:rsidRPr="004A5065">
        <w:rPr>
          <w:rFonts w:ascii="Times New Roman" w:eastAsia="Times New Roman" w:hAnsi="Times New Roman"/>
          <w:sz w:val="28"/>
          <w:szCs w:val="28"/>
        </w:rPr>
        <w:t xml:space="preserve"> </w:t>
      </w:r>
    </w:p>
    <w:p w:rsidR="00641EAB" w:rsidRPr="004A5065" w:rsidRDefault="00641EAB" w:rsidP="00641EAB">
      <w:pPr>
        <w:spacing w:after="0" w:line="240" w:lineRule="auto"/>
        <w:ind w:firstLine="708"/>
        <w:jc w:val="both"/>
        <w:rPr>
          <w:rFonts w:ascii="Times New Roman" w:hAnsi="Times New Roman"/>
          <w:sz w:val="28"/>
          <w:szCs w:val="28"/>
          <w:lang w:val="uk-UA"/>
        </w:rPr>
      </w:pPr>
    </w:p>
    <w:p w:rsidR="00641EAB" w:rsidRPr="004A5065" w:rsidRDefault="00641EAB" w:rsidP="008838B1">
      <w:pPr>
        <w:spacing w:after="0"/>
        <w:ind w:firstLine="708"/>
        <w:jc w:val="both"/>
        <w:rPr>
          <w:rFonts w:ascii="Times New Roman" w:hAnsi="Times New Roman"/>
          <w:sz w:val="28"/>
          <w:szCs w:val="28"/>
          <w:lang w:val="uk-UA"/>
        </w:rPr>
      </w:pPr>
      <w:r w:rsidRPr="004A5065">
        <w:rPr>
          <w:rFonts w:ascii="Times New Roman" w:hAnsi="Times New Roman"/>
          <w:sz w:val="28"/>
          <w:szCs w:val="28"/>
          <w:lang w:val="uk-UA"/>
        </w:rPr>
        <w:t>Станом на 04 жовтня 20</w:t>
      </w:r>
      <w:r>
        <w:rPr>
          <w:rFonts w:ascii="Times New Roman" w:hAnsi="Times New Roman"/>
          <w:sz w:val="28"/>
          <w:szCs w:val="28"/>
          <w:lang w:val="uk-UA"/>
        </w:rPr>
        <w:t>22 року 9</w:t>
      </w:r>
      <w:r w:rsidRPr="004A5065">
        <w:rPr>
          <w:rFonts w:ascii="Times New Roman" w:hAnsi="Times New Roman"/>
          <w:sz w:val="28"/>
          <w:szCs w:val="28"/>
          <w:lang w:val="uk-UA"/>
        </w:rPr>
        <w:t xml:space="preserve"> дітей дошкільнят п</w:t>
      </w:r>
      <w:r w:rsidRPr="004A5065">
        <w:rPr>
          <w:rFonts w:ascii="Times New Roman" w:hAnsi="Times New Roman"/>
          <w:sz w:val="28"/>
          <w:szCs w:val="28"/>
        </w:rPr>
        <w:t>’</w:t>
      </w:r>
      <w:r w:rsidRPr="004A5065">
        <w:rPr>
          <w:rFonts w:ascii="Times New Roman" w:hAnsi="Times New Roman"/>
          <w:sz w:val="28"/>
          <w:szCs w:val="28"/>
          <w:lang w:val="uk-UA"/>
        </w:rPr>
        <w:t>ятирічного віку були зараховані до спискового складу групи підготовки старшого дошкільного віку.</w:t>
      </w:r>
      <w:r w:rsidR="004547D8">
        <w:rPr>
          <w:rFonts w:ascii="Times New Roman" w:hAnsi="Times New Roman"/>
          <w:sz w:val="28"/>
          <w:szCs w:val="28"/>
          <w:lang w:val="uk-UA"/>
        </w:rPr>
        <w:t xml:space="preserve"> Один учень перебуває на індивідуальному навчання (педагогічний патронаж).</w:t>
      </w:r>
    </w:p>
    <w:p w:rsidR="00641EAB" w:rsidRPr="004A5065" w:rsidRDefault="00641EAB" w:rsidP="008838B1">
      <w:pPr>
        <w:spacing w:after="0"/>
        <w:jc w:val="center"/>
        <w:rPr>
          <w:rFonts w:ascii="Times New Roman" w:hAnsi="Times New Roman"/>
          <w:sz w:val="28"/>
          <w:szCs w:val="28"/>
          <w:lang w:val="uk-UA"/>
        </w:rPr>
      </w:pPr>
    </w:p>
    <w:p w:rsidR="00641EAB" w:rsidRPr="004A5065" w:rsidRDefault="00641EAB" w:rsidP="008838B1">
      <w:pPr>
        <w:spacing w:after="0"/>
        <w:jc w:val="center"/>
        <w:rPr>
          <w:rFonts w:ascii="Times New Roman" w:hAnsi="Times New Roman"/>
          <w:sz w:val="28"/>
          <w:szCs w:val="28"/>
          <w:lang w:val="uk-UA"/>
        </w:rPr>
      </w:pPr>
      <w:r w:rsidRPr="004A5065">
        <w:rPr>
          <w:rFonts w:ascii="Times New Roman" w:hAnsi="Times New Roman"/>
          <w:sz w:val="28"/>
          <w:szCs w:val="28"/>
          <w:lang w:val="uk-UA"/>
        </w:rPr>
        <w:t>КАДРОВЕ ЗАБЕЗПЕЧЕННЯ</w:t>
      </w:r>
    </w:p>
    <w:p w:rsidR="00641EAB" w:rsidRPr="004A5065" w:rsidRDefault="00641EAB" w:rsidP="008838B1">
      <w:pPr>
        <w:spacing w:after="0"/>
        <w:jc w:val="center"/>
        <w:rPr>
          <w:rFonts w:ascii="Times New Roman" w:hAnsi="Times New Roman"/>
          <w:sz w:val="28"/>
          <w:szCs w:val="28"/>
          <w:lang w:val="uk-UA"/>
        </w:rPr>
      </w:pPr>
    </w:p>
    <w:p w:rsidR="00641EAB" w:rsidRPr="004A5065" w:rsidRDefault="00641EAB" w:rsidP="008838B1">
      <w:pPr>
        <w:spacing w:after="0"/>
        <w:ind w:firstLine="708"/>
        <w:jc w:val="both"/>
        <w:rPr>
          <w:rFonts w:ascii="Times New Roman" w:hAnsi="Times New Roman"/>
          <w:sz w:val="28"/>
          <w:szCs w:val="28"/>
          <w:lang w:val="uk-UA"/>
        </w:rPr>
      </w:pPr>
      <w:r w:rsidRPr="004A5065">
        <w:rPr>
          <w:rFonts w:ascii="Times New Roman" w:hAnsi="Times New Roman"/>
          <w:sz w:val="28"/>
          <w:szCs w:val="28"/>
          <w:lang w:val="uk-UA"/>
        </w:rPr>
        <w:t>Протягом 20</w:t>
      </w:r>
      <w:r>
        <w:rPr>
          <w:rFonts w:ascii="Times New Roman" w:hAnsi="Times New Roman"/>
          <w:sz w:val="28"/>
          <w:szCs w:val="28"/>
          <w:lang w:val="uk-UA"/>
        </w:rPr>
        <w:t>22</w:t>
      </w:r>
      <w:r w:rsidRPr="004A5065">
        <w:rPr>
          <w:rFonts w:ascii="Times New Roman" w:hAnsi="Times New Roman"/>
          <w:sz w:val="28"/>
          <w:szCs w:val="28"/>
          <w:lang w:val="uk-UA"/>
        </w:rPr>
        <w:t>/202</w:t>
      </w:r>
      <w:r>
        <w:rPr>
          <w:rFonts w:ascii="Times New Roman" w:hAnsi="Times New Roman"/>
          <w:sz w:val="28"/>
          <w:szCs w:val="28"/>
          <w:lang w:val="uk-UA"/>
        </w:rPr>
        <w:t>3</w:t>
      </w:r>
      <w:r w:rsidRPr="004A5065">
        <w:rPr>
          <w:rFonts w:ascii="Times New Roman" w:hAnsi="Times New Roman"/>
          <w:sz w:val="28"/>
          <w:szCs w:val="28"/>
          <w:lang w:val="uk-UA"/>
        </w:rPr>
        <w:t xml:space="preserve"> навчального року у навчальному закладі працювало </w:t>
      </w:r>
      <w:r>
        <w:rPr>
          <w:rFonts w:ascii="Times New Roman" w:hAnsi="Times New Roman"/>
          <w:sz w:val="28"/>
          <w:szCs w:val="28"/>
          <w:lang w:val="uk-UA"/>
        </w:rPr>
        <w:t>15</w:t>
      </w:r>
      <w:r w:rsidRPr="004A5065">
        <w:rPr>
          <w:rFonts w:ascii="Times New Roman" w:hAnsi="Times New Roman"/>
          <w:sz w:val="28"/>
          <w:szCs w:val="28"/>
          <w:lang w:val="uk-UA"/>
        </w:rPr>
        <w:t xml:space="preserve"> педагогів. 3 них вищу освіту мають -</w:t>
      </w:r>
      <w:r>
        <w:rPr>
          <w:rFonts w:ascii="Times New Roman" w:hAnsi="Times New Roman"/>
          <w:sz w:val="28"/>
          <w:szCs w:val="28"/>
          <w:lang w:val="uk-UA"/>
        </w:rPr>
        <w:t>15</w:t>
      </w:r>
      <w:r w:rsidRPr="004A5065">
        <w:rPr>
          <w:rFonts w:ascii="Times New Roman" w:hAnsi="Times New Roman"/>
          <w:sz w:val="28"/>
          <w:szCs w:val="28"/>
          <w:lang w:val="uk-UA"/>
        </w:rPr>
        <w:t xml:space="preserve"> працівників.</w:t>
      </w:r>
    </w:p>
    <w:p w:rsidR="00641EAB" w:rsidRPr="004A5065" w:rsidRDefault="00641EAB" w:rsidP="008838B1">
      <w:pPr>
        <w:spacing w:after="0"/>
        <w:ind w:firstLine="708"/>
        <w:jc w:val="both"/>
        <w:rPr>
          <w:rFonts w:ascii="Times New Roman" w:hAnsi="Times New Roman"/>
          <w:sz w:val="28"/>
          <w:szCs w:val="28"/>
          <w:lang w:val="uk-UA"/>
        </w:rPr>
      </w:pPr>
      <w:r w:rsidRPr="004A5065">
        <w:rPr>
          <w:rFonts w:ascii="Times New Roman" w:hAnsi="Times New Roman"/>
          <w:sz w:val="28"/>
          <w:szCs w:val="28"/>
          <w:lang w:val="uk-UA"/>
        </w:rPr>
        <w:t>Педагогічні працівники мають  кваліфікаційні категорії:</w:t>
      </w:r>
    </w:p>
    <w:p w:rsidR="00641EAB" w:rsidRPr="004A5065" w:rsidRDefault="00641EAB" w:rsidP="008838B1">
      <w:pPr>
        <w:spacing w:after="0"/>
        <w:jc w:val="both"/>
        <w:rPr>
          <w:rFonts w:ascii="Times New Roman" w:hAnsi="Times New Roman"/>
          <w:sz w:val="28"/>
          <w:szCs w:val="28"/>
          <w:lang w:val="uk-UA"/>
        </w:rPr>
      </w:pPr>
      <w:r w:rsidRPr="004A5065">
        <w:rPr>
          <w:rFonts w:ascii="Times New Roman" w:hAnsi="Times New Roman"/>
          <w:sz w:val="28"/>
          <w:szCs w:val="28"/>
          <w:lang w:val="uk-UA"/>
        </w:rPr>
        <w:t xml:space="preserve"> «Спеціаліст І категорії» – 1</w:t>
      </w:r>
      <w:r>
        <w:rPr>
          <w:rFonts w:ascii="Times New Roman" w:hAnsi="Times New Roman"/>
          <w:sz w:val="28"/>
          <w:szCs w:val="28"/>
          <w:lang w:val="uk-UA"/>
        </w:rPr>
        <w:t>2</w:t>
      </w:r>
      <w:r w:rsidRPr="004A5065">
        <w:rPr>
          <w:rFonts w:ascii="Times New Roman" w:hAnsi="Times New Roman"/>
          <w:sz w:val="28"/>
          <w:szCs w:val="28"/>
          <w:lang w:val="uk-UA"/>
        </w:rPr>
        <w:t xml:space="preserve"> (</w:t>
      </w:r>
      <w:r w:rsidR="00390867">
        <w:rPr>
          <w:rFonts w:ascii="Times New Roman" w:hAnsi="Times New Roman"/>
          <w:sz w:val="28"/>
          <w:szCs w:val="28"/>
          <w:lang w:val="uk-UA"/>
        </w:rPr>
        <w:t>80</w:t>
      </w:r>
      <w:r w:rsidRPr="004A5065">
        <w:rPr>
          <w:rFonts w:ascii="Times New Roman" w:hAnsi="Times New Roman"/>
          <w:sz w:val="28"/>
          <w:szCs w:val="28"/>
          <w:lang w:val="uk-UA"/>
        </w:rPr>
        <w:t>%);</w:t>
      </w:r>
    </w:p>
    <w:p w:rsidR="00641EAB" w:rsidRPr="004A5065" w:rsidRDefault="00641EAB" w:rsidP="008838B1">
      <w:pPr>
        <w:spacing w:after="0"/>
        <w:jc w:val="both"/>
        <w:rPr>
          <w:rFonts w:ascii="Times New Roman" w:hAnsi="Times New Roman"/>
          <w:sz w:val="28"/>
          <w:szCs w:val="28"/>
          <w:lang w:val="uk-UA"/>
        </w:rPr>
      </w:pPr>
      <w:r w:rsidRPr="004A5065">
        <w:rPr>
          <w:rFonts w:ascii="Times New Roman" w:hAnsi="Times New Roman"/>
          <w:sz w:val="28"/>
          <w:szCs w:val="28"/>
          <w:lang w:val="uk-UA"/>
        </w:rPr>
        <w:t xml:space="preserve">«Спеціаліст ІІ </w:t>
      </w:r>
      <w:r>
        <w:rPr>
          <w:rFonts w:ascii="Times New Roman" w:hAnsi="Times New Roman"/>
          <w:sz w:val="28"/>
          <w:szCs w:val="28"/>
          <w:lang w:val="uk-UA"/>
        </w:rPr>
        <w:t>категорії» – 2</w:t>
      </w:r>
      <w:r w:rsidRPr="004A5065">
        <w:rPr>
          <w:rFonts w:ascii="Times New Roman" w:hAnsi="Times New Roman"/>
          <w:sz w:val="28"/>
          <w:szCs w:val="28"/>
          <w:lang w:val="uk-UA"/>
        </w:rPr>
        <w:t xml:space="preserve"> (</w:t>
      </w:r>
      <w:r w:rsidR="00390867">
        <w:rPr>
          <w:rFonts w:ascii="Times New Roman" w:hAnsi="Times New Roman"/>
          <w:sz w:val="28"/>
          <w:szCs w:val="28"/>
          <w:lang w:val="uk-UA"/>
        </w:rPr>
        <w:t>13</w:t>
      </w:r>
      <w:r w:rsidRPr="004A5065">
        <w:rPr>
          <w:rFonts w:ascii="Times New Roman" w:hAnsi="Times New Roman"/>
          <w:sz w:val="28"/>
          <w:szCs w:val="28"/>
          <w:lang w:val="uk-UA"/>
        </w:rPr>
        <w:t>%);</w:t>
      </w:r>
    </w:p>
    <w:p w:rsidR="00641EAB" w:rsidRPr="004A5065" w:rsidRDefault="00641EAB" w:rsidP="008838B1">
      <w:pPr>
        <w:spacing w:after="0"/>
        <w:jc w:val="both"/>
        <w:rPr>
          <w:rFonts w:ascii="Times New Roman" w:hAnsi="Times New Roman"/>
          <w:sz w:val="28"/>
          <w:szCs w:val="28"/>
          <w:lang w:val="uk-UA"/>
        </w:rPr>
      </w:pPr>
      <w:r w:rsidRPr="004A5065">
        <w:rPr>
          <w:rFonts w:ascii="Times New Roman" w:hAnsi="Times New Roman"/>
          <w:sz w:val="28"/>
          <w:szCs w:val="28"/>
          <w:lang w:val="uk-UA"/>
        </w:rPr>
        <w:t>«Спеціаліст» –</w:t>
      </w:r>
      <w:r w:rsidRPr="004A5065">
        <w:rPr>
          <w:rFonts w:ascii="Times New Roman" w:hAnsi="Times New Roman"/>
          <w:sz w:val="28"/>
          <w:szCs w:val="28"/>
        </w:rPr>
        <w:t> </w:t>
      </w:r>
      <w:r>
        <w:rPr>
          <w:rFonts w:ascii="Times New Roman" w:hAnsi="Times New Roman"/>
          <w:sz w:val="28"/>
          <w:szCs w:val="28"/>
          <w:lang w:val="uk-UA"/>
        </w:rPr>
        <w:t>1</w:t>
      </w:r>
      <w:r w:rsidRPr="004A5065">
        <w:rPr>
          <w:rFonts w:ascii="Times New Roman" w:hAnsi="Times New Roman"/>
          <w:sz w:val="28"/>
          <w:szCs w:val="28"/>
          <w:lang w:val="uk-UA"/>
        </w:rPr>
        <w:t xml:space="preserve"> (</w:t>
      </w:r>
      <w:r w:rsidR="00390867">
        <w:rPr>
          <w:rFonts w:ascii="Times New Roman" w:hAnsi="Times New Roman"/>
          <w:sz w:val="28"/>
          <w:szCs w:val="28"/>
          <w:lang w:val="uk-UA"/>
        </w:rPr>
        <w:t>7</w:t>
      </w:r>
      <w:r w:rsidRPr="004A5065">
        <w:rPr>
          <w:rFonts w:ascii="Times New Roman" w:hAnsi="Times New Roman"/>
          <w:sz w:val="28"/>
          <w:szCs w:val="28"/>
          <w:lang w:val="uk-UA"/>
        </w:rPr>
        <w:t>%).</w:t>
      </w:r>
    </w:p>
    <w:p w:rsidR="00641EAB" w:rsidRPr="004A5065" w:rsidRDefault="00641EAB" w:rsidP="008838B1">
      <w:pPr>
        <w:spacing w:after="0"/>
        <w:ind w:firstLine="708"/>
        <w:jc w:val="both"/>
        <w:rPr>
          <w:rFonts w:ascii="Times New Roman" w:hAnsi="Times New Roman"/>
          <w:sz w:val="28"/>
          <w:szCs w:val="28"/>
          <w:lang w:val="uk-UA"/>
        </w:rPr>
      </w:pPr>
      <w:r w:rsidRPr="004A5065">
        <w:rPr>
          <w:rFonts w:ascii="Times New Roman" w:hAnsi="Times New Roman"/>
          <w:sz w:val="28"/>
          <w:szCs w:val="28"/>
          <w:lang w:val="uk-UA"/>
        </w:rPr>
        <w:t>Рудко-Червинська гімназія - філія опорного закладу загальної середньої освіти «Тоболівський ліцей» на кінець 20</w:t>
      </w:r>
      <w:r w:rsidR="00390867">
        <w:rPr>
          <w:rFonts w:ascii="Times New Roman" w:hAnsi="Times New Roman"/>
          <w:sz w:val="28"/>
          <w:szCs w:val="28"/>
          <w:lang w:val="uk-UA"/>
        </w:rPr>
        <w:t>22</w:t>
      </w:r>
      <w:r w:rsidRPr="004A5065">
        <w:rPr>
          <w:rFonts w:ascii="Times New Roman" w:hAnsi="Times New Roman"/>
          <w:sz w:val="28"/>
          <w:szCs w:val="28"/>
          <w:lang w:val="uk-UA"/>
        </w:rPr>
        <w:t>/202</w:t>
      </w:r>
      <w:r w:rsidR="00390867">
        <w:rPr>
          <w:rFonts w:ascii="Times New Roman" w:hAnsi="Times New Roman"/>
          <w:sz w:val="28"/>
          <w:szCs w:val="28"/>
          <w:lang w:val="uk-UA"/>
        </w:rPr>
        <w:t>3</w:t>
      </w:r>
      <w:r w:rsidRPr="004A5065">
        <w:rPr>
          <w:rFonts w:ascii="Times New Roman" w:hAnsi="Times New Roman"/>
          <w:sz w:val="28"/>
          <w:szCs w:val="28"/>
          <w:lang w:val="uk-UA"/>
        </w:rPr>
        <w:t xml:space="preserve"> навчального року була забезпечена педагогічними кадрами, окрім спеціалістів географії, хімії,</w:t>
      </w:r>
      <w:r w:rsidR="00390867">
        <w:rPr>
          <w:rFonts w:ascii="Times New Roman" w:hAnsi="Times New Roman"/>
          <w:sz w:val="28"/>
          <w:szCs w:val="28"/>
          <w:lang w:val="uk-UA"/>
        </w:rPr>
        <w:t xml:space="preserve"> фізики,</w:t>
      </w:r>
      <w:r w:rsidRPr="004A5065">
        <w:rPr>
          <w:rFonts w:ascii="Times New Roman" w:hAnsi="Times New Roman"/>
          <w:sz w:val="28"/>
          <w:szCs w:val="28"/>
          <w:lang w:val="uk-UA"/>
        </w:rPr>
        <w:t xml:space="preserve"> музичного мистецтва, години поданих предметів дозволено читати вчителям даного закладу.</w:t>
      </w:r>
    </w:p>
    <w:p w:rsidR="00C26696" w:rsidRDefault="00C26696" w:rsidP="00C26696">
      <w:pPr>
        <w:spacing w:after="0" w:line="240" w:lineRule="auto"/>
        <w:jc w:val="center"/>
        <w:rPr>
          <w:rFonts w:ascii="Times New Roman" w:hAnsi="Times New Roman"/>
          <w:sz w:val="28"/>
          <w:szCs w:val="28"/>
          <w:lang w:val="uk-UA"/>
        </w:rPr>
      </w:pPr>
    </w:p>
    <w:p w:rsidR="00C26696" w:rsidRDefault="00C26696" w:rsidP="00C26696">
      <w:pPr>
        <w:spacing w:after="0" w:line="240" w:lineRule="auto"/>
        <w:jc w:val="center"/>
        <w:rPr>
          <w:rFonts w:ascii="Times New Roman" w:hAnsi="Times New Roman"/>
          <w:sz w:val="28"/>
          <w:szCs w:val="28"/>
          <w:lang w:val="uk-UA"/>
        </w:rPr>
      </w:pPr>
    </w:p>
    <w:p w:rsidR="00C26696" w:rsidRDefault="00C26696" w:rsidP="00C26696">
      <w:pPr>
        <w:spacing w:after="0" w:line="240" w:lineRule="auto"/>
        <w:jc w:val="center"/>
        <w:rPr>
          <w:rFonts w:ascii="Times New Roman" w:hAnsi="Times New Roman"/>
          <w:sz w:val="28"/>
          <w:szCs w:val="28"/>
          <w:lang w:val="uk-UA"/>
        </w:rPr>
      </w:pPr>
    </w:p>
    <w:p w:rsidR="00C26696" w:rsidRDefault="00C26696" w:rsidP="00C26696">
      <w:pPr>
        <w:spacing w:after="0" w:line="240" w:lineRule="auto"/>
        <w:jc w:val="center"/>
        <w:rPr>
          <w:rFonts w:ascii="Times New Roman" w:hAnsi="Times New Roman"/>
          <w:sz w:val="28"/>
          <w:szCs w:val="28"/>
          <w:lang w:val="uk-UA"/>
        </w:rPr>
      </w:pPr>
    </w:p>
    <w:p w:rsidR="00C26696" w:rsidRDefault="00C26696" w:rsidP="00C26696">
      <w:pPr>
        <w:spacing w:after="0" w:line="240" w:lineRule="auto"/>
        <w:jc w:val="center"/>
        <w:rPr>
          <w:rFonts w:ascii="Times New Roman" w:hAnsi="Times New Roman"/>
          <w:sz w:val="28"/>
          <w:szCs w:val="28"/>
          <w:lang w:val="uk-UA"/>
        </w:rPr>
      </w:pPr>
    </w:p>
    <w:p w:rsidR="00C26696" w:rsidRDefault="00C26696" w:rsidP="00C26696">
      <w:pPr>
        <w:spacing w:after="0" w:line="240" w:lineRule="auto"/>
        <w:jc w:val="center"/>
        <w:rPr>
          <w:rFonts w:ascii="Times New Roman" w:hAnsi="Times New Roman"/>
          <w:sz w:val="28"/>
          <w:szCs w:val="28"/>
          <w:lang w:val="uk-UA"/>
        </w:rPr>
      </w:pPr>
    </w:p>
    <w:p w:rsidR="00C26696" w:rsidRDefault="00C26696" w:rsidP="00C26696">
      <w:pPr>
        <w:spacing w:after="0" w:line="240" w:lineRule="auto"/>
        <w:jc w:val="center"/>
        <w:rPr>
          <w:rFonts w:ascii="Times New Roman" w:hAnsi="Times New Roman"/>
          <w:sz w:val="28"/>
          <w:szCs w:val="28"/>
          <w:lang w:val="uk-UA"/>
        </w:rPr>
      </w:pPr>
    </w:p>
    <w:p w:rsidR="00C26696" w:rsidRPr="004A5065" w:rsidRDefault="00C26696" w:rsidP="00C26696">
      <w:pPr>
        <w:spacing w:after="0" w:line="240" w:lineRule="auto"/>
        <w:jc w:val="center"/>
        <w:rPr>
          <w:rFonts w:ascii="Times New Roman" w:hAnsi="Times New Roman"/>
          <w:sz w:val="28"/>
          <w:szCs w:val="28"/>
          <w:lang w:val="uk-UA"/>
        </w:rPr>
      </w:pPr>
      <w:r w:rsidRPr="004A5065">
        <w:rPr>
          <w:rFonts w:ascii="Times New Roman" w:hAnsi="Times New Roman"/>
          <w:sz w:val="28"/>
          <w:szCs w:val="28"/>
          <w:lang w:val="uk-UA"/>
        </w:rPr>
        <w:lastRenderedPageBreak/>
        <w:t>ОСВІТНЯ ДІЯЛЬНІСТЬ УЧНІВ</w:t>
      </w:r>
    </w:p>
    <w:p w:rsidR="00C26696" w:rsidRDefault="00C26696" w:rsidP="00C26696">
      <w:pPr>
        <w:ind w:firstLine="708"/>
        <w:contextualSpacing/>
        <w:jc w:val="both"/>
        <w:rPr>
          <w:rFonts w:ascii="Times New Roman" w:eastAsia="Times New Roman" w:hAnsi="Times New Roman"/>
          <w:sz w:val="28"/>
          <w:szCs w:val="28"/>
          <w:lang w:val="uk-UA" w:eastAsia="ru-RU"/>
        </w:rPr>
      </w:pPr>
    </w:p>
    <w:p w:rsidR="00C26696" w:rsidRPr="00390867" w:rsidRDefault="00C26696" w:rsidP="00C26696">
      <w:pPr>
        <w:tabs>
          <w:tab w:val="left" w:pos="3510"/>
        </w:tabs>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390867">
        <w:rPr>
          <w:rFonts w:ascii="Times New Roman" w:hAnsi="Times New Roman"/>
          <w:sz w:val="28"/>
          <w:szCs w:val="28"/>
          <w:lang w:val="uk-UA"/>
        </w:rPr>
        <w:t>Основним принципом освітнього процесу – цілеспрямована взаємодія дорослих і дітей, що є запорукою розвитку, творчої реалізації, самоствердження і самореалізації здобувачів освіти.</w:t>
      </w:r>
    </w:p>
    <w:p w:rsidR="00C26696" w:rsidRPr="00390867" w:rsidRDefault="00C26696" w:rsidP="00C26696">
      <w:pPr>
        <w:tabs>
          <w:tab w:val="left" w:pos="3510"/>
        </w:tabs>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390867">
        <w:rPr>
          <w:rFonts w:ascii="Times New Roman" w:hAnsi="Times New Roman"/>
          <w:sz w:val="28"/>
          <w:szCs w:val="28"/>
          <w:lang w:val="uk-UA"/>
        </w:rPr>
        <w:t>Освітній процес здійснювався відповідно до правових документів:</w:t>
      </w:r>
    </w:p>
    <w:p w:rsidR="00C26696" w:rsidRPr="00390867" w:rsidRDefault="00C26696" w:rsidP="00C26696">
      <w:pPr>
        <w:numPr>
          <w:ilvl w:val="0"/>
          <w:numId w:val="10"/>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t>Закону України «Про освіту»</w:t>
      </w:r>
    </w:p>
    <w:p w:rsidR="00C26696" w:rsidRPr="00390867" w:rsidRDefault="00C26696" w:rsidP="00C26696">
      <w:pPr>
        <w:numPr>
          <w:ilvl w:val="0"/>
          <w:numId w:val="10"/>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t>Закону України «Про повну загальну освіту»</w:t>
      </w:r>
    </w:p>
    <w:p w:rsidR="00C26696" w:rsidRPr="00390867" w:rsidRDefault="00C26696" w:rsidP="00C26696">
      <w:pPr>
        <w:numPr>
          <w:ilvl w:val="0"/>
          <w:numId w:val="9"/>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t>Державного стандарту початкової освіти затвердженого Постановою КМУ № 87 від 21.02.2018р.;</w:t>
      </w:r>
    </w:p>
    <w:p w:rsidR="00C26696" w:rsidRPr="00390867" w:rsidRDefault="00C26696" w:rsidP="00C26696">
      <w:pPr>
        <w:numPr>
          <w:ilvl w:val="0"/>
          <w:numId w:val="9"/>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t>Державного стандарту базової середньої освіти Постанова КМУ №898 від 30 вересня 2020р.;</w:t>
      </w:r>
    </w:p>
    <w:p w:rsidR="00C26696" w:rsidRPr="00390867" w:rsidRDefault="00C26696" w:rsidP="00C26696">
      <w:pPr>
        <w:numPr>
          <w:ilvl w:val="0"/>
          <w:numId w:val="9"/>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t>Державного стандарту базової та повної загальної середньої освіти Постанова КМУ №1392 від 23 листопада 2011р.;</w:t>
      </w:r>
    </w:p>
    <w:p w:rsidR="00C26696" w:rsidRPr="00390867" w:rsidRDefault="00C26696" w:rsidP="00C26696">
      <w:pPr>
        <w:numPr>
          <w:ilvl w:val="0"/>
          <w:numId w:val="9"/>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t xml:space="preserve">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p>
    <w:p w:rsidR="00C26696" w:rsidRPr="00390867" w:rsidRDefault="00C26696" w:rsidP="00C26696">
      <w:pPr>
        <w:numPr>
          <w:ilvl w:val="0"/>
          <w:numId w:val="9"/>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t>Лист МОН №1/9530-22 від 19 серпня 2022р.;</w:t>
      </w:r>
    </w:p>
    <w:p w:rsidR="00C26696" w:rsidRPr="00390867" w:rsidRDefault="00C26696" w:rsidP="00C26696">
      <w:pPr>
        <w:numPr>
          <w:ilvl w:val="0"/>
          <w:numId w:val="9"/>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t>Постанова КМУ «Про початок навчального року під час дії правового режиму воєнного стану в Україні» №711 від 24 червня 2022р.;</w:t>
      </w:r>
    </w:p>
    <w:p w:rsidR="00C26696" w:rsidRPr="00390867" w:rsidRDefault="00C26696" w:rsidP="00C26696">
      <w:pPr>
        <w:numPr>
          <w:ilvl w:val="0"/>
          <w:numId w:val="9"/>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t>Указу Президента України «Про загальнонаціональну хвилину мовчання за загиблими внаслідок збройної агресії Російської Федерації проти України» №143 від 16 березня 2022р</w:t>
      </w:r>
    </w:p>
    <w:p w:rsidR="00C26696" w:rsidRPr="00390867" w:rsidRDefault="00C26696" w:rsidP="00C26696">
      <w:pPr>
        <w:numPr>
          <w:ilvl w:val="0"/>
          <w:numId w:val="9"/>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t xml:space="preserve"> Інструкції з ведення класних журналів 1-4 класів, затвердженої наказом Міністерства освіти і науки України від 08 квітня 2015 року № 412</w:t>
      </w:r>
      <w:r w:rsidRPr="00390867">
        <w:rPr>
          <w:rFonts w:ascii="Times New Roman" w:hAnsi="Times New Roman"/>
          <w:b/>
          <w:sz w:val="28"/>
          <w:szCs w:val="28"/>
          <w:lang w:val="uk-UA"/>
        </w:rPr>
        <w:t>;</w:t>
      </w:r>
    </w:p>
    <w:p w:rsidR="00C26696" w:rsidRPr="00390867" w:rsidRDefault="00C26696" w:rsidP="00C26696">
      <w:pPr>
        <w:numPr>
          <w:ilvl w:val="0"/>
          <w:numId w:val="9"/>
        </w:numPr>
        <w:tabs>
          <w:tab w:val="left" w:pos="3510"/>
        </w:tabs>
        <w:contextualSpacing/>
        <w:jc w:val="both"/>
        <w:rPr>
          <w:rFonts w:ascii="Times New Roman" w:hAnsi="Times New Roman"/>
          <w:sz w:val="28"/>
          <w:szCs w:val="28"/>
          <w:lang w:val="uk-UA"/>
        </w:rPr>
      </w:pPr>
      <w:r w:rsidRPr="00390867">
        <w:rPr>
          <w:rFonts w:ascii="Times New Roman" w:hAnsi="Times New Roman"/>
          <w:b/>
          <w:sz w:val="28"/>
          <w:szCs w:val="28"/>
          <w:lang w:val="uk-UA"/>
        </w:rPr>
        <w:t xml:space="preserve"> </w:t>
      </w:r>
      <w:r w:rsidRPr="00390867">
        <w:rPr>
          <w:rFonts w:ascii="Times New Roman" w:hAnsi="Times New Roman"/>
          <w:sz w:val="28"/>
          <w:szCs w:val="28"/>
          <w:lang w:val="uk-UA"/>
        </w:rPr>
        <w:t>Наказу МОН України від 03.06.2008року № 496 «Про затвердження інструкції з ведення класного журналу учнів 5-11(12) класів загальноосвітніх навчальних закладів»,</w:t>
      </w:r>
      <w:r w:rsidRPr="00390867">
        <w:rPr>
          <w:rFonts w:ascii="Times New Roman" w:hAnsi="Times New Roman"/>
          <w:color w:val="000000"/>
          <w:sz w:val="28"/>
          <w:szCs w:val="28"/>
          <w:shd w:val="clear" w:color="auto" w:fill="FFFFFF"/>
          <w:lang w:val="uk-UA"/>
        </w:rPr>
        <w:t xml:space="preserve"> «</w:t>
      </w:r>
      <w:r w:rsidRPr="00390867">
        <w:rPr>
          <w:rFonts w:ascii="Times New Roman" w:hAnsi="Times New Roman"/>
          <w:sz w:val="28"/>
          <w:szCs w:val="28"/>
          <w:lang w:val="uk-UA"/>
        </w:rPr>
        <w:t>Критеріїв оцінювання навчальних досягнень учнів (вихованців) у системі загальної середньої освіти» (наказ Міністерства від 13.04.2011</w:t>
      </w:r>
      <w:r w:rsidRPr="00390867">
        <w:rPr>
          <w:rFonts w:ascii="Times New Roman" w:hAnsi="Times New Roman"/>
          <w:sz w:val="28"/>
          <w:szCs w:val="28"/>
        </w:rPr>
        <w:t> </w:t>
      </w:r>
      <w:r w:rsidRPr="00390867">
        <w:rPr>
          <w:rFonts w:ascii="Times New Roman" w:hAnsi="Times New Roman"/>
          <w:sz w:val="28"/>
          <w:szCs w:val="28"/>
          <w:lang w:val="uk-UA"/>
        </w:rPr>
        <w:t xml:space="preserve">року </w:t>
      </w:r>
      <w:r w:rsidR="000D11BD">
        <w:fldChar w:fldCharType="begin"/>
      </w:r>
      <w:r w:rsidR="000D11BD" w:rsidRPr="004F3CE2">
        <w:rPr>
          <w:lang w:val="uk-UA"/>
        </w:rPr>
        <w:instrText xml:space="preserve"> </w:instrText>
      </w:r>
      <w:r w:rsidR="000D11BD">
        <w:instrText>HYPERLINK</w:instrText>
      </w:r>
      <w:r w:rsidR="000D11BD" w:rsidRPr="004F3CE2">
        <w:rPr>
          <w:lang w:val="uk-UA"/>
        </w:rPr>
        <w:instrText xml:space="preserve"> "</w:instrText>
      </w:r>
      <w:r w:rsidR="000D11BD">
        <w:instrText>http</w:instrText>
      </w:r>
      <w:r w:rsidR="000D11BD" w:rsidRPr="004F3CE2">
        <w:rPr>
          <w:lang w:val="uk-UA"/>
        </w:rPr>
        <w:instrText>://</w:instrText>
      </w:r>
      <w:r w:rsidR="000D11BD">
        <w:instrText>osvita</w:instrText>
      </w:r>
      <w:r w:rsidR="000D11BD" w:rsidRPr="004F3CE2">
        <w:rPr>
          <w:lang w:val="uk-UA"/>
        </w:rPr>
        <w:instrText>.</w:instrText>
      </w:r>
      <w:r w:rsidR="000D11BD">
        <w:instrText>u</w:instrText>
      </w:r>
      <w:r w:rsidR="000D11BD">
        <w:instrText>a</w:instrText>
      </w:r>
      <w:r w:rsidR="000D11BD" w:rsidRPr="004F3CE2">
        <w:rPr>
          <w:lang w:val="uk-UA"/>
        </w:rPr>
        <w:instrText>/</w:instrText>
      </w:r>
      <w:r w:rsidR="000D11BD">
        <w:instrText>legislation</w:instrText>
      </w:r>
      <w:r w:rsidR="000D11BD" w:rsidRPr="004F3CE2">
        <w:rPr>
          <w:lang w:val="uk-UA"/>
        </w:rPr>
        <w:instrText>/</w:instrText>
      </w:r>
      <w:r w:rsidR="000D11BD">
        <w:instrText>Ser</w:instrText>
      </w:r>
      <w:r w:rsidR="000D11BD" w:rsidRPr="004F3CE2">
        <w:rPr>
          <w:lang w:val="uk-UA"/>
        </w:rPr>
        <w:instrText>_</w:instrText>
      </w:r>
      <w:r w:rsidR="000D11BD">
        <w:instrText>osv</w:instrText>
      </w:r>
      <w:r w:rsidR="000D11BD" w:rsidRPr="004F3CE2">
        <w:rPr>
          <w:lang w:val="uk-UA"/>
        </w:rPr>
        <w:instrText xml:space="preserve">/18438/" </w:instrText>
      </w:r>
      <w:r w:rsidR="000D11BD">
        <w:fldChar w:fldCharType="separate"/>
      </w:r>
      <w:r w:rsidRPr="00390867">
        <w:rPr>
          <w:rFonts w:ascii="Times New Roman" w:hAnsi="Times New Roman"/>
          <w:sz w:val="28"/>
          <w:szCs w:val="28"/>
          <w:lang w:val="uk-UA"/>
        </w:rPr>
        <w:t>№ 329</w:t>
      </w:r>
      <w:r w:rsidR="000D11BD">
        <w:rPr>
          <w:rFonts w:ascii="Times New Roman" w:hAnsi="Times New Roman"/>
          <w:sz w:val="28"/>
          <w:szCs w:val="28"/>
          <w:lang w:val="uk-UA"/>
        </w:rPr>
        <w:fldChar w:fldCharType="end"/>
      </w:r>
      <w:r w:rsidRPr="00390867">
        <w:rPr>
          <w:rFonts w:ascii="Times New Roman" w:hAnsi="Times New Roman"/>
          <w:sz w:val="28"/>
          <w:szCs w:val="28"/>
          <w:lang w:val="uk-UA"/>
        </w:rPr>
        <w:t>, зареєстрований у Міністерстві юстиції України 11 травня 2011 року за № 566/19304)</w:t>
      </w:r>
    </w:p>
    <w:p w:rsidR="00C26696" w:rsidRPr="00390867" w:rsidRDefault="00C26696" w:rsidP="00C26696">
      <w:pPr>
        <w:numPr>
          <w:ilvl w:val="0"/>
          <w:numId w:val="9"/>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t>Наказ МОН «Про затвердження методичних рекомендацій щодо оцінювання результатів навчання учнів 1-4 класів закладів загальної середньої освіти» № 813 від 13.07.2021р.</w:t>
      </w:r>
    </w:p>
    <w:p w:rsidR="00C26696" w:rsidRPr="00390867" w:rsidRDefault="00C26696" w:rsidP="00C26696">
      <w:pPr>
        <w:numPr>
          <w:ilvl w:val="0"/>
          <w:numId w:val="9"/>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t xml:space="preserve"> </w:t>
      </w:r>
      <w:r w:rsidRPr="00390867">
        <w:rPr>
          <w:rFonts w:ascii="Times New Roman" w:hAnsi="Times New Roman"/>
          <w:sz w:val="28"/>
          <w:szCs w:val="28"/>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 </w:t>
      </w:r>
    </w:p>
    <w:p w:rsidR="00C26696" w:rsidRPr="00390867" w:rsidRDefault="00C26696" w:rsidP="00C26696">
      <w:pPr>
        <w:numPr>
          <w:ilvl w:val="0"/>
          <w:numId w:val="9"/>
        </w:numPr>
        <w:tabs>
          <w:tab w:val="left" w:pos="3510"/>
        </w:tabs>
        <w:contextualSpacing/>
        <w:jc w:val="both"/>
        <w:rPr>
          <w:rFonts w:ascii="Times New Roman" w:hAnsi="Times New Roman"/>
          <w:sz w:val="28"/>
          <w:szCs w:val="28"/>
          <w:lang w:val="uk-UA"/>
        </w:rPr>
      </w:pPr>
      <w:r w:rsidRPr="00390867">
        <w:rPr>
          <w:rFonts w:ascii="Times New Roman" w:hAnsi="Times New Roman"/>
          <w:sz w:val="28"/>
          <w:szCs w:val="28"/>
          <w:lang w:val="uk-UA"/>
        </w:rPr>
        <w:lastRenderedPageBreak/>
        <w:t xml:space="preserve"> Наказ Гуманітарного відділу «Про організований початок 2022/2023 навчального року» №102 від 31 серпня 2022р.</w:t>
      </w:r>
    </w:p>
    <w:p w:rsidR="00C26696" w:rsidRPr="00390867" w:rsidRDefault="00C26696" w:rsidP="00C26696">
      <w:pPr>
        <w:tabs>
          <w:tab w:val="left" w:pos="3510"/>
        </w:tabs>
        <w:ind w:left="720"/>
        <w:contextualSpacing/>
        <w:jc w:val="both"/>
        <w:rPr>
          <w:rFonts w:ascii="Times New Roman" w:hAnsi="Times New Roman"/>
          <w:sz w:val="28"/>
          <w:szCs w:val="28"/>
          <w:lang w:val="uk-UA"/>
        </w:rPr>
      </w:pPr>
      <w:r w:rsidRPr="00390867">
        <w:rPr>
          <w:rFonts w:ascii="Times New Roman" w:hAnsi="Times New Roman"/>
          <w:sz w:val="28"/>
          <w:szCs w:val="28"/>
          <w:lang w:val="uk-UA"/>
        </w:rPr>
        <w:t>Навчання в закладі протягом навчального року здійснювалося в онлай формі, з використанням платформи «</w:t>
      </w:r>
      <w:r w:rsidRPr="00390867">
        <w:rPr>
          <w:rFonts w:ascii="Times New Roman" w:hAnsi="Times New Roman"/>
          <w:sz w:val="28"/>
          <w:szCs w:val="28"/>
          <w:lang w:val="en-US"/>
        </w:rPr>
        <w:t>Clasroom</w:t>
      </w:r>
      <w:r w:rsidRPr="00390867">
        <w:rPr>
          <w:rFonts w:ascii="Times New Roman" w:hAnsi="Times New Roman"/>
          <w:sz w:val="28"/>
          <w:szCs w:val="28"/>
          <w:lang w:val="uk-UA"/>
        </w:rPr>
        <w:t>», «</w:t>
      </w:r>
      <w:r w:rsidRPr="00390867">
        <w:rPr>
          <w:rFonts w:ascii="Times New Roman" w:hAnsi="Times New Roman"/>
          <w:sz w:val="28"/>
          <w:szCs w:val="28"/>
          <w:lang w:val="en-US"/>
        </w:rPr>
        <w:t>Meet</w:t>
      </w:r>
      <w:r w:rsidRPr="00390867">
        <w:rPr>
          <w:rFonts w:ascii="Times New Roman" w:hAnsi="Times New Roman"/>
          <w:sz w:val="28"/>
          <w:szCs w:val="28"/>
          <w:lang w:val="uk-UA"/>
        </w:rPr>
        <w:t>», месенджер  «</w:t>
      </w:r>
      <w:r w:rsidRPr="00390867">
        <w:rPr>
          <w:rFonts w:ascii="Times New Roman" w:hAnsi="Times New Roman"/>
          <w:sz w:val="28"/>
          <w:szCs w:val="28"/>
          <w:lang w:val="en-US"/>
        </w:rPr>
        <w:t>viber</w:t>
      </w:r>
      <w:r w:rsidRPr="00390867">
        <w:rPr>
          <w:rFonts w:ascii="Times New Roman" w:hAnsi="Times New Roman"/>
          <w:sz w:val="28"/>
          <w:szCs w:val="28"/>
          <w:lang w:val="uk-UA"/>
        </w:rPr>
        <w:t>».</w:t>
      </w:r>
    </w:p>
    <w:p w:rsidR="00C26696" w:rsidRPr="00390867" w:rsidRDefault="00C26696" w:rsidP="00C26696">
      <w:pPr>
        <w:contextualSpacing/>
        <w:jc w:val="both"/>
        <w:rPr>
          <w:rFonts w:ascii="Times New Roman" w:hAnsi="Times New Roman"/>
          <w:sz w:val="28"/>
          <w:szCs w:val="28"/>
          <w:lang w:val="uk-UA"/>
        </w:rPr>
      </w:pPr>
      <w:r w:rsidRPr="00390867">
        <w:rPr>
          <w:rFonts w:ascii="Times New Roman" w:hAnsi="Times New Roman"/>
          <w:sz w:val="28"/>
          <w:szCs w:val="28"/>
          <w:lang w:val="uk-UA"/>
        </w:rPr>
        <w:tab/>
        <w:t xml:space="preserve">Використовуючи індивідуальні, групові та фронтальні форми опитування, здійснено поточне оцінювання знань учнів з предметів інваріантної складової  робочого навчального плану. </w:t>
      </w:r>
    </w:p>
    <w:p w:rsidR="00C26696" w:rsidRPr="00390867" w:rsidRDefault="00C26696" w:rsidP="00C26696">
      <w:pPr>
        <w:contextualSpacing/>
        <w:jc w:val="both"/>
        <w:rPr>
          <w:rFonts w:ascii="Times New Roman" w:hAnsi="Times New Roman"/>
          <w:sz w:val="28"/>
          <w:szCs w:val="28"/>
          <w:lang w:val="uk-UA"/>
        </w:rPr>
      </w:pPr>
      <w:r w:rsidRPr="00390867">
        <w:rPr>
          <w:rFonts w:ascii="Times New Roman" w:hAnsi="Times New Roman"/>
          <w:sz w:val="28"/>
          <w:szCs w:val="28"/>
          <w:lang w:val="uk-UA"/>
        </w:rPr>
        <w:tab/>
        <w:t>Навчальні досягнення учнів з гурткових занять фіксуються в окремих (спеціальних) журналах і не оцінюються в обов'язковому порядку.</w:t>
      </w:r>
    </w:p>
    <w:p w:rsidR="00C26696" w:rsidRPr="00390867" w:rsidRDefault="00C26696" w:rsidP="00C26696">
      <w:pPr>
        <w:contextualSpacing/>
        <w:jc w:val="both"/>
        <w:rPr>
          <w:rFonts w:ascii="Times New Roman" w:hAnsi="Times New Roman"/>
          <w:sz w:val="28"/>
          <w:szCs w:val="28"/>
          <w:lang w:val="uk-UA"/>
        </w:rPr>
      </w:pPr>
      <w:r w:rsidRPr="00390867">
        <w:rPr>
          <w:rFonts w:ascii="Times New Roman" w:hAnsi="Times New Roman"/>
          <w:sz w:val="28"/>
          <w:szCs w:val="28"/>
          <w:lang w:val="uk-UA"/>
        </w:rPr>
        <w:tab/>
        <w:t xml:space="preserve">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школярів учителями-предметниками виставлені тематичні оцінки, а на основі їх  виставлено оцінки за ІІ семестр та рік. Врахована динаміка особистих навчальних досягнень учнів з предметів впродовж семестру, важливість тем, тривалість їх вивчення, складність змісту, тощо. </w:t>
      </w:r>
    </w:p>
    <w:p w:rsidR="00C26696" w:rsidRPr="00390867" w:rsidRDefault="00C26696" w:rsidP="00C26696">
      <w:pPr>
        <w:contextualSpacing/>
        <w:jc w:val="both"/>
        <w:rPr>
          <w:rFonts w:ascii="Times New Roman" w:eastAsia="Times New Roman" w:hAnsi="Times New Roman"/>
          <w:sz w:val="28"/>
          <w:szCs w:val="28"/>
          <w:lang w:val="uk-UA" w:eastAsia="ru-RU"/>
        </w:rPr>
      </w:pPr>
      <w:r w:rsidRPr="00390867">
        <w:rPr>
          <w:rFonts w:ascii="Times New Roman" w:hAnsi="Times New Roman"/>
          <w:sz w:val="28"/>
          <w:szCs w:val="28"/>
          <w:lang w:val="uk-UA"/>
        </w:rPr>
        <w:tab/>
      </w:r>
      <w:r w:rsidRPr="00390867">
        <w:rPr>
          <w:rFonts w:ascii="Times New Roman" w:eastAsia="Times New Roman" w:hAnsi="Times New Roman"/>
          <w:sz w:val="28"/>
          <w:szCs w:val="28"/>
          <w:lang w:val="uk-UA" w:eastAsia="ru-RU"/>
        </w:rPr>
        <w:t xml:space="preserve">Згідно  з  планом  роботи гімназії на 2022/2023 навчальний рік, з метою  вивчення знань, умінь і навичок учнів та стану викладання предметів, в кінці ІІ семестру 2022/2023 навчального року керівництвом школи було проведено аналіз навчальних досягнень учнів 3-4, 5-9-х класів. </w:t>
      </w:r>
    </w:p>
    <w:p w:rsidR="00C26696" w:rsidRPr="00390867" w:rsidRDefault="00C26696" w:rsidP="00C26696">
      <w:pPr>
        <w:contextualSpacing/>
        <w:jc w:val="both"/>
        <w:rPr>
          <w:rFonts w:ascii="Times New Roman" w:eastAsia="Times New Roman" w:hAnsi="Times New Roman"/>
          <w:sz w:val="28"/>
          <w:szCs w:val="28"/>
          <w:lang w:val="uk-UA" w:eastAsia="ru-RU"/>
        </w:rPr>
      </w:pPr>
      <w:r w:rsidRPr="00390867">
        <w:rPr>
          <w:rFonts w:ascii="Times New Roman" w:eastAsia="Times New Roman" w:hAnsi="Times New Roman"/>
          <w:sz w:val="28"/>
          <w:szCs w:val="28"/>
          <w:lang w:val="uk-UA" w:eastAsia="ru-RU"/>
        </w:rPr>
        <w:tab/>
        <w:t>Учнів гімназії на кінець ІІ семестру 2022/2023 навчального року оцінено відповідно до критеріїв оцінювання навчальних досягнень учнів початкової школи та критеріїв оцінювання навчальних досягнень учнів основної школи.</w:t>
      </w:r>
    </w:p>
    <w:p w:rsidR="00C26696" w:rsidRPr="00390867" w:rsidRDefault="00C26696" w:rsidP="00C26696">
      <w:pPr>
        <w:contextualSpacing/>
        <w:jc w:val="both"/>
        <w:rPr>
          <w:rFonts w:ascii="Times New Roman" w:eastAsia="Times New Roman" w:hAnsi="Times New Roman"/>
          <w:sz w:val="28"/>
          <w:szCs w:val="28"/>
          <w:lang w:val="uk-UA" w:eastAsia="ru-RU"/>
        </w:rPr>
      </w:pPr>
      <w:r w:rsidRPr="00390867">
        <w:rPr>
          <w:rFonts w:ascii="Times New Roman" w:eastAsia="Times New Roman" w:hAnsi="Times New Roman"/>
          <w:sz w:val="28"/>
          <w:szCs w:val="28"/>
          <w:lang w:val="uk-UA" w:eastAsia="ru-RU"/>
        </w:rPr>
        <w:tab/>
        <w:t>Оцінювання 1-2 класів НУШ здійснювалося формувально, а у 3-4 класі відбувалося рівневе оцінюванн</w:t>
      </w:r>
      <w:r>
        <w:rPr>
          <w:rFonts w:ascii="Times New Roman" w:eastAsia="Times New Roman" w:hAnsi="Times New Roman"/>
          <w:sz w:val="28"/>
          <w:szCs w:val="28"/>
          <w:lang w:val="uk-UA" w:eastAsia="ru-RU"/>
        </w:rPr>
        <w:t>я</w:t>
      </w:r>
      <w:r w:rsidRPr="00390867">
        <w:rPr>
          <w:rFonts w:ascii="Times New Roman" w:eastAsia="Times New Roman" w:hAnsi="Times New Roman"/>
          <w:sz w:val="28"/>
          <w:szCs w:val="28"/>
          <w:lang w:val="uk-UA" w:eastAsia="ru-RU"/>
        </w:rPr>
        <w:t xml:space="preserve"> згідно наказу МОН №813 від 13.07.2021р.</w:t>
      </w:r>
    </w:p>
    <w:p w:rsidR="00C26696" w:rsidRPr="00390867" w:rsidRDefault="00C26696" w:rsidP="00C26696">
      <w:pPr>
        <w:contextualSpacing/>
        <w:jc w:val="both"/>
        <w:rPr>
          <w:rFonts w:ascii="Times New Roman" w:eastAsia="Times New Roman" w:hAnsi="Times New Roman"/>
          <w:sz w:val="28"/>
          <w:szCs w:val="28"/>
          <w:lang w:val="uk-UA" w:eastAsia="ru-RU"/>
        </w:rPr>
      </w:pPr>
      <w:r w:rsidRPr="00390867">
        <w:rPr>
          <w:rFonts w:ascii="Times New Roman" w:eastAsia="Times New Roman" w:hAnsi="Times New Roman"/>
          <w:sz w:val="28"/>
          <w:szCs w:val="28"/>
          <w:lang w:val="uk-UA" w:eastAsia="ru-RU"/>
        </w:rPr>
        <w:tab/>
        <w:t xml:space="preserve">У закладі навчається 26учнів 1-4 </w:t>
      </w:r>
      <w:r w:rsidR="00B41ED6">
        <w:rPr>
          <w:rFonts w:ascii="Times New Roman" w:eastAsia="Times New Roman" w:hAnsi="Times New Roman"/>
          <w:sz w:val="28"/>
          <w:szCs w:val="28"/>
          <w:lang w:val="uk-UA" w:eastAsia="ru-RU"/>
        </w:rPr>
        <w:t>класів та 25учнів 5-9-х класів, з них один учень на індивідуальній формі н</w:t>
      </w:r>
      <w:r w:rsidR="00BE70FD">
        <w:rPr>
          <w:rFonts w:ascii="Times New Roman" w:eastAsia="Times New Roman" w:hAnsi="Times New Roman"/>
          <w:sz w:val="28"/>
          <w:szCs w:val="28"/>
          <w:lang w:val="uk-UA" w:eastAsia="ru-RU"/>
        </w:rPr>
        <w:t>авчання (педагогічний патронаж)</w:t>
      </w:r>
    </w:p>
    <w:p w:rsidR="00C26696" w:rsidRPr="00390867" w:rsidRDefault="00C26696" w:rsidP="00C26696">
      <w:pPr>
        <w:ind w:firstLine="708"/>
        <w:contextualSpacing/>
        <w:jc w:val="both"/>
        <w:rPr>
          <w:rFonts w:ascii="Times New Roman" w:eastAsia="Times New Roman" w:hAnsi="Times New Roman"/>
          <w:sz w:val="28"/>
          <w:szCs w:val="28"/>
          <w:lang w:val="uk-UA" w:eastAsia="ru-RU"/>
        </w:rPr>
      </w:pPr>
      <w:r w:rsidRPr="00390867">
        <w:rPr>
          <w:rFonts w:ascii="Times New Roman" w:eastAsia="Times New Roman" w:hAnsi="Times New Roman"/>
          <w:sz w:val="28"/>
          <w:szCs w:val="28"/>
          <w:lang w:val="uk-UA" w:eastAsia="ru-RU"/>
        </w:rPr>
        <w:t>Проаналізувавши рівень навчальних досягнень учнів та склавши цифровий звіт маємо наступні результати: якість знань за ІІ семестр 2022/2023 н.р. становить 80% (20 учні). Високий рівень навчальних досягнень мають 20% (5 учнів), що на 4 % вище показника за І семестр, достатній рівень знань мають 60% (15 учнів), середній рівень навчальних досягнень мають 20% (5 учнів).</w:t>
      </w:r>
    </w:p>
    <w:p w:rsidR="00C26696" w:rsidRPr="00390867" w:rsidRDefault="00C26696" w:rsidP="00C26696">
      <w:pPr>
        <w:contextualSpacing/>
        <w:jc w:val="both"/>
        <w:rPr>
          <w:rFonts w:ascii="Times New Roman" w:eastAsia="Times New Roman" w:hAnsi="Times New Roman"/>
          <w:sz w:val="28"/>
          <w:szCs w:val="28"/>
          <w:lang w:val="uk-UA" w:eastAsia="ru-RU"/>
        </w:rPr>
      </w:pPr>
      <w:r w:rsidRPr="00390867">
        <w:rPr>
          <w:rFonts w:ascii="Times New Roman" w:eastAsia="Times New Roman" w:hAnsi="Times New Roman"/>
          <w:sz w:val="28"/>
          <w:szCs w:val="28"/>
          <w:lang w:val="uk-UA" w:eastAsia="ru-RU"/>
        </w:rPr>
        <w:tab/>
        <w:t xml:space="preserve">Проаналізувавши стан успішності </w:t>
      </w:r>
      <w:r>
        <w:rPr>
          <w:rFonts w:ascii="Times New Roman" w:eastAsia="Times New Roman" w:hAnsi="Times New Roman"/>
          <w:sz w:val="28"/>
          <w:szCs w:val="28"/>
          <w:lang w:val="uk-UA" w:eastAsia="ru-RU"/>
        </w:rPr>
        <w:t>учнів окремо по класах, адміністрація закладу</w:t>
      </w:r>
      <w:r w:rsidRPr="00390867">
        <w:rPr>
          <w:rFonts w:ascii="Times New Roman" w:eastAsia="Times New Roman" w:hAnsi="Times New Roman"/>
          <w:sz w:val="28"/>
          <w:szCs w:val="28"/>
          <w:lang w:val="uk-UA" w:eastAsia="ru-RU"/>
        </w:rPr>
        <w:t xml:space="preserve">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кількох предметів. Акцентуючи деякі моменти в навчальній діяльності учнів, необхідно зазначити позитивні моменти, виявлені моніторинговими спостереженнями:</w:t>
      </w:r>
    </w:p>
    <w:p w:rsidR="00C26696" w:rsidRPr="00390867" w:rsidRDefault="00C26696" w:rsidP="00C26696">
      <w:pPr>
        <w:contextualSpacing/>
        <w:jc w:val="both"/>
        <w:rPr>
          <w:rFonts w:ascii="Times New Roman" w:eastAsia="Times New Roman" w:hAnsi="Times New Roman"/>
          <w:sz w:val="28"/>
          <w:szCs w:val="28"/>
          <w:lang w:val="uk-UA" w:eastAsia="ru-RU"/>
        </w:rPr>
      </w:pPr>
      <w:r w:rsidRPr="00390867">
        <w:rPr>
          <w:rFonts w:ascii="Times New Roman" w:eastAsia="Times New Roman" w:hAnsi="Times New Roman"/>
          <w:sz w:val="28"/>
          <w:szCs w:val="28"/>
          <w:lang w:val="uk-UA" w:eastAsia="ru-RU"/>
        </w:rPr>
        <w:t>Кількість навчальних досягнень високого рівня знань в 5-9 класах має певне зростання  відносно І семестру 2022/2023  навчального року.</w:t>
      </w:r>
    </w:p>
    <w:p w:rsidR="00C26696" w:rsidRPr="00390867" w:rsidRDefault="00C26696" w:rsidP="00C26696">
      <w:pPr>
        <w:contextualSpacing/>
        <w:jc w:val="both"/>
        <w:rPr>
          <w:rFonts w:ascii="Times New Roman" w:eastAsia="Times New Roman" w:hAnsi="Times New Roman"/>
          <w:sz w:val="28"/>
          <w:szCs w:val="28"/>
          <w:lang w:val="uk-UA" w:eastAsia="ru-RU"/>
        </w:rPr>
      </w:pPr>
      <w:r w:rsidRPr="00390867">
        <w:rPr>
          <w:rFonts w:ascii="Times New Roman" w:eastAsia="Times New Roman" w:hAnsi="Times New Roman"/>
          <w:sz w:val="28"/>
          <w:szCs w:val="28"/>
          <w:shd w:val="clear" w:color="auto" w:fill="FFFFFF"/>
          <w:lang w:val="uk-UA" w:eastAsia="ru-RU"/>
        </w:rPr>
        <w:lastRenderedPageBreak/>
        <w:tab/>
      </w:r>
      <w:r w:rsidRPr="00390867">
        <w:rPr>
          <w:rFonts w:ascii="Times New Roman" w:eastAsia="Times New Roman" w:hAnsi="Times New Roman"/>
          <w:sz w:val="28"/>
          <w:szCs w:val="28"/>
          <w:lang w:val="uk-UA" w:eastAsia="ru-RU"/>
        </w:rPr>
        <w:t>Аналіз якості рівня навчальних досягнень учнів показує, що причинами виникнення проблем щодо успішності є низька зацікавленість, недостатній моніторинговий супровід освітнього процесу, недостатня робота з уч</w:t>
      </w:r>
      <w:r w:rsidRPr="00390867">
        <w:rPr>
          <w:rFonts w:ascii="Times New Roman" w:eastAsia="Times New Roman" w:hAnsi="Times New Roman"/>
          <w:sz w:val="28"/>
          <w:szCs w:val="28"/>
          <w:lang w:val="uk-UA" w:eastAsia="ru-RU"/>
        </w:rPr>
        <w:softHyphen/>
        <w:t>ням, які не встигають та учнями, які пропускають заняття через хворобу, недостатній зв'язок учителів із       бать</w:t>
      </w:r>
      <w:r w:rsidRPr="00390867">
        <w:rPr>
          <w:rFonts w:ascii="Times New Roman" w:eastAsia="Times New Roman" w:hAnsi="Times New Roman"/>
          <w:sz w:val="28"/>
          <w:szCs w:val="28"/>
          <w:lang w:val="uk-UA" w:eastAsia="ru-RU"/>
        </w:rPr>
        <w:softHyphen/>
        <w:t>ками, несвоєчасне повідомлення батьків про рі</w:t>
      </w:r>
      <w:r w:rsidRPr="00390867">
        <w:rPr>
          <w:rFonts w:ascii="Times New Roman" w:eastAsia="Times New Roman" w:hAnsi="Times New Roman"/>
          <w:sz w:val="28"/>
          <w:szCs w:val="28"/>
          <w:lang w:val="uk-UA" w:eastAsia="ru-RU"/>
        </w:rPr>
        <w:softHyphen/>
        <w:t>вень успішності дітей через щоденники. Фактором негативного впливу на рівень навчальних досягнень учнів залишається недостатнє володіння і практичне втілення таких важливих педагогічних компетентностей як комунікативна, компетентність самоосвіти і саморозвитку, продуктивної та творчої діяльності.</w:t>
      </w:r>
    </w:p>
    <w:p w:rsidR="00C26696" w:rsidRPr="00390867" w:rsidRDefault="00C26696" w:rsidP="00C26696">
      <w:pPr>
        <w:contextualSpacing/>
        <w:jc w:val="both"/>
        <w:rPr>
          <w:rFonts w:ascii="Times New Roman" w:eastAsia="Times New Roman" w:hAnsi="Times New Roman"/>
          <w:sz w:val="28"/>
          <w:szCs w:val="28"/>
          <w:lang w:val="uk-UA" w:eastAsia="ru-RU"/>
        </w:rPr>
      </w:pPr>
      <w:r w:rsidRPr="00390867">
        <w:rPr>
          <w:rFonts w:ascii="Times New Roman" w:eastAsia="Times New Roman" w:hAnsi="Times New Roman"/>
          <w:sz w:val="28"/>
          <w:szCs w:val="28"/>
          <w:lang w:val="uk-UA" w:eastAsia="ru-RU"/>
        </w:rPr>
        <w:tab/>
        <w:t xml:space="preserve">З усіма учнями та їх батьками, які мають оцінки середнього рівня, класними керівниками були проведені індивідуальні бесіди, вчителями-предметниками додаткові заняття з предметів, задані індивідуальні завдання. </w:t>
      </w:r>
    </w:p>
    <w:p w:rsidR="0034038D" w:rsidRPr="00771594" w:rsidRDefault="0034038D" w:rsidP="0034038D">
      <w:pPr>
        <w:ind w:firstLine="708"/>
        <w:jc w:val="both"/>
        <w:rPr>
          <w:rFonts w:ascii="Times New Roman" w:eastAsia="Times New Roman" w:hAnsi="Times New Roman"/>
          <w:sz w:val="28"/>
          <w:szCs w:val="28"/>
          <w:lang w:val="uk-UA" w:eastAsia="ru-RU"/>
        </w:rPr>
      </w:pPr>
      <w:r w:rsidRPr="00771594">
        <w:rPr>
          <w:rFonts w:ascii="Times New Roman" w:eastAsia="Times New Roman" w:hAnsi="Times New Roman"/>
          <w:sz w:val="28"/>
          <w:szCs w:val="28"/>
          <w:lang w:val="uk-UA" w:eastAsia="ru-RU"/>
        </w:rPr>
        <w:t xml:space="preserve">На виконання статті 19 Закону України «Про охорону дитинства», наказу МОН України </w:t>
      </w:r>
      <w:r w:rsidRPr="00771594">
        <w:rPr>
          <w:rFonts w:ascii="Times New Roman" w:eastAsia="Times New Roman" w:hAnsi="Times New Roman"/>
          <w:sz w:val="28"/>
          <w:szCs w:val="28"/>
          <w:lang w:val="uk-UA" w:eastAsia="uk-UA"/>
        </w:rPr>
        <w:t xml:space="preserve">«Про вдосконалення постійного контролю за охопленням навчанням та вихованням дітей» від 04.09.2003р. № 595, </w:t>
      </w:r>
      <w:r w:rsidRPr="00771594">
        <w:rPr>
          <w:rFonts w:ascii="Times New Roman" w:eastAsia="Times New Roman" w:hAnsi="Times New Roman"/>
          <w:sz w:val="28"/>
          <w:szCs w:val="28"/>
          <w:lang w:val="uk-UA" w:eastAsia="ru-RU"/>
        </w:rPr>
        <w:t>Постанови Кабінету Міністрів України від 13.09.2017</w:t>
      </w:r>
      <w:r w:rsidRPr="00771594">
        <w:rPr>
          <w:rFonts w:ascii="Times New Roman" w:eastAsia="Times New Roman" w:hAnsi="Times New Roman"/>
          <w:sz w:val="28"/>
          <w:szCs w:val="28"/>
          <w:lang w:eastAsia="ru-RU"/>
        </w:rPr>
        <w:t> </w:t>
      </w:r>
      <w:r w:rsidRPr="00771594">
        <w:rPr>
          <w:rFonts w:ascii="Times New Roman" w:eastAsia="Times New Roman" w:hAnsi="Times New Roman"/>
          <w:sz w:val="28"/>
          <w:szCs w:val="28"/>
          <w:lang w:val="uk-UA" w:eastAsia="ru-RU"/>
        </w:rPr>
        <w:t xml:space="preserve">№ 684 "Про затвердження Порядку ведення обліку дітей шкільного віку та учнів" </w:t>
      </w:r>
      <w:r w:rsidRPr="00771594">
        <w:rPr>
          <w:rFonts w:ascii="Times New Roman" w:eastAsia="Times New Roman" w:hAnsi="Times New Roman"/>
          <w:spacing w:val="18"/>
          <w:sz w:val="28"/>
          <w:szCs w:val="28"/>
          <w:lang w:val="uk-UA" w:eastAsia="ru-RU"/>
        </w:rPr>
        <w:t xml:space="preserve">та </w:t>
      </w:r>
      <w:r w:rsidRPr="00771594">
        <w:rPr>
          <w:rFonts w:ascii="Times New Roman" w:eastAsia="Times New Roman" w:hAnsi="Times New Roman"/>
          <w:sz w:val="28"/>
          <w:szCs w:val="28"/>
          <w:lang w:val="uk-UA" w:eastAsia="uk-UA"/>
        </w:rPr>
        <w:t>з метою вдосконалення постійного контролю за охопленням навчанням і вихованням дітей і підлітків шкільного віку в гімназії здійснюється робота даного напрямку.</w:t>
      </w:r>
    </w:p>
    <w:p w:rsidR="0034038D" w:rsidRPr="00771594" w:rsidRDefault="0034038D" w:rsidP="0034038D">
      <w:pPr>
        <w:ind w:firstLine="708"/>
        <w:jc w:val="both"/>
        <w:rPr>
          <w:rFonts w:ascii="Times New Roman" w:eastAsia="Times New Roman" w:hAnsi="Times New Roman"/>
          <w:color w:val="000000"/>
          <w:spacing w:val="5"/>
          <w:sz w:val="28"/>
          <w:szCs w:val="28"/>
          <w:lang w:val="uk-UA" w:eastAsia="ru-RU"/>
        </w:rPr>
      </w:pPr>
      <w:r w:rsidRPr="00771594">
        <w:rPr>
          <w:rFonts w:ascii="Times New Roman" w:eastAsia="Times New Roman" w:hAnsi="Times New Roman"/>
          <w:color w:val="000000"/>
          <w:spacing w:val="-2"/>
          <w:sz w:val="28"/>
          <w:szCs w:val="28"/>
          <w:lang w:val="uk-UA" w:eastAsia="ru-RU"/>
        </w:rPr>
        <w:t xml:space="preserve">Класні керівники у класних журналах заповнюють сторінку обліку </w:t>
      </w:r>
      <w:r w:rsidRPr="00771594">
        <w:rPr>
          <w:rFonts w:ascii="Times New Roman" w:eastAsia="Times New Roman" w:hAnsi="Times New Roman"/>
          <w:color w:val="000000"/>
          <w:sz w:val="28"/>
          <w:szCs w:val="28"/>
          <w:lang w:val="uk-UA" w:eastAsia="ru-RU"/>
        </w:rPr>
        <w:t xml:space="preserve">відвідування учнями уроків згідно інструкції ведення </w:t>
      </w:r>
      <w:r w:rsidRPr="00771594">
        <w:rPr>
          <w:rFonts w:ascii="Times New Roman" w:eastAsia="Times New Roman" w:hAnsi="Times New Roman"/>
          <w:color w:val="000000"/>
          <w:spacing w:val="5"/>
          <w:sz w:val="28"/>
          <w:szCs w:val="28"/>
          <w:lang w:val="uk-UA" w:eastAsia="ru-RU"/>
        </w:rPr>
        <w:t>класних журналів, а також у гімназії ведеться окремий журнал на сторінках якого класні керівники щоденно ведуть облік  здобувачів.</w:t>
      </w:r>
    </w:p>
    <w:p w:rsidR="0034038D" w:rsidRPr="00771594" w:rsidRDefault="0034038D" w:rsidP="0034038D">
      <w:pPr>
        <w:ind w:firstLine="708"/>
        <w:jc w:val="both"/>
        <w:rPr>
          <w:rFonts w:ascii="Times New Roman" w:eastAsia="Times New Roman" w:hAnsi="Times New Roman"/>
          <w:color w:val="000000"/>
          <w:spacing w:val="2"/>
          <w:sz w:val="28"/>
          <w:szCs w:val="28"/>
          <w:lang w:val="uk-UA" w:eastAsia="ru-RU"/>
        </w:rPr>
      </w:pPr>
      <w:r w:rsidRPr="00771594">
        <w:rPr>
          <w:rFonts w:ascii="Times New Roman" w:eastAsia="Times New Roman" w:hAnsi="Times New Roman"/>
          <w:color w:val="000000"/>
          <w:spacing w:val="11"/>
          <w:sz w:val="28"/>
          <w:szCs w:val="28"/>
          <w:lang w:val="uk-UA" w:eastAsia="ru-RU"/>
        </w:rPr>
        <w:t xml:space="preserve">У випадку пропуску навчальних занять учні надають відповідні документи класним керівникам, які засвідчують </w:t>
      </w:r>
      <w:r w:rsidRPr="00771594">
        <w:rPr>
          <w:rFonts w:ascii="Times New Roman" w:eastAsia="Times New Roman" w:hAnsi="Times New Roman"/>
          <w:color w:val="000000"/>
          <w:spacing w:val="1"/>
          <w:sz w:val="28"/>
          <w:szCs w:val="28"/>
          <w:lang w:val="uk-UA" w:eastAsia="ru-RU"/>
        </w:rPr>
        <w:t xml:space="preserve">причину пропуску: довідки з </w:t>
      </w:r>
      <w:r w:rsidRPr="00771594">
        <w:rPr>
          <w:rFonts w:ascii="Times New Roman" w:eastAsia="Times New Roman" w:hAnsi="Times New Roman"/>
          <w:color w:val="000000"/>
          <w:spacing w:val="2"/>
          <w:sz w:val="28"/>
          <w:szCs w:val="28"/>
          <w:lang w:val="uk-UA" w:eastAsia="ru-RU"/>
        </w:rPr>
        <w:t>лікарні та поліклініки або ж письмові повідомлення від батьків.</w:t>
      </w:r>
    </w:p>
    <w:p w:rsidR="0034038D" w:rsidRPr="00771594" w:rsidRDefault="0034038D" w:rsidP="0034038D">
      <w:pPr>
        <w:ind w:firstLine="708"/>
        <w:jc w:val="both"/>
        <w:rPr>
          <w:rFonts w:ascii="Times New Roman" w:eastAsia="Times New Roman" w:hAnsi="Times New Roman"/>
          <w:color w:val="000000"/>
          <w:spacing w:val="2"/>
          <w:sz w:val="28"/>
          <w:szCs w:val="28"/>
          <w:lang w:val="uk-UA" w:eastAsia="ru-RU"/>
        </w:rPr>
      </w:pPr>
      <w:r w:rsidRPr="00771594">
        <w:rPr>
          <w:rFonts w:ascii="Times New Roman" w:eastAsia="Times New Roman" w:hAnsi="Times New Roman"/>
          <w:color w:val="000000"/>
          <w:spacing w:val="2"/>
          <w:sz w:val="28"/>
          <w:szCs w:val="28"/>
          <w:lang w:val="uk-UA" w:eastAsia="ru-RU"/>
        </w:rPr>
        <w:t>У випадку поважної причини батьки попередньо пишуть заяву на ім’я завідувачки гімназії про звільнення учня від навчальних занять на конкретну дату.</w:t>
      </w:r>
    </w:p>
    <w:p w:rsidR="0034038D" w:rsidRPr="00771594" w:rsidRDefault="0034038D" w:rsidP="0034038D">
      <w:pPr>
        <w:ind w:firstLine="708"/>
        <w:jc w:val="both"/>
        <w:rPr>
          <w:rFonts w:ascii="Times New Roman" w:eastAsia="Times New Roman" w:hAnsi="Times New Roman"/>
          <w:sz w:val="28"/>
          <w:szCs w:val="28"/>
          <w:lang w:val="uk-UA" w:eastAsia="ru-RU"/>
        </w:rPr>
      </w:pPr>
      <w:r w:rsidRPr="00771594">
        <w:rPr>
          <w:rFonts w:ascii="Times New Roman" w:eastAsia="Times New Roman" w:hAnsi="Times New Roman"/>
          <w:color w:val="000000"/>
          <w:spacing w:val="5"/>
          <w:sz w:val="28"/>
          <w:szCs w:val="28"/>
          <w:lang w:val="uk-UA" w:eastAsia="ru-RU"/>
        </w:rPr>
        <w:t>Питання відвідування учнями гімназії розглядалося на</w:t>
      </w:r>
      <w:r w:rsidRPr="00771594">
        <w:rPr>
          <w:rFonts w:ascii="Times New Roman" w:eastAsia="Times New Roman" w:hAnsi="Times New Roman"/>
          <w:color w:val="000000"/>
          <w:spacing w:val="7"/>
          <w:sz w:val="28"/>
          <w:szCs w:val="28"/>
          <w:lang w:val="uk-UA" w:eastAsia="ru-RU"/>
        </w:rPr>
        <w:t xml:space="preserve"> батьківських зборах</w:t>
      </w:r>
      <w:r>
        <w:rPr>
          <w:rFonts w:ascii="Times New Roman" w:eastAsia="Times New Roman" w:hAnsi="Times New Roman"/>
          <w:color w:val="000000"/>
          <w:spacing w:val="7"/>
          <w:sz w:val="28"/>
          <w:szCs w:val="28"/>
          <w:lang w:val="uk-UA" w:eastAsia="ru-RU"/>
        </w:rPr>
        <w:t xml:space="preserve"> (онлайн)</w:t>
      </w:r>
      <w:r w:rsidRPr="00771594">
        <w:rPr>
          <w:rFonts w:ascii="Times New Roman" w:eastAsia="Times New Roman" w:hAnsi="Times New Roman"/>
          <w:color w:val="000000"/>
          <w:spacing w:val="-1"/>
          <w:sz w:val="28"/>
          <w:szCs w:val="28"/>
          <w:lang w:val="uk-UA" w:eastAsia="ru-RU"/>
        </w:rPr>
        <w:t>.</w:t>
      </w:r>
      <w:r w:rsidRPr="00771594">
        <w:rPr>
          <w:rFonts w:ascii="Times New Roman" w:eastAsia="Times New Roman" w:hAnsi="Times New Roman"/>
          <w:sz w:val="28"/>
          <w:szCs w:val="28"/>
          <w:lang w:val="uk-UA" w:eastAsia="ru-RU"/>
        </w:rPr>
        <w:tab/>
      </w:r>
    </w:p>
    <w:p w:rsidR="0034038D" w:rsidRPr="00771594" w:rsidRDefault="0034038D" w:rsidP="0034038D">
      <w:pPr>
        <w:ind w:firstLine="708"/>
        <w:jc w:val="both"/>
        <w:rPr>
          <w:rFonts w:ascii="Times New Roman" w:eastAsia="Times New Roman" w:hAnsi="Times New Roman"/>
          <w:color w:val="000000"/>
          <w:spacing w:val="3"/>
          <w:sz w:val="28"/>
          <w:szCs w:val="28"/>
          <w:lang w:val="uk-UA" w:eastAsia="ru-RU"/>
        </w:rPr>
      </w:pPr>
      <w:r w:rsidRPr="00771594">
        <w:rPr>
          <w:rFonts w:ascii="Times New Roman" w:eastAsia="Times New Roman" w:hAnsi="Times New Roman"/>
          <w:color w:val="000000"/>
          <w:spacing w:val="3"/>
          <w:sz w:val="28"/>
          <w:szCs w:val="28"/>
          <w:lang w:val="uk-UA" w:eastAsia="ru-RU"/>
        </w:rPr>
        <w:t xml:space="preserve">Аналіз відвідування показав, що пропуски занять у старшій ланці дещо вищий, ніж в середній.  </w:t>
      </w:r>
    </w:p>
    <w:p w:rsidR="0034038D" w:rsidRPr="00771594" w:rsidRDefault="0034038D" w:rsidP="0034038D">
      <w:pPr>
        <w:ind w:firstLine="708"/>
        <w:jc w:val="both"/>
        <w:rPr>
          <w:rFonts w:ascii="Times New Roman" w:eastAsia="Times New Roman" w:hAnsi="Times New Roman"/>
          <w:sz w:val="28"/>
          <w:szCs w:val="28"/>
          <w:lang w:val="uk-UA" w:eastAsia="ru-RU"/>
        </w:rPr>
      </w:pPr>
      <w:r w:rsidRPr="00771594">
        <w:rPr>
          <w:rFonts w:ascii="Times New Roman" w:eastAsia="Times New Roman" w:hAnsi="Times New Roman"/>
          <w:sz w:val="28"/>
          <w:szCs w:val="28"/>
          <w:lang w:eastAsia="ru-RU"/>
        </w:rPr>
        <w:t>На момент перевірки стану в</w:t>
      </w:r>
      <w:r w:rsidRPr="00771594">
        <w:rPr>
          <w:rFonts w:ascii="Times New Roman" w:eastAsia="Times New Roman" w:hAnsi="Times New Roman"/>
          <w:sz w:val="28"/>
          <w:szCs w:val="28"/>
          <w:lang w:val="uk-UA" w:eastAsia="ru-RU"/>
        </w:rPr>
        <w:t>і</w:t>
      </w:r>
      <w:r w:rsidRPr="00771594">
        <w:rPr>
          <w:rFonts w:ascii="Times New Roman" w:eastAsia="Times New Roman" w:hAnsi="Times New Roman"/>
          <w:sz w:val="28"/>
          <w:szCs w:val="28"/>
          <w:lang w:eastAsia="ru-RU"/>
        </w:rPr>
        <w:t>д</w:t>
      </w:r>
      <w:r w:rsidRPr="00771594">
        <w:rPr>
          <w:rFonts w:ascii="Times New Roman" w:eastAsia="Times New Roman" w:hAnsi="Times New Roman"/>
          <w:sz w:val="28"/>
          <w:szCs w:val="28"/>
          <w:lang w:val="uk-UA" w:eastAsia="ru-RU"/>
        </w:rPr>
        <w:t>ві</w:t>
      </w:r>
      <w:r w:rsidRPr="00771594">
        <w:rPr>
          <w:rFonts w:ascii="Times New Roman" w:eastAsia="Times New Roman" w:hAnsi="Times New Roman"/>
          <w:sz w:val="28"/>
          <w:szCs w:val="28"/>
          <w:lang w:eastAsia="ru-RU"/>
        </w:rPr>
        <w:t xml:space="preserve">дування учнями </w:t>
      </w:r>
      <w:r w:rsidRPr="00771594">
        <w:rPr>
          <w:rFonts w:ascii="Times New Roman" w:eastAsia="Times New Roman" w:hAnsi="Times New Roman"/>
          <w:sz w:val="28"/>
          <w:szCs w:val="28"/>
          <w:lang w:val="uk-UA" w:eastAsia="ru-RU"/>
        </w:rPr>
        <w:t xml:space="preserve">гімназії усі класні журнали були оформленні згідно вимог. Класні керівники постійно ведуть облік відвідування. </w:t>
      </w:r>
    </w:p>
    <w:p w:rsidR="0034038D" w:rsidRPr="00771594" w:rsidRDefault="0034038D" w:rsidP="0034038D">
      <w:pPr>
        <w:jc w:val="both"/>
        <w:rPr>
          <w:rFonts w:ascii="Times New Roman" w:eastAsia="Times New Roman" w:hAnsi="Times New Roman"/>
          <w:sz w:val="28"/>
          <w:szCs w:val="28"/>
          <w:lang w:val="uk-UA" w:eastAsia="ru-RU"/>
        </w:rPr>
      </w:pPr>
      <w:r w:rsidRPr="00771594">
        <w:rPr>
          <w:rFonts w:ascii="Times New Roman" w:eastAsia="Times New Roman" w:hAnsi="Times New Roman"/>
          <w:sz w:val="28"/>
          <w:szCs w:val="28"/>
          <w:lang w:val="uk-UA" w:eastAsia="ru-RU"/>
        </w:rPr>
        <w:tab/>
        <w:t>Проаналізувавши стан відвідування за 2022/2023 навчальний рік, було виявлено</w:t>
      </w:r>
      <w:r>
        <w:rPr>
          <w:rFonts w:ascii="Times New Roman" w:eastAsia="Times New Roman" w:hAnsi="Times New Roman"/>
          <w:sz w:val="28"/>
          <w:szCs w:val="28"/>
          <w:lang w:val="uk-UA" w:eastAsia="ru-RU"/>
        </w:rPr>
        <w:t xml:space="preserve"> не значну кількість</w:t>
      </w:r>
      <w:r w:rsidRPr="00771594">
        <w:rPr>
          <w:rFonts w:ascii="Times New Roman" w:eastAsia="Times New Roman" w:hAnsi="Times New Roman"/>
          <w:sz w:val="28"/>
          <w:szCs w:val="28"/>
          <w:lang w:val="uk-UA" w:eastAsia="ru-RU"/>
        </w:rPr>
        <w:t xml:space="preserve"> учнів, які мали дуже багато пропусків.У решти дітей пропуски були </w:t>
      </w:r>
      <w:r w:rsidRPr="00771594">
        <w:rPr>
          <w:rFonts w:ascii="Times New Roman" w:eastAsia="Times New Roman" w:hAnsi="Times New Roman"/>
          <w:sz w:val="28"/>
          <w:szCs w:val="28"/>
          <w:lang w:val="uk-UA" w:eastAsia="ru-RU"/>
        </w:rPr>
        <w:lastRenderedPageBreak/>
        <w:t xml:space="preserve">через хворобу або з поважної причини. Усі підтверджуючі документи зберігаються в особових справах учнів. </w:t>
      </w:r>
    </w:p>
    <w:p w:rsidR="0034038D" w:rsidRPr="00771594" w:rsidRDefault="0034038D" w:rsidP="0034038D">
      <w:pPr>
        <w:ind w:firstLine="708"/>
        <w:jc w:val="both"/>
        <w:rPr>
          <w:rFonts w:ascii="Times New Roman" w:eastAsia="Times New Roman" w:hAnsi="Times New Roman"/>
          <w:sz w:val="28"/>
          <w:szCs w:val="28"/>
          <w:lang w:val="uk-UA" w:eastAsia="ru-RU"/>
        </w:rPr>
      </w:pPr>
      <w:r w:rsidRPr="00771594">
        <w:rPr>
          <w:rFonts w:ascii="Times New Roman" w:eastAsia="Times New Roman" w:hAnsi="Times New Roman"/>
          <w:sz w:val="28"/>
          <w:szCs w:val="28"/>
          <w:lang w:val="uk-UA" w:eastAsia="ru-RU"/>
        </w:rPr>
        <w:t>Підводячи підсумки відвідування учнями гімназії за 2022/2023 навчальний  рік маємо наступні результати:</w:t>
      </w:r>
    </w:p>
    <w:p w:rsidR="0034038D" w:rsidRPr="00771594" w:rsidRDefault="0034038D" w:rsidP="0034038D">
      <w:pPr>
        <w:ind w:firstLine="708"/>
        <w:jc w:val="both"/>
        <w:rPr>
          <w:rFonts w:ascii="Times New Roman" w:eastAsia="Times New Roman" w:hAnsi="Times New Roman"/>
          <w:sz w:val="28"/>
          <w:szCs w:val="28"/>
          <w:lang w:val="uk-UA" w:eastAsia="ru-RU"/>
        </w:rPr>
      </w:pPr>
    </w:p>
    <w:tbl>
      <w:tblPr>
        <w:tblStyle w:val="6"/>
        <w:tblW w:w="5111" w:type="pct"/>
        <w:tblInd w:w="-176" w:type="dxa"/>
        <w:tblLook w:val="04A0" w:firstRow="1" w:lastRow="0" w:firstColumn="1" w:lastColumn="0" w:noHBand="0" w:noVBand="1"/>
      </w:tblPr>
      <w:tblGrid>
        <w:gridCol w:w="792"/>
        <w:gridCol w:w="909"/>
        <w:gridCol w:w="1851"/>
        <w:gridCol w:w="719"/>
        <w:gridCol w:w="983"/>
        <w:gridCol w:w="731"/>
        <w:gridCol w:w="983"/>
        <w:gridCol w:w="745"/>
        <w:gridCol w:w="983"/>
        <w:gridCol w:w="841"/>
        <w:gridCol w:w="1151"/>
      </w:tblGrid>
      <w:tr w:rsidR="0034038D" w:rsidRPr="00771594" w:rsidTr="00B41ED6">
        <w:tc>
          <w:tcPr>
            <w:tcW w:w="362" w:type="pct"/>
            <w:vMerge w:val="restar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Клас</w:t>
            </w:r>
          </w:p>
        </w:tc>
        <w:tc>
          <w:tcPr>
            <w:tcW w:w="434" w:type="pct"/>
            <w:vMerge w:val="restar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К-сть учнів</w:t>
            </w:r>
          </w:p>
        </w:tc>
        <w:tc>
          <w:tcPr>
            <w:tcW w:w="874" w:type="pct"/>
            <w:vMerge w:val="restar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Класний</w:t>
            </w:r>
          </w:p>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керівник</w:t>
            </w:r>
          </w:p>
        </w:tc>
        <w:tc>
          <w:tcPr>
            <w:tcW w:w="778" w:type="pct"/>
            <w:gridSpan w:val="2"/>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 xml:space="preserve">Всього </w:t>
            </w:r>
          </w:p>
          <w:p w:rsidR="0034038D" w:rsidRPr="00771594" w:rsidRDefault="0034038D" w:rsidP="00B41ED6">
            <w:pPr>
              <w:tabs>
                <w:tab w:val="right" w:pos="1943"/>
              </w:tabs>
              <w:jc w:val="both"/>
              <w:rPr>
                <w:rFonts w:ascii="Times New Roman" w:hAnsi="Times New Roman"/>
                <w:sz w:val="28"/>
                <w:szCs w:val="28"/>
                <w:lang w:val="uk-UA"/>
              </w:rPr>
            </w:pPr>
            <w:r w:rsidRPr="00771594">
              <w:rPr>
                <w:rFonts w:ascii="Times New Roman" w:hAnsi="Times New Roman"/>
                <w:sz w:val="28"/>
                <w:szCs w:val="28"/>
                <w:lang w:val="uk-UA"/>
              </w:rPr>
              <w:t>пропущено</w:t>
            </w:r>
          </w:p>
        </w:tc>
        <w:tc>
          <w:tcPr>
            <w:tcW w:w="2551" w:type="pct"/>
            <w:gridSpan w:val="6"/>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З них:</w:t>
            </w:r>
          </w:p>
        </w:tc>
      </w:tr>
      <w:tr w:rsidR="0034038D" w:rsidRPr="00771594" w:rsidTr="00B41ED6">
        <w:tc>
          <w:tcPr>
            <w:tcW w:w="362" w:type="pct"/>
            <w:vMerge/>
          </w:tcPr>
          <w:p w:rsidR="0034038D" w:rsidRPr="00771594" w:rsidRDefault="0034038D" w:rsidP="00B41ED6">
            <w:pPr>
              <w:jc w:val="both"/>
              <w:rPr>
                <w:rFonts w:ascii="Times New Roman" w:hAnsi="Times New Roman"/>
                <w:sz w:val="28"/>
                <w:szCs w:val="28"/>
                <w:lang w:val="uk-UA"/>
              </w:rPr>
            </w:pPr>
          </w:p>
        </w:tc>
        <w:tc>
          <w:tcPr>
            <w:tcW w:w="434" w:type="pct"/>
            <w:vMerge/>
          </w:tcPr>
          <w:p w:rsidR="0034038D" w:rsidRPr="00771594" w:rsidRDefault="0034038D" w:rsidP="00B41ED6">
            <w:pPr>
              <w:jc w:val="both"/>
              <w:rPr>
                <w:rFonts w:ascii="Times New Roman" w:hAnsi="Times New Roman"/>
                <w:sz w:val="28"/>
                <w:szCs w:val="28"/>
                <w:lang w:val="uk-UA"/>
              </w:rPr>
            </w:pPr>
          </w:p>
        </w:tc>
        <w:tc>
          <w:tcPr>
            <w:tcW w:w="874" w:type="pct"/>
            <w:vMerge/>
          </w:tcPr>
          <w:p w:rsidR="0034038D" w:rsidRPr="00771594" w:rsidRDefault="0034038D" w:rsidP="00B41ED6">
            <w:pPr>
              <w:jc w:val="both"/>
              <w:rPr>
                <w:rFonts w:ascii="Times New Roman" w:hAnsi="Times New Roman"/>
                <w:sz w:val="28"/>
                <w:szCs w:val="28"/>
                <w:lang w:val="uk-UA"/>
              </w:rPr>
            </w:pPr>
          </w:p>
        </w:tc>
        <w:tc>
          <w:tcPr>
            <w:tcW w:w="331" w:type="pct"/>
            <w:vMerge w:val="restar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днів</w:t>
            </w:r>
          </w:p>
        </w:tc>
        <w:tc>
          <w:tcPr>
            <w:tcW w:w="447" w:type="pct"/>
            <w:vMerge w:val="restar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уроків</w:t>
            </w:r>
          </w:p>
        </w:tc>
        <w:tc>
          <w:tcPr>
            <w:tcW w:w="798" w:type="pct"/>
            <w:gridSpan w:val="2"/>
          </w:tcPr>
          <w:p w:rsidR="0034038D" w:rsidRPr="00771594" w:rsidRDefault="0034038D" w:rsidP="00B41ED6">
            <w:pPr>
              <w:rPr>
                <w:rFonts w:ascii="Times New Roman" w:hAnsi="Times New Roman"/>
                <w:sz w:val="28"/>
                <w:szCs w:val="28"/>
                <w:lang w:val="uk-UA"/>
              </w:rPr>
            </w:pPr>
            <w:r w:rsidRPr="00771594">
              <w:rPr>
                <w:rFonts w:ascii="Times New Roman" w:hAnsi="Times New Roman"/>
                <w:sz w:val="28"/>
                <w:szCs w:val="28"/>
                <w:lang w:val="uk-UA"/>
              </w:rPr>
              <w:t>з поважних причин</w:t>
            </w:r>
          </w:p>
        </w:tc>
        <w:tc>
          <w:tcPr>
            <w:tcW w:w="804" w:type="pct"/>
            <w:gridSpan w:val="2"/>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по хворобі</w:t>
            </w:r>
          </w:p>
        </w:tc>
        <w:tc>
          <w:tcPr>
            <w:tcW w:w="948" w:type="pct"/>
            <w:gridSpan w:val="2"/>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 xml:space="preserve">без поважних причин </w:t>
            </w:r>
          </w:p>
        </w:tc>
      </w:tr>
      <w:tr w:rsidR="0034038D" w:rsidRPr="00771594" w:rsidTr="00B41ED6">
        <w:tc>
          <w:tcPr>
            <w:tcW w:w="362" w:type="pct"/>
            <w:vMerge/>
          </w:tcPr>
          <w:p w:rsidR="0034038D" w:rsidRPr="00771594" w:rsidRDefault="0034038D" w:rsidP="00B41ED6">
            <w:pPr>
              <w:jc w:val="both"/>
              <w:rPr>
                <w:rFonts w:ascii="Times New Roman" w:hAnsi="Times New Roman"/>
                <w:sz w:val="28"/>
                <w:szCs w:val="28"/>
                <w:lang w:val="uk-UA"/>
              </w:rPr>
            </w:pPr>
          </w:p>
        </w:tc>
        <w:tc>
          <w:tcPr>
            <w:tcW w:w="434" w:type="pct"/>
            <w:vMerge/>
          </w:tcPr>
          <w:p w:rsidR="0034038D" w:rsidRPr="00771594" w:rsidRDefault="0034038D" w:rsidP="00B41ED6">
            <w:pPr>
              <w:jc w:val="both"/>
              <w:rPr>
                <w:rFonts w:ascii="Times New Roman" w:hAnsi="Times New Roman"/>
                <w:sz w:val="28"/>
                <w:szCs w:val="28"/>
                <w:lang w:val="uk-UA"/>
              </w:rPr>
            </w:pPr>
          </w:p>
        </w:tc>
        <w:tc>
          <w:tcPr>
            <w:tcW w:w="874" w:type="pct"/>
            <w:vMerge/>
          </w:tcPr>
          <w:p w:rsidR="0034038D" w:rsidRPr="00771594" w:rsidRDefault="0034038D" w:rsidP="00B41ED6">
            <w:pPr>
              <w:jc w:val="both"/>
              <w:rPr>
                <w:rFonts w:ascii="Times New Roman" w:hAnsi="Times New Roman"/>
                <w:sz w:val="28"/>
                <w:szCs w:val="28"/>
                <w:lang w:val="uk-UA"/>
              </w:rPr>
            </w:pPr>
          </w:p>
        </w:tc>
        <w:tc>
          <w:tcPr>
            <w:tcW w:w="331" w:type="pct"/>
            <w:vMerge/>
          </w:tcPr>
          <w:p w:rsidR="0034038D" w:rsidRPr="00771594" w:rsidRDefault="0034038D" w:rsidP="00B41ED6">
            <w:pPr>
              <w:jc w:val="both"/>
              <w:rPr>
                <w:rFonts w:ascii="Times New Roman" w:hAnsi="Times New Roman"/>
                <w:sz w:val="28"/>
                <w:szCs w:val="28"/>
                <w:lang w:val="uk-UA"/>
              </w:rPr>
            </w:pPr>
          </w:p>
        </w:tc>
        <w:tc>
          <w:tcPr>
            <w:tcW w:w="447" w:type="pct"/>
            <w:vMerge/>
          </w:tcPr>
          <w:p w:rsidR="0034038D" w:rsidRPr="00771594" w:rsidRDefault="0034038D" w:rsidP="00B41ED6">
            <w:pPr>
              <w:jc w:val="both"/>
              <w:rPr>
                <w:rFonts w:ascii="Times New Roman" w:hAnsi="Times New Roman"/>
                <w:sz w:val="28"/>
                <w:szCs w:val="28"/>
                <w:lang w:val="uk-UA"/>
              </w:rPr>
            </w:pPr>
          </w:p>
        </w:tc>
        <w:tc>
          <w:tcPr>
            <w:tcW w:w="351"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днів</w:t>
            </w:r>
          </w:p>
        </w:tc>
        <w:tc>
          <w:tcPr>
            <w:tcW w:w="447"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уроків</w:t>
            </w:r>
          </w:p>
        </w:tc>
        <w:tc>
          <w:tcPr>
            <w:tcW w:w="357"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днів</w:t>
            </w:r>
          </w:p>
        </w:tc>
        <w:tc>
          <w:tcPr>
            <w:tcW w:w="447"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уроків</w:t>
            </w:r>
          </w:p>
        </w:tc>
        <w:tc>
          <w:tcPr>
            <w:tcW w:w="402"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днів</w:t>
            </w:r>
          </w:p>
        </w:tc>
        <w:tc>
          <w:tcPr>
            <w:tcW w:w="546"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уроків</w:t>
            </w:r>
          </w:p>
        </w:tc>
      </w:tr>
      <w:tr w:rsidR="0034038D" w:rsidRPr="00771594" w:rsidTr="00B41ED6">
        <w:tc>
          <w:tcPr>
            <w:tcW w:w="362"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w:t>
            </w:r>
          </w:p>
        </w:tc>
        <w:tc>
          <w:tcPr>
            <w:tcW w:w="434"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10</w:t>
            </w:r>
          </w:p>
        </w:tc>
        <w:tc>
          <w:tcPr>
            <w:tcW w:w="874"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Яцук Н.І</w:t>
            </w:r>
          </w:p>
        </w:tc>
        <w:tc>
          <w:tcPr>
            <w:tcW w:w="331" w:type="pct"/>
            <w:shd w:val="clear" w:color="auto" w:fill="auto"/>
          </w:tcPr>
          <w:p w:rsidR="0034038D" w:rsidRPr="00771594" w:rsidRDefault="0034038D" w:rsidP="00B41ED6">
            <w:pPr>
              <w:rPr>
                <w:rFonts w:ascii="Times New Roman" w:hAnsi="Times New Roman"/>
                <w:sz w:val="28"/>
                <w:szCs w:val="28"/>
                <w:lang w:val="uk-UA"/>
              </w:rPr>
            </w:pPr>
            <w:r w:rsidRPr="00771594">
              <w:rPr>
                <w:rFonts w:ascii="Times New Roman" w:hAnsi="Times New Roman"/>
                <w:sz w:val="28"/>
                <w:szCs w:val="28"/>
                <w:lang w:val="uk-UA"/>
              </w:rPr>
              <w:t>4</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18</w:t>
            </w:r>
          </w:p>
        </w:tc>
        <w:tc>
          <w:tcPr>
            <w:tcW w:w="35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47" w:type="pct"/>
            <w:shd w:val="clear" w:color="auto" w:fill="auto"/>
          </w:tcPr>
          <w:p w:rsidR="0034038D" w:rsidRPr="00771594" w:rsidRDefault="0034038D" w:rsidP="00B41ED6">
            <w:pPr>
              <w:rPr>
                <w:rFonts w:ascii="Times New Roman" w:hAnsi="Times New Roman"/>
                <w:sz w:val="28"/>
                <w:szCs w:val="28"/>
                <w:lang w:val="uk-UA"/>
              </w:rPr>
            </w:pPr>
            <w:r w:rsidRPr="00771594">
              <w:rPr>
                <w:rFonts w:ascii="Times New Roman" w:hAnsi="Times New Roman"/>
                <w:sz w:val="28"/>
                <w:szCs w:val="28"/>
                <w:lang w:val="uk-UA"/>
              </w:rPr>
              <w:t>-</w:t>
            </w:r>
          </w:p>
        </w:tc>
        <w:tc>
          <w:tcPr>
            <w:tcW w:w="357" w:type="pct"/>
            <w:shd w:val="clear" w:color="auto" w:fill="auto"/>
          </w:tcPr>
          <w:p w:rsidR="0034038D" w:rsidRPr="00771594" w:rsidRDefault="0034038D" w:rsidP="00B41ED6">
            <w:pPr>
              <w:rPr>
                <w:rFonts w:ascii="Times New Roman" w:hAnsi="Times New Roman"/>
                <w:sz w:val="28"/>
                <w:szCs w:val="28"/>
                <w:lang w:val="uk-UA"/>
              </w:rPr>
            </w:pPr>
            <w:r w:rsidRPr="00771594">
              <w:rPr>
                <w:rFonts w:ascii="Times New Roman" w:hAnsi="Times New Roman"/>
                <w:sz w:val="28"/>
                <w:szCs w:val="28"/>
                <w:lang w:val="uk-UA"/>
              </w:rPr>
              <w:t>4</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18</w:t>
            </w:r>
          </w:p>
        </w:tc>
        <w:tc>
          <w:tcPr>
            <w:tcW w:w="402"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546"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r>
      <w:tr w:rsidR="0034038D" w:rsidRPr="00771594" w:rsidTr="00B41ED6">
        <w:tc>
          <w:tcPr>
            <w:tcW w:w="362"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2</w:t>
            </w:r>
          </w:p>
        </w:tc>
        <w:tc>
          <w:tcPr>
            <w:tcW w:w="434"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6</w:t>
            </w:r>
          </w:p>
        </w:tc>
        <w:tc>
          <w:tcPr>
            <w:tcW w:w="874"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Воронова І.В.</w:t>
            </w:r>
          </w:p>
        </w:tc>
        <w:tc>
          <w:tcPr>
            <w:tcW w:w="33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35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35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02"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546"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r>
      <w:tr w:rsidR="0034038D" w:rsidRPr="00771594" w:rsidTr="00B41ED6">
        <w:tc>
          <w:tcPr>
            <w:tcW w:w="362"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3</w:t>
            </w:r>
          </w:p>
        </w:tc>
        <w:tc>
          <w:tcPr>
            <w:tcW w:w="434"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6</w:t>
            </w:r>
          </w:p>
        </w:tc>
        <w:tc>
          <w:tcPr>
            <w:tcW w:w="874"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Яцук С.В.</w:t>
            </w:r>
          </w:p>
        </w:tc>
        <w:tc>
          <w:tcPr>
            <w:tcW w:w="33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25</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130</w:t>
            </w:r>
          </w:p>
        </w:tc>
        <w:tc>
          <w:tcPr>
            <w:tcW w:w="35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35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25</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130</w:t>
            </w:r>
          </w:p>
        </w:tc>
        <w:tc>
          <w:tcPr>
            <w:tcW w:w="402"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546"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r>
      <w:tr w:rsidR="0034038D" w:rsidRPr="00771594" w:rsidTr="00B41ED6">
        <w:tc>
          <w:tcPr>
            <w:tcW w:w="362"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4</w:t>
            </w:r>
          </w:p>
        </w:tc>
        <w:tc>
          <w:tcPr>
            <w:tcW w:w="434"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5</w:t>
            </w:r>
          </w:p>
        </w:tc>
        <w:tc>
          <w:tcPr>
            <w:tcW w:w="874"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Плисик Л.В.</w:t>
            </w:r>
          </w:p>
        </w:tc>
        <w:tc>
          <w:tcPr>
            <w:tcW w:w="33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13</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28</w:t>
            </w:r>
          </w:p>
        </w:tc>
        <w:tc>
          <w:tcPr>
            <w:tcW w:w="35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35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02"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13</w:t>
            </w:r>
          </w:p>
        </w:tc>
        <w:tc>
          <w:tcPr>
            <w:tcW w:w="546"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28</w:t>
            </w:r>
          </w:p>
        </w:tc>
      </w:tr>
      <w:tr w:rsidR="0034038D" w:rsidRPr="00771594" w:rsidTr="00B41ED6">
        <w:tc>
          <w:tcPr>
            <w:tcW w:w="362"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5</w:t>
            </w:r>
          </w:p>
        </w:tc>
        <w:tc>
          <w:tcPr>
            <w:tcW w:w="434"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10</w:t>
            </w:r>
          </w:p>
        </w:tc>
        <w:tc>
          <w:tcPr>
            <w:tcW w:w="874"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Мороз В.І.</w:t>
            </w:r>
          </w:p>
        </w:tc>
        <w:tc>
          <w:tcPr>
            <w:tcW w:w="33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10</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14</w:t>
            </w:r>
          </w:p>
        </w:tc>
        <w:tc>
          <w:tcPr>
            <w:tcW w:w="35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35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3</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3</w:t>
            </w:r>
          </w:p>
        </w:tc>
        <w:tc>
          <w:tcPr>
            <w:tcW w:w="402"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546"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r>
      <w:tr w:rsidR="0034038D" w:rsidRPr="00771594" w:rsidTr="00B41ED6">
        <w:tc>
          <w:tcPr>
            <w:tcW w:w="362"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6</w:t>
            </w:r>
          </w:p>
        </w:tc>
        <w:tc>
          <w:tcPr>
            <w:tcW w:w="434"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874" w:type="pct"/>
          </w:tcPr>
          <w:p w:rsidR="0034038D" w:rsidRPr="00771594" w:rsidRDefault="0034038D" w:rsidP="00B41ED6">
            <w:pPr>
              <w:jc w:val="both"/>
              <w:rPr>
                <w:rFonts w:ascii="Times New Roman" w:hAnsi="Times New Roman"/>
                <w:sz w:val="28"/>
                <w:szCs w:val="28"/>
                <w:lang w:val="uk-UA"/>
              </w:rPr>
            </w:pPr>
          </w:p>
        </w:tc>
        <w:tc>
          <w:tcPr>
            <w:tcW w:w="331" w:type="pct"/>
            <w:shd w:val="clear" w:color="auto" w:fill="auto"/>
          </w:tcPr>
          <w:p w:rsidR="0034038D" w:rsidRPr="00771594" w:rsidRDefault="0034038D" w:rsidP="00B41ED6">
            <w:pPr>
              <w:jc w:val="center"/>
              <w:rPr>
                <w:rFonts w:ascii="Times New Roman" w:hAnsi="Times New Roman"/>
                <w:sz w:val="28"/>
                <w:szCs w:val="28"/>
                <w:lang w:val="uk-UA"/>
              </w:rPr>
            </w:pP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p>
        </w:tc>
        <w:tc>
          <w:tcPr>
            <w:tcW w:w="351" w:type="pct"/>
            <w:shd w:val="clear" w:color="auto" w:fill="auto"/>
          </w:tcPr>
          <w:p w:rsidR="0034038D" w:rsidRPr="00771594" w:rsidRDefault="0034038D" w:rsidP="00B41ED6">
            <w:pPr>
              <w:jc w:val="center"/>
              <w:rPr>
                <w:rFonts w:ascii="Times New Roman" w:hAnsi="Times New Roman"/>
                <w:sz w:val="28"/>
                <w:szCs w:val="28"/>
                <w:lang w:val="uk-UA"/>
              </w:rPr>
            </w:pP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p>
        </w:tc>
        <w:tc>
          <w:tcPr>
            <w:tcW w:w="357" w:type="pct"/>
            <w:shd w:val="clear" w:color="auto" w:fill="auto"/>
          </w:tcPr>
          <w:p w:rsidR="0034038D" w:rsidRPr="00771594" w:rsidRDefault="0034038D" w:rsidP="00B41ED6">
            <w:pPr>
              <w:jc w:val="center"/>
              <w:rPr>
                <w:rFonts w:ascii="Times New Roman" w:hAnsi="Times New Roman"/>
                <w:sz w:val="28"/>
                <w:szCs w:val="28"/>
                <w:lang w:val="uk-UA"/>
              </w:rPr>
            </w:pP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p>
        </w:tc>
        <w:tc>
          <w:tcPr>
            <w:tcW w:w="402" w:type="pct"/>
            <w:shd w:val="clear" w:color="auto" w:fill="auto"/>
          </w:tcPr>
          <w:p w:rsidR="0034038D" w:rsidRPr="00771594" w:rsidRDefault="0034038D" w:rsidP="00B41ED6">
            <w:pPr>
              <w:jc w:val="center"/>
              <w:rPr>
                <w:rFonts w:ascii="Times New Roman" w:hAnsi="Times New Roman"/>
                <w:sz w:val="28"/>
                <w:szCs w:val="28"/>
                <w:lang w:val="uk-UA"/>
              </w:rPr>
            </w:pPr>
          </w:p>
        </w:tc>
        <w:tc>
          <w:tcPr>
            <w:tcW w:w="546" w:type="pct"/>
            <w:shd w:val="clear" w:color="auto" w:fill="auto"/>
          </w:tcPr>
          <w:p w:rsidR="0034038D" w:rsidRPr="00771594" w:rsidRDefault="0034038D" w:rsidP="00B41ED6">
            <w:pPr>
              <w:jc w:val="center"/>
              <w:rPr>
                <w:rFonts w:ascii="Times New Roman" w:hAnsi="Times New Roman"/>
                <w:sz w:val="28"/>
                <w:szCs w:val="28"/>
                <w:lang w:val="uk-UA"/>
              </w:rPr>
            </w:pPr>
          </w:p>
        </w:tc>
      </w:tr>
      <w:tr w:rsidR="0034038D" w:rsidRPr="00771594" w:rsidTr="00B41ED6">
        <w:tc>
          <w:tcPr>
            <w:tcW w:w="362"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7</w:t>
            </w:r>
          </w:p>
        </w:tc>
        <w:tc>
          <w:tcPr>
            <w:tcW w:w="434"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5</w:t>
            </w:r>
          </w:p>
        </w:tc>
        <w:tc>
          <w:tcPr>
            <w:tcW w:w="874"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Воронова Л.В.</w:t>
            </w:r>
          </w:p>
        </w:tc>
        <w:tc>
          <w:tcPr>
            <w:tcW w:w="33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5</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31</w:t>
            </w:r>
          </w:p>
        </w:tc>
        <w:tc>
          <w:tcPr>
            <w:tcW w:w="35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35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02"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5</w:t>
            </w:r>
          </w:p>
        </w:tc>
        <w:tc>
          <w:tcPr>
            <w:tcW w:w="546"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31</w:t>
            </w:r>
          </w:p>
        </w:tc>
      </w:tr>
      <w:tr w:rsidR="0034038D" w:rsidRPr="00771594" w:rsidTr="00B41ED6">
        <w:tc>
          <w:tcPr>
            <w:tcW w:w="362"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8</w:t>
            </w:r>
          </w:p>
        </w:tc>
        <w:tc>
          <w:tcPr>
            <w:tcW w:w="434"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3</w:t>
            </w:r>
          </w:p>
        </w:tc>
        <w:tc>
          <w:tcPr>
            <w:tcW w:w="874"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Яцук Т.М.</w:t>
            </w:r>
          </w:p>
        </w:tc>
        <w:tc>
          <w:tcPr>
            <w:tcW w:w="331" w:type="pct"/>
            <w:shd w:val="clear" w:color="auto" w:fill="auto"/>
          </w:tcPr>
          <w:p w:rsidR="0034038D" w:rsidRPr="00771594" w:rsidRDefault="0034038D" w:rsidP="00B41ED6">
            <w:pPr>
              <w:jc w:val="center"/>
              <w:rPr>
                <w:rFonts w:ascii="Times New Roman" w:hAnsi="Times New Roman"/>
                <w:sz w:val="28"/>
                <w:szCs w:val="28"/>
                <w:lang w:val="uk-UA"/>
              </w:rPr>
            </w:pP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p>
        </w:tc>
        <w:tc>
          <w:tcPr>
            <w:tcW w:w="351" w:type="pct"/>
            <w:shd w:val="clear" w:color="auto" w:fill="auto"/>
          </w:tcPr>
          <w:p w:rsidR="0034038D" w:rsidRPr="00771594" w:rsidRDefault="0034038D" w:rsidP="00B41ED6">
            <w:pPr>
              <w:jc w:val="center"/>
              <w:rPr>
                <w:rFonts w:ascii="Times New Roman" w:hAnsi="Times New Roman"/>
                <w:sz w:val="28"/>
                <w:szCs w:val="28"/>
                <w:lang w:val="uk-UA"/>
              </w:rPr>
            </w:pP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p>
        </w:tc>
        <w:tc>
          <w:tcPr>
            <w:tcW w:w="357" w:type="pct"/>
            <w:shd w:val="clear" w:color="auto" w:fill="auto"/>
          </w:tcPr>
          <w:p w:rsidR="0034038D" w:rsidRPr="00771594" w:rsidRDefault="0034038D" w:rsidP="00B41ED6">
            <w:pPr>
              <w:jc w:val="center"/>
              <w:rPr>
                <w:rFonts w:ascii="Times New Roman" w:hAnsi="Times New Roman"/>
                <w:sz w:val="28"/>
                <w:szCs w:val="28"/>
                <w:lang w:val="uk-UA"/>
              </w:rPr>
            </w:pP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p>
        </w:tc>
        <w:tc>
          <w:tcPr>
            <w:tcW w:w="402" w:type="pct"/>
            <w:shd w:val="clear" w:color="auto" w:fill="auto"/>
          </w:tcPr>
          <w:p w:rsidR="0034038D" w:rsidRPr="00771594" w:rsidRDefault="0034038D" w:rsidP="00B41ED6">
            <w:pPr>
              <w:jc w:val="center"/>
              <w:rPr>
                <w:rFonts w:ascii="Times New Roman" w:hAnsi="Times New Roman"/>
                <w:sz w:val="28"/>
                <w:szCs w:val="28"/>
                <w:lang w:val="uk-UA"/>
              </w:rPr>
            </w:pPr>
          </w:p>
        </w:tc>
        <w:tc>
          <w:tcPr>
            <w:tcW w:w="546" w:type="pct"/>
            <w:shd w:val="clear" w:color="auto" w:fill="auto"/>
          </w:tcPr>
          <w:p w:rsidR="0034038D" w:rsidRPr="00771594" w:rsidRDefault="0034038D" w:rsidP="00B41ED6">
            <w:pPr>
              <w:jc w:val="center"/>
              <w:rPr>
                <w:rFonts w:ascii="Times New Roman" w:hAnsi="Times New Roman"/>
                <w:sz w:val="28"/>
                <w:szCs w:val="28"/>
                <w:lang w:val="uk-UA"/>
              </w:rPr>
            </w:pPr>
          </w:p>
        </w:tc>
      </w:tr>
      <w:tr w:rsidR="0034038D" w:rsidRPr="00771594" w:rsidTr="00B41ED6">
        <w:tc>
          <w:tcPr>
            <w:tcW w:w="362"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9</w:t>
            </w:r>
          </w:p>
        </w:tc>
        <w:tc>
          <w:tcPr>
            <w:tcW w:w="434" w:type="pct"/>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7</w:t>
            </w:r>
          </w:p>
        </w:tc>
        <w:tc>
          <w:tcPr>
            <w:tcW w:w="874" w:type="pct"/>
          </w:tcPr>
          <w:p w:rsidR="0034038D" w:rsidRPr="00771594" w:rsidRDefault="0034038D" w:rsidP="00B41ED6">
            <w:pPr>
              <w:jc w:val="both"/>
              <w:rPr>
                <w:rFonts w:ascii="Times New Roman" w:hAnsi="Times New Roman"/>
                <w:sz w:val="28"/>
                <w:szCs w:val="28"/>
                <w:lang w:val="uk-UA"/>
              </w:rPr>
            </w:pPr>
            <w:r w:rsidRPr="00771594">
              <w:rPr>
                <w:rFonts w:ascii="Times New Roman" w:hAnsi="Times New Roman"/>
                <w:sz w:val="28"/>
                <w:szCs w:val="28"/>
                <w:lang w:val="uk-UA"/>
              </w:rPr>
              <w:t>Мізюк С.Г.</w:t>
            </w:r>
          </w:p>
        </w:tc>
        <w:tc>
          <w:tcPr>
            <w:tcW w:w="33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3</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19</w:t>
            </w:r>
          </w:p>
        </w:tc>
        <w:tc>
          <w:tcPr>
            <w:tcW w:w="351"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35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47"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w:t>
            </w:r>
          </w:p>
        </w:tc>
        <w:tc>
          <w:tcPr>
            <w:tcW w:w="402"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3</w:t>
            </w:r>
          </w:p>
        </w:tc>
        <w:tc>
          <w:tcPr>
            <w:tcW w:w="546" w:type="pct"/>
            <w:shd w:val="clear" w:color="auto" w:fill="auto"/>
          </w:tcPr>
          <w:p w:rsidR="0034038D" w:rsidRPr="00771594" w:rsidRDefault="0034038D" w:rsidP="00B41ED6">
            <w:pPr>
              <w:jc w:val="center"/>
              <w:rPr>
                <w:rFonts w:ascii="Times New Roman" w:hAnsi="Times New Roman"/>
                <w:sz w:val="28"/>
                <w:szCs w:val="28"/>
                <w:lang w:val="uk-UA"/>
              </w:rPr>
            </w:pPr>
            <w:r w:rsidRPr="00771594">
              <w:rPr>
                <w:rFonts w:ascii="Times New Roman" w:hAnsi="Times New Roman"/>
                <w:sz w:val="28"/>
                <w:szCs w:val="28"/>
                <w:lang w:val="uk-UA"/>
              </w:rPr>
              <w:t>19</w:t>
            </w:r>
          </w:p>
        </w:tc>
      </w:tr>
      <w:tr w:rsidR="0034038D" w:rsidRPr="00771594" w:rsidTr="00B41ED6">
        <w:tc>
          <w:tcPr>
            <w:tcW w:w="1671" w:type="pct"/>
            <w:gridSpan w:val="3"/>
          </w:tcPr>
          <w:p w:rsidR="0034038D" w:rsidRPr="00771594" w:rsidRDefault="0034038D" w:rsidP="00B41ED6">
            <w:pPr>
              <w:rPr>
                <w:rFonts w:ascii="Times New Roman" w:hAnsi="Times New Roman"/>
                <w:b/>
                <w:bCs/>
                <w:sz w:val="28"/>
                <w:szCs w:val="28"/>
                <w:lang w:val="uk-UA"/>
              </w:rPr>
            </w:pPr>
            <w:r w:rsidRPr="00771594">
              <w:rPr>
                <w:rFonts w:ascii="Times New Roman" w:hAnsi="Times New Roman"/>
                <w:b/>
                <w:bCs/>
                <w:sz w:val="28"/>
                <w:szCs w:val="28"/>
                <w:lang w:val="uk-UA"/>
              </w:rPr>
              <w:t>Всього по школі:</w:t>
            </w:r>
          </w:p>
        </w:tc>
        <w:tc>
          <w:tcPr>
            <w:tcW w:w="331" w:type="pct"/>
            <w:tcBorders>
              <w:bottom w:val="single" w:sz="4" w:space="0" w:color="auto"/>
            </w:tcBorders>
            <w:shd w:val="clear" w:color="auto" w:fill="auto"/>
          </w:tcPr>
          <w:p w:rsidR="0034038D" w:rsidRPr="00771594" w:rsidRDefault="0034038D" w:rsidP="00B41ED6">
            <w:pPr>
              <w:jc w:val="center"/>
              <w:rPr>
                <w:rFonts w:ascii="Times New Roman" w:hAnsi="Times New Roman"/>
                <w:b/>
                <w:sz w:val="28"/>
                <w:szCs w:val="28"/>
                <w:lang w:val="uk-UA"/>
              </w:rPr>
            </w:pPr>
            <w:r w:rsidRPr="00771594">
              <w:rPr>
                <w:rFonts w:ascii="Times New Roman" w:hAnsi="Times New Roman"/>
                <w:b/>
                <w:sz w:val="28"/>
                <w:szCs w:val="28"/>
                <w:lang w:val="uk-UA"/>
              </w:rPr>
              <w:t>60</w:t>
            </w:r>
          </w:p>
        </w:tc>
        <w:tc>
          <w:tcPr>
            <w:tcW w:w="447" w:type="pct"/>
            <w:tcBorders>
              <w:bottom w:val="single" w:sz="4" w:space="0" w:color="auto"/>
            </w:tcBorders>
            <w:shd w:val="clear" w:color="auto" w:fill="auto"/>
          </w:tcPr>
          <w:p w:rsidR="0034038D" w:rsidRPr="00771594" w:rsidRDefault="0034038D" w:rsidP="00B41ED6">
            <w:pPr>
              <w:jc w:val="center"/>
              <w:rPr>
                <w:rFonts w:ascii="Times New Roman" w:hAnsi="Times New Roman"/>
                <w:b/>
                <w:sz w:val="28"/>
                <w:szCs w:val="28"/>
                <w:lang w:val="uk-UA"/>
              </w:rPr>
            </w:pPr>
            <w:r w:rsidRPr="00771594">
              <w:rPr>
                <w:rFonts w:ascii="Times New Roman" w:hAnsi="Times New Roman"/>
                <w:b/>
                <w:sz w:val="28"/>
                <w:szCs w:val="28"/>
                <w:lang w:val="uk-UA"/>
              </w:rPr>
              <w:t>240</w:t>
            </w:r>
          </w:p>
        </w:tc>
        <w:tc>
          <w:tcPr>
            <w:tcW w:w="351" w:type="pct"/>
            <w:tcBorders>
              <w:bottom w:val="single" w:sz="4" w:space="0" w:color="auto"/>
            </w:tcBorders>
            <w:shd w:val="clear" w:color="auto" w:fill="auto"/>
          </w:tcPr>
          <w:p w:rsidR="0034038D" w:rsidRPr="00771594" w:rsidRDefault="0034038D" w:rsidP="00B41ED6">
            <w:pPr>
              <w:jc w:val="center"/>
              <w:rPr>
                <w:rFonts w:ascii="Times New Roman" w:hAnsi="Times New Roman"/>
                <w:b/>
                <w:sz w:val="28"/>
                <w:szCs w:val="28"/>
                <w:lang w:val="uk-UA"/>
              </w:rPr>
            </w:pPr>
          </w:p>
        </w:tc>
        <w:tc>
          <w:tcPr>
            <w:tcW w:w="447" w:type="pct"/>
            <w:tcBorders>
              <w:bottom w:val="single" w:sz="4" w:space="0" w:color="auto"/>
            </w:tcBorders>
            <w:shd w:val="clear" w:color="auto" w:fill="auto"/>
          </w:tcPr>
          <w:p w:rsidR="0034038D" w:rsidRPr="00771594" w:rsidRDefault="0034038D" w:rsidP="00B41ED6">
            <w:pPr>
              <w:jc w:val="center"/>
              <w:rPr>
                <w:rFonts w:ascii="Times New Roman" w:hAnsi="Times New Roman"/>
                <w:b/>
                <w:sz w:val="28"/>
                <w:szCs w:val="28"/>
                <w:lang w:val="uk-UA"/>
              </w:rPr>
            </w:pPr>
          </w:p>
        </w:tc>
        <w:tc>
          <w:tcPr>
            <w:tcW w:w="357" w:type="pct"/>
            <w:tcBorders>
              <w:bottom w:val="single" w:sz="4" w:space="0" w:color="auto"/>
            </w:tcBorders>
            <w:shd w:val="clear" w:color="auto" w:fill="auto"/>
          </w:tcPr>
          <w:p w:rsidR="0034038D" w:rsidRPr="00771594" w:rsidRDefault="0034038D" w:rsidP="00B41ED6">
            <w:pPr>
              <w:jc w:val="center"/>
              <w:rPr>
                <w:rFonts w:ascii="Times New Roman" w:hAnsi="Times New Roman"/>
                <w:b/>
                <w:sz w:val="28"/>
                <w:szCs w:val="28"/>
                <w:lang w:val="uk-UA"/>
              </w:rPr>
            </w:pPr>
            <w:r w:rsidRPr="00771594">
              <w:rPr>
                <w:rFonts w:ascii="Times New Roman" w:hAnsi="Times New Roman"/>
                <w:b/>
                <w:sz w:val="28"/>
                <w:szCs w:val="28"/>
                <w:lang w:val="uk-UA"/>
              </w:rPr>
              <w:t>32</w:t>
            </w:r>
          </w:p>
        </w:tc>
        <w:tc>
          <w:tcPr>
            <w:tcW w:w="447" w:type="pct"/>
            <w:tcBorders>
              <w:bottom w:val="single" w:sz="4" w:space="0" w:color="auto"/>
            </w:tcBorders>
            <w:shd w:val="clear" w:color="auto" w:fill="auto"/>
          </w:tcPr>
          <w:p w:rsidR="0034038D" w:rsidRPr="00771594" w:rsidRDefault="0034038D" w:rsidP="00B41ED6">
            <w:pPr>
              <w:jc w:val="center"/>
              <w:rPr>
                <w:rFonts w:ascii="Times New Roman" w:hAnsi="Times New Roman"/>
                <w:b/>
                <w:sz w:val="28"/>
                <w:szCs w:val="28"/>
                <w:lang w:val="uk-UA"/>
              </w:rPr>
            </w:pPr>
            <w:r w:rsidRPr="00771594">
              <w:rPr>
                <w:rFonts w:ascii="Times New Roman" w:hAnsi="Times New Roman"/>
                <w:b/>
                <w:sz w:val="28"/>
                <w:szCs w:val="28"/>
                <w:lang w:val="uk-UA"/>
              </w:rPr>
              <w:t>151</w:t>
            </w:r>
          </w:p>
        </w:tc>
        <w:tc>
          <w:tcPr>
            <w:tcW w:w="402" w:type="pct"/>
            <w:tcBorders>
              <w:bottom w:val="single" w:sz="4" w:space="0" w:color="auto"/>
            </w:tcBorders>
            <w:shd w:val="clear" w:color="auto" w:fill="auto"/>
          </w:tcPr>
          <w:p w:rsidR="0034038D" w:rsidRPr="00771594" w:rsidRDefault="0034038D" w:rsidP="00B41ED6">
            <w:pPr>
              <w:jc w:val="center"/>
              <w:rPr>
                <w:rFonts w:ascii="Times New Roman" w:hAnsi="Times New Roman"/>
                <w:b/>
                <w:sz w:val="28"/>
                <w:szCs w:val="28"/>
                <w:lang w:val="uk-UA"/>
              </w:rPr>
            </w:pPr>
            <w:r w:rsidRPr="00771594">
              <w:rPr>
                <w:rFonts w:ascii="Times New Roman" w:hAnsi="Times New Roman"/>
                <w:b/>
                <w:sz w:val="28"/>
                <w:szCs w:val="28"/>
                <w:lang w:val="uk-UA"/>
              </w:rPr>
              <w:t>21</w:t>
            </w:r>
          </w:p>
        </w:tc>
        <w:tc>
          <w:tcPr>
            <w:tcW w:w="546" w:type="pct"/>
            <w:tcBorders>
              <w:bottom w:val="single" w:sz="4" w:space="0" w:color="auto"/>
            </w:tcBorders>
            <w:shd w:val="clear" w:color="auto" w:fill="auto"/>
          </w:tcPr>
          <w:p w:rsidR="0034038D" w:rsidRPr="00771594" w:rsidRDefault="0034038D" w:rsidP="00B41ED6">
            <w:pPr>
              <w:jc w:val="center"/>
              <w:rPr>
                <w:rFonts w:ascii="Times New Roman" w:hAnsi="Times New Roman"/>
                <w:b/>
                <w:sz w:val="28"/>
                <w:szCs w:val="28"/>
                <w:lang w:val="uk-UA"/>
              </w:rPr>
            </w:pPr>
            <w:r w:rsidRPr="00771594">
              <w:rPr>
                <w:rFonts w:ascii="Times New Roman" w:hAnsi="Times New Roman"/>
                <w:b/>
                <w:sz w:val="28"/>
                <w:szCs w:val="28"/>
                <w:lang w:val="uk-UA"/>
              </w:rPr>
              <w:t>78</w:t>
            </w:r>
          </w:p>
        </w:tc>
      </w:tr>
    </w:tbl>
    <w:p w:rsidR="0034038D" w:rsidRPr="004A5065" w:rsidRDefault="0034038D" w:rsidP="0034038D">
      <w:pPr>
        <w:spacing w:after="0" w:line="240" w:lineRule="auto"/>
        <w:jc w:val="both"/>
        <w:rPr>
          <w:rFonts w:ascii="Times New Roman" w:hAnsi="Times New Roman"/>
          <w:sz w:val="28"/>
          <w:szCs w:val="28"/>
          <w:lang w:val="uk-UA"/>
        </w:rPr>
      </w:pPr>
    </w:p>
    <w:p w:rsidR="00641EAB" w:rsidRPr="004A5065" w:rsidRDefault="00641EAB" w:rsidP="008838B1">
      <w:pPr>
        <w:spacing w:after="0"/>
        <w:ind w:firstLine="708"/>
        <w:jc w:val="both"/>
        <w:rPr>
          <w:rFonts w:ascii="Times New Roman" w:hAnsi="Times New Roman"/>
          <w:sz w:val="28"/>
          <w:szCs w:val="28"/>
          <w:lang w:val="uk-UA"/>
        </w:rPr>
      </w:pPr>
    </w:p>
    <w:p w:rsidR="00C26696" w:rsidRDefault="00C26696" w:rsidP="00637EA9">
      <w:pPr>
        <w:spacing w:after="0" w:line="240" w:lineRule="auto"/>
        <w:jc w:val="center"/>
        <w:rPr>
          <w:rFonts w:ascii="Times New Roman" w:hAnsi="Times New Roman"/>
          <w:sz w:val="28"/>
          <w:szCs w:val="28"/>
          <w:lang w:val="uk-UA"/>
        </w:rPr>
      </w:pPr>
    </w:p>
    <w:p w:rsidR="00637EA9" w:rsidRPr="004A5065" w:rsidRDefault="00637EA9" w:rsidP="00637EA9">
      <w:pPr>
        <w:spacing w:after="0" w:line="240" w:lineRule="auto"/>
        <w:jc w:val="center"/>
        <w:rPr>
          <w:rFonts w:ascii="Times New Roman" w:hAnsi="Times New Roman"/>
          <w:sz w:val="28"/>
          <w:szCs w:val="28"/>
          <w:lang w:val="uk-UA"/>
        </w:rPr>
      </w:pPr>
      <w:r w:rsidRPr="004A5065">
        <w:rPr>
          <w:rFonts w:ascii="Times New Roman" w:hAnsi="Times New Roman"/>
          <w:sz w:val="28"/>
          <w:szCs w:val="28"/>
          <w:lang w:val="uk-UA"/>
        </w:rPr>
        <w:t xml:space="preserve">ОРГАНІЗАЦІЯ ДИСТАНЦІЙНОГО НАВЧАННЯ </w:t>
      </w:r>
    </w:p>
    <w:p w:rsidR="00637EA9" w:rsidRPr="004A5065" w:rsidRDefault="00637EA9" w:rsidP="00637EA9">
      <w:pPr>
        <w:spacing w:after="0" w:line="240" w:lineRule="auto"/>
        <w:jc w:val="center"/>
        <w:rPr>
          <w:rFonts w:ascii="Times New Roman" w:hAnsi="Times New Roman"/>
          <w:sz w:val="28"/>
          <w:szCs w:val="28"/>
          <w:lang w:val="uk-UA"/>
        </w:rPr>
      </w:pPr>
    </w:p>
    <w:p w:rsidR="00637EA9" w:rsidRPr="004A5065" w:rsidRDefault="00637EA9" w:rsidP="00637EA9">
      <w:pPr>
        <w:spacing w:after="0"/>
        <w:jc w:val="both"/>
        <w:rPr>
          <w:rFonts w:ascii="Times New Roman" w:hAnsi="Times New Roman"/>
          <w:sz w:val="28"/>
          <w:szCs w:val="28"/>
          <w:lang w:val="uk-UA"/>
        </w:rPr>
      </w:pPr>
      <w:r w:rsidRPr="004A5065">
        <w:rPr>
          <w:rFonts w:ascii="Times New Roman" w:hAnsi="Times New Roman"/>
          <w:sz w:val="28"/>
          <w:szCs w:val="28"/>
          <w:lang w:val="uk-UA"/>
        </w:rPr>
        <w:tab/>
      </w:r>
      <w:r>
        <w:rPr>
          <w:rFonts w:ascii="Times New Roman" w:hAnsi="Times New Roman"/>
          <w:sz w:val="28"/>
          <w:szCs w:val="28"/>
          <w:lang w:val="uk-UA"/>
        </w:rPr>
        <w:t>Особливості 2022-2023</w:t>
      </w:r>
      <w:r w:rsidRPr="004A5065">
        <w:rPr>
          <w:rFonts w:ascii="Times New Roman" w:hAnsi="Times New Roman"/>
          <w:sz w:val="28"/>
          <w:szCs w:val="28"/>
          <w:lang w:val="uk-UA"/>
        </w:rPr>
        <w:t xml:space="preserve"> навчальн</w:t>
      </w:r>
      <w:r w:rsidR="008838B1">
        <w:rPr>
          <w:rFonts w:ascii="Times New Roman" w:hAnsi="Times New Roman"/>
          <w:sz w:val="28"/>
          <w:szCs w:val="28"/>
          <w:lang w:val="uk-UA"/>
        </w:rPr>
        <w:t>ого року – дистанційне навчання</w:t>
      </w:r>
      <w:r w:rsidRPr="004A5065">
        <w:rPr>
          <w:rFonts w:ascii="Times New Roman" w:hAnsi="Times New Roman"/>
          <w:sz w:val="28"/>
          <w:szCs w:val="28"/>
          <w:lang w:val="uk-UA"/>
        </w:rPr>
        <w:t>,</w:t>
      </w:r>
      <w:r w:rsidR="008838B1">
        <w:rPr>
          <w:rFonts w:ascii="Times New Roman" w:hAnsi="Times New Roman"/>
          <w:sz w:val="28"/>
          <w:szCs w:val="28"/>
          <w:lang w:val="uk-UA"/>
        </w:rPr>
        <w:t xml:space="preserve"> </w:t>
      </w:r>
      <w:r w:rsidRPr="004A5065">
        <w:rPr>
          <w:rFonts w:ascii="Times New Roman" w:hAnsi="Times New Roman"/>
          <w:sz w:val="28"/>
          <w:szCs w:val="28"/>
          <w:lang w:val="uk-UA"/>
        </w:rPr>
        <w:t>яке стало викликом для нас усіх. В</w:t>
      </w:r>
      <w:r w:rsidR="00BE70FD">
        <w:rPr>
          <w:rFonts w:ascii="Times New Roman" w:hAnsi="Times New Roman"/>
          <w:sz w:val="28"/>
          <w:szCs w:val="28"/>
          <w:lang w:val="uk-UA"/>
        </w:rPr>
        <w:t xml:space="preserve"> </w:t>
      </w:r>
      <w:r w:rsidRPr="004A5065">
        <w:rPr>
          <w:rFonts w:ascii="Times New Roman" w:hAnsi="Times New Roman"/>
          <w:sz w:val="28"/>
          <w:szCs w:val="28"/>
          <w:lang w:val="uk-UA"/>
        </w:rPr>
        <w:t xml:space="preserve">першу чергу для вчителів, а також для батьків та дітей. Складність полягала у неоднаковому технічному забезпеченні та професійних навичках його учасників ( вчителів, батьків, учнів). Дистанційне навчання мало своїх прихильників і противників. Як серед дітей, так і серед їхніх батьків. Найголовніше </w:t>
      </w:r>
      <w:r w:rsidRPr="004A5065">
        <w:rPr>
          <w:rFonts w:ascii="Times New Roman" w:hAnsi="Times New Roman"/>
          <w:sz w:val="28"/>
          <w:szCs w:val="28"/>
          <w:lang w:val="uk-UA"/>
        </w:rPr>
        <w:lastRenderedPageBreak/>
        <w:t xml:space="preserve">налагодити співпрацю між учнем, вчителем  і батьками. Щоб вони почули один одного, щоб не було опору батьків. Що важливіше для життя </w:t>
      </w:r>
      <w:r w:rsidRPr="004A5065">
        <w:rPr>
          <w:rFonts w:ascii="Times New Roman" w:hAnsi="Times New Roman"/>
          <w:sz w:val="28"/>
          <w:szCs w:val="28"/>
        </w:rPr>
        <w:t>:</w:t>
      </w:r>
      <w:r w:rsidRPr="004A5065">
        <w:rPr>
          <w:rFonts w:ascii="Times New Roman" w:hAnsi="Times New Roman"/>
          <w:sz w:val="28"/>
          <w:szCs w:val="28"/>
          <w:lang w:val="uk-UA"/>
        </w:rPr>
        <w:t xml:space="preserve"> оцінка, знання самі по собі чи сформовані компетенції </w:t>
      </w:r>
      <w:r w:rsidRPr="004A5065">
        <w:rPr>
          <w:rFonts w:ascii="Times New Roman" w:hAnsi="Times New Roman"/>
          <w:sz w:val="28"/>
          <w:szCs w:val="28"/>
        </w:rPr>
        <w:t>?</w:t>
      </w:r>
      <w:r w:rsidRPr="004A5065">
        <w:rPr>
          <w:rFonts w:ascii="Times New Roman" w:hAnsi="Times New Roman"/>
          <w:sz w:val="28"/>
          <w:szCs w:val="28"/>
          <w:lang w:val="uk-UA"/>
        </w:rPr>
        <w:t xml:space="preserve"> </w:t>
      </w:r>
    </w:p>
    <w:p w:rsidR="00C26696" w:rsidRPr="00C26696" w:rsidRDefault="00637EA9" w:rsidP="00C26696">
      <w:pPr>
        <w:numPr>
          <w:ilvl w:val="0"/>
          <w:numId w:val="9"/>
        </w:numPr>
        <w:tabs>
          <w:tab w:val="left" w:pos="3510"/>
        </w:tabs>
        <w:contextualSpacing/>
        <w:jc w:val="both"/>
        <w:rPr>
          <w:rFonts w:ascii="Times New Roman" w:hAnsi="Times New Roman"/>
          <w:sz w:val="28"/>
          <w:szCs w:val="28"/>
          <w:lang w:val="uk-UA"/>
        </w:rPr>
      </w:pPr>
      <w:r w:rsidRPr="004A5065">
        <w:rPr>
          <w:rFonts w:ascii="Times New Roman" w:hAnsi="Times New Roman"/>
          <w:sz w:val="28"/>
          <w:szCs w:val="28"/>
          <w:lang w:val="uk-UA"/>
        </w:rPr>
        <w:t xml:space="preserve">      Відповідно  до   постанови  Кабінету  Міністрів   України  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w:t>
      </w:r>
      <w:r w:rsidR="008838B1">
        <w:rPr>
          <w:rFonts w:ascii="Times New Roman" w:hAnsi="Times New Roman"/>
          <w:sz w:val="28"/>
          <w:szCs w:val="28"/>
          <w:lang w:val="uk-UA"/>
        </w:rPr>
        <w:t>ї       хвороби       СОVID-19</w:t>
      </w:r>
      <w:r w:rsidRPr="004A5065">
        <w:rPr>
          <w:rFonts w:ascii="Times New Roman" w:hAnsi="Times New Roman"/>
          <w:sz w:val="28"/>
          <w:szCs w:val="28"/>
          <w:lang w:val="uk-UA"/>
        </w:rPr>
        <w:t>, керуючись листом МОН України від 06.03.2022року №1/3371-22 «Про організацію освітнього процесу»</w:t>
      </w:r>
      <w:r w:rsidR="008838B1">
        <w:rPr>
          <w:rFonts w:ascii="Times New Roman" w:hAnsi="Times New Roman"/>
          <w:sz w:val="28"/>
          <w:szCs w:val="28"/>
          <w:lang w:val="uk-UA"/>
        </w:rPr>
        <w:t>,</w:t>
      </w:r>
      <w:r w:rsidR="008838B1" w:rsidRPr="008838B1">
        <w:rPr>
          <w:rFonts w:ascii="Times New Roman" w:hAnsi="Times New Roman"/>
          <w:sz w:val="28"/>
          <w:szCs w:val="28"/>
          <w:lang w:val="uk-UA"/>
        </w:rPr>
        <w:t xml:space="preserve"> </w:t>
      </w:r>
      <w:r w:rsidR="008838B1">
        <w:rPr>
          <w:rFonts w:ascii="Times New Roman" w:hAnsi="Times New Roman"/>
          <w:sz w:val="28"/>
          <w:szCs w:val="28"/>
          <w:lang w:val="uk-UA"/>
        </w:rPr>
        <w:t>Постанови</w:t>
      </w:r>
      <w:r w:rsidR="008838B1" w:rsidRPr="00390867">
        <w:rPr>
          <w:rFonts w:ascii="Times New Roman" w:hAnsi="Times New Roman"/>
          <w:sz w:val="28"/>
          <w:szCs w:val="28"/>
          <w:lang w:val="uk-UA"/>
        </w:rPr>
        <w:t xml:space="preserve"> КМУ «Про початок навчального року під час дії правового режиму воєнного стану в Укр</w:t>
      </w:r>
      <w:r w:rsidR="008838B1">
        <w:rPr>
          <w:rFonts w:ascii="Times New Roman" w:hAnsi="Times New Roman"/>
          <w:sz w:val="28"/>
          <w:szCs w:val="28"/>
          <w:lang w:val="uk-UA"/>
        </w:rPr>
        <w:t>аїні» №711 від 24 червня 2022р.</w:t>
      </w:r>
      <w:r w:rsidRPr="008838B1">
        <w:rPr>
          <w:rFonts w:ascii="Times New Roman" w:hAnsi="Times New Roman"/>
          <w:sz w:val="28"/>
          <w:szCs w:val="28"/>
          <w:lang w:val="uk-UA"/>
        </w:rPr>
        <w:t xml:space="preserve"> та для забезпечення </w:t>
      </w:r>
      <w:r w:rsidR="008838B1">
        <w:rPr>
          <w:rFonts w:ascii="Times New Roman" w:hAnsi="Times New Roman"/>
          <w:sz w:val="28"/>
          <w:szCs w:val="28"/>
          <w:lang w:val="uk-UA"/>
        </w:rPr>
        <w:t xml:space="preserve">безпеки </w:t>
      </w:r>
      <w:r w:rsidRPr="008838B1">
        <w:rPr>
          <w:rFonts w:ascii="Times New Roman" w:hAnsi="Times New Roman"/>
          <w:sz w:val="28"/>
          <w:szCs w:val="28"/>
          <w:lang w:val="uk-UA"/>
        </w:rPr>
        <w:t xml:space="preserve">всіх учасників  освітнього процесу на час правового режиму воєнного стану  освітній   процес </w:t>
      </w:r>
      <w:r w:rsidR="008838B1">
        <w:rPr>
          <w:rFonts w:ascii="Times New Roman" w:hAnsi="Times New Roman"/>
          <w:sz w:val="28"/>
          <w:szCs w:val="28"/>
          <w:lang w:val="uk-UA"/>
        </w:rPr>
        <w:t>2022-2023н.р.</w:t>
      </w:r>
      <w:r w:rsidRPr="008838B1">
        <w:rPr>
          <w:rFonts w:ascii="Times New Roman" w:hAnsi="Times New Roman"/>
          <w:sz w:val="28"/>
          <w:szCs w:val="28"/>
          <w:lang w:val="uk-UA"/>
        </w:rPr>
        <w:t xml:space="preserve">  був   організований   з використанням те</w:t>
      </w:r>
      <w:r w:rsidR="00C26696">
        <w:rPr>
          <w:rFonts w:ascii="Times New Roman" w:hAnsi="Times New Roman"/>
          <w:sz w:val="28"/>
          <w:szCs w:val="28"/>
          <w:lang w:val="uk-UA"/>
        </w:rPr>
        <w:t xml:space="preserve">хнологій дистанційного навчання, згідно </w:t>
      </w:r>
      <w:r w:rsidR="00C26696" w:rsidRPr="00C26696">
        <w:rPr>
          <w:rFonts w:ascii="Times New Roman" w:hAnsi="Times New Roman"/>
          <w:sz w:val="28"/>
          <w:szCs w:val="28"/>
          <w:lang w:val="uk-UA"/>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 </w:t>
      </w:r>
    </w:p>
    <w:p w:rsidR="00637EA9" w:rsidRPr="008838B1" w:rsidRDefault="00637EA9" w:rsidP="008838B1">
      <w:pPr>
        <w:tabs>
          <w:tab w:val="left" w:pos="3510"/>
        </w:tabs>
        <w:ind w:left="720"/>
        <w:contextualSpacing/>
        <w:jc w:val="both"/>
        <w:rPr>
          <w:rFonts w:ascii="Times New Roman" w:hAnsi="Times New Roman"/>
          <w:sz w:val="28"/>
          <w:szCs w:val="28"/>
          <w:lang w:val="uk-UA"/>
        </w:rPr>
      </w:pPr>
      <w:r w:rsidRPr="008838B1">
        <w:rPr>
          <w:rFonts w:ascii="Times New Roman" w:hAnsi="Times New Roman"/>
          <w:sz w:val="28"/>
          <w:szCs w:val="28"/>
          <w:lang w:val="uk-UA"/>
        </w:rPr>
        <w:t xml:space="preserve"> </w:t>
      </w:r>
      <w:r w:rsidR="00C26696">
        <w:rPr>
          <w:rFonts w:ascii="Times New Roman" w:hAnsi="Times New Roman"/>
          <w:sz w:val="28"/>
          <w:szCs w:val="28"/>
          <w:lang w:val="uk-UA"/>
        </w:rPr>
        <w:t xml:space="preserve">        </w:t>
      </w:r>
      <w:r w:rsidRPr="008838B1">
        <w:rPr>
          <w:rFonts w:ascii="Times New Roman" w:hAnsi="Times New Roman"/>
          <w:sz w:val="28"/>
          <w:szCs w:val="28"/>
          <w:lang w:val="uk-UA"/>
        </w:rPr>
        <w:t xml:space="preserve">Для   здійснення   обміну   навчальними   матеріалами   кожен   вчитель самостійно     обирав     форму,     методи,     технології     і     засоби     організації дистанційного        навчання,      що      відповідають       освітній      програмі      із застосовуванням будь-яких пристроїв та інструментів, зокрема мобільного телефону, втому числі відео-уроки або гіперпосилання на них. Розклад занять та робочий час вчителів в дистанційному режимі було встановлено у відповідності до розкладу навчальних занять та поточного режиму роботи школи. Оцінювання результатів   навчання   здобувачів   освіти   та   зазначення   тем   здійснювалось відповідно до безпосередньо проведених навчальних занять у дистанційному режимі через електронні та інші наявні засоби у зручний для вчителя спосіб, з урахуванням того, що навчальні досягнення кожної дитини можуть бути доступними лише для її батьків або законних представників. Кожним     педагогічним     працівником     було     вжито     заходів     щодо виконання        методичної,       організаційно-педагогічної          роботи,     зокрема розроблення   індивідуальних   планів   професійного   розвитку,   підвищення кваліфікації, самоосвіти тощо. Завдання для учнів висвітлювалися в групі </w:t>
      </w:r>
      <w:r w:rsidRPr="008838B1">
        <w:rPr>
          <w:rFonts w:ascii="Times New Roman" w:hAnsi="Times New Roman"/>
          <w:sz w:val="28"/>
          <w:szCs w:val="28"/>
          <w:lang w:val="en-US"/>
        </w:rPr>
        <w:t>Viber</w:t>
      </w:r>
      <w:r w:rsidRPr="008838B1">
        <w:rPr>
          <w:rFonts w:ascii="Times New Roman" w:hAnsi="Times New Roman"/>
          <w:sz w:val="28"/>
          <w:szCs w:val="28"/>
          <w:lang w:val="uk-UA"/>
        </w:rPr>
        <w:t xml:space="preserve">, класрум для кожного класу окремо, з розміщенням у ньому інформаційних матеріалів та посилань на додаткові ресурси (відео,завдання,   тести)   та   корисні   ресурси   для   самоосвіти, а також проведення відео конференцій на платформі </w:t>
      </w:r>
      <w:r w:rsidRPr="008838B1">
        <w:rPr>
          <w:rFonts w:ascii="Times New Roman" w:hAnsi="Times New Roman"/>
          <w:sz w:val="28"/>
          <w:szCs w:val="28"/>
          <w:lang w:val="en-US"/>
        </w:rPr>
        <w:t>Meet</w:t>
      </w:r>
      <w:r w:rsidRPr="008838B1">
        <w:rPr>
          <w:rFonts w:ascii="Times New Roman" w:hAnsi="Times New Roman"/>
          <w:sz w:val="28"/>
          <w:szCs w:val="28"/>
          <w:lang w:val="uk-UA"/>
        </w:rPr>
        <w:t xml:space="preserve"> тощо. Було організовано навчання та подальше поетапне впровадження електронних журналів та щоденників, що дало можливість покращити комунікацію вчителя учнів та батьків.</w:t>
      </w:r>
    </w:p>
    <w:p w:rsidR="0034038D" w:rsidRDefault="0034038D" w:rsidP="00BE70FD">
      <w:pPr>
        <w:spacing w:after="0" w:line="240" w:lineRule="auto"/>
        <w:rPr>
          <w:rFonts w:ascii="Times New Roman" w:hAnsi="Times New Roman"/>
          <w:sz w:val="28"/>
          <w:szCs w:val="28"/>
          <w:lang w:val="uk-UA"/>
        </w:rPr>
      </w:pPr>
    </w:p>
    <w:p w:rsidR="0034038D" w:rsidRDefault="0034038D" w:rsidP="00C26696">
      <w:pPr>
        <w:spacing w:after="0" w:line="240" w:lineRule="auto"/>
        <w:ind w:left="708"/>
        <w:jc w:val="center"/>
        <w:rPr>
          <w:rFonts w:ascii="Times New Roman" w:hAnsi="Times New Roman"/>
          <w:sz w:val="28"/>
          <w:szCs w:val="28"/>
          <w:lang w:val="uk-UA"/>
        </w:rPr>
      </w:pPr>
    </w:p>
    <w:p w:rsidR="0034038D" w:rsidRDefault="0034038D" w:rsidP="00C26696">
      <w:pPr>
        <w:spacing w:after="0" w:line="240" w:lineRule="auto"/>
        <w:ind w:left="708"/>
        <w:jc w:val="center"/>
        <w:rPr>
          <w:rFonts w:ascii="Times New Roman" w:hAnsi="Times New Roman"/>
          <w:sz w:val="28"/>
          <w:szCs w:val="28"/>
          <w:lang w:val="uk-UA"/>
        </w:rPr>
      </w:pPr>
    </w:p>
    <w:p w:rsidR="00C26696" w:rsidRDefault="00C26696" w:rsidP="00C26696">
      <w:pPr>
        <w:spacing w:after="0" w:line="240" w:lineRule="auto"/>
        <w:ind w:left="708"/>
        <w:jc w:val="center"/>
        <w:rPr>
          <w:rFonts w:ascii="Times New Roman" w:hAnsi="Times New Roman"/>
          <w:sz w:val="28"/>
          <w:szCs w:val="28"/>
          <w:lang w:val="uk-UA"/>
        </w:rPr>
      </w:pPr>
      <w:r w:rsidRPr="004A5065">
        <w:rPr>
          <w:rFonts w:ascii="Times New Roman" w:hAnsi="Times New Roman"/>
          <w:sz w:val="28"/>
          <w:szCs w:val="28"/>
          <w:lang w:val="uk-UA"/>
        </w:rPr>
        <w:t>ОРГАНІЗАЦІЯ МЕТОДИЧНОЇ РОБОТИ</w:t>
      </w:r>
    </w:p>
    <w:p w:rsidR="00C26696" w:rsidRPr="004A5065" w:rsidRDefault="00C26696" w:rsidP="00C26696">
      <w:pPr>
        <w:spacing w:after="0" w:line="240" w:lineRule="auto"/>
        <w:ind w:left="708"/>
        <w:jc w:val="center"/>
        <w:rPr>
          <w:rFonts w:ascii="Times New Roman" w:hAnsi="Times New Roman"/>
          <w:sz w:val="28"/>
          <w:szCs w:val="28"/>
          <w:lang w:val="uk-UA"/>
        </w:rPr>
      </w:pPr>
    </w:p>
    <w:p w:rsidR="00C26696" w:rsidRPr="006B33C5" w:rsidRDefault="00C26696" w:rsidP="00C26696">
      <w:pPr>
        <w:keepNext/>
        <w:keepLines/>
        <w:shd w:val="clear" w:color="auto" w:fill="FFFFFF"/>
        <w:ind w:firstLine="708"/>
        <w:jc w:val="both"/>
        <w:textAlignment w:val="baseline"/>
        <w:outlineLvl w:val="0"/>
        <w:rPr>
          <w:rFonts w:ascii="Times New Roman" w:eastAsia="Times New Roman" w:hAnsi="Times New Roman"/>
          <w:color w:val="333333"/>
          <w:kern w:val="36"/>
          <w:sz w:val="28"/>
          <w:szCs w:val="28"/>
          <w:lang w:val="uk-UA" w:eastAsia="ru-RU"/>
        </w:rPr>
      </w:pPr>
      <w:r w:rsidRPr="006B33C5">
        <w:rPr>
          <w:rFonts w:ascii="Times New Roman" w:eastAsia="Times New Roman" w:hAnsi="Times New Roman"/>
          <w:color w:val="2E74B5" w:themeColor="accent1" w:themeShade="BF"/>
          <w:sz w:val="28"/>
          <w:szCs w:val="28"/>
          <w:lang w:val="uk-UA" w:eastAsia="ru-RU"/>
        </w:rPr>
        <w:t xml:space="preserve">У 2022/2023 навчальному році методична робота в гімназії здійснювалася відповідно до Законів України "Про освіту”, "Про загальну середню освіту”, </w:t>
      </w:r>
      <w:r w:rsidRPr="006B33C5">
        <w:rPr>
          <w:rFonts w:ascii="Times New Roman" w:eastAsia="Times New Roman" w:hAnsi="Times New Roman"/>
          <w:color w:val="333333"/>
          <w:kern w:val="36"/>
          <w:sz w:val="28"/>
          <w:szCs w:val="28"/>
          <w:lang w:val="uk-UA" w:eastAsia="ru-RU"/>
        </w:rPr>
        <w:t>Наказ МОН від 06.06.2022 №527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 641, лист МОН «Інформаційні матеріали про організацію виховного процесу в закладах освіти у 2022-2023 н.р.» № 9105-22 від 10.08.02022р.</w:t>
      </w:r>
    </w:p>
    <w:p w:rsidR="00C26696" w:rsidRPr="006B33C5" w:rsidRDefault="00C26696" w:rsidP="00C26696">
      <w:pPr>
        <w:ind w:firstLine="708"/>
        <w:jc w:val="both"/>
        <w:rPr>
          <w:rFonts w:ascii="Times New Roman" w:hAnsi="Times New Roman"/>
          <w:sz w:val="28"/>
          <w:szCs w:val="28"/>
        </w:rPr>
      </w:pPr>
      <w:r w:rsidRPr="006B33C5">
        <w:rPr>
          <w:rFonts w:ascii="Times New Roman" w:hAnsi="Times New Roman"/>
          <w:sz w:val="28"/>
          <w:szCs w:val="28"/>
        </w:rPr>
        <w:t xml:space="preserve">Російський напад на Україну створив безпосередню та зростаючу загрозу життю й добробуту 7,5 млн українських дітей. Війна впливає на психічне здоров’я кожного громадянина України. </w:t>
      </w:r>
    </w:p>
    <w:p w:rsidR="00C26696" w:rsidRPr="006B33C5" w:rsidRDefault="00C26696" w:rsidP="00C26696">
      <w:pPr>
        <w:jc w:val="both"/>
        <w:rPr>
          <w:rFonts w:ascii="Times New Roman" w:hAnsi="Times New Roman"/>
          <w:sz w:val="28"/>
          <w:szCs w:val="28"/>
          <w:lang w:val="uk-UA"/>
        </w:rPr>
      </w:pPr>
      <w:r w:rsidRPr="006B33C5">
        <w:rPr>
          <w:rFonts w:ascii="Times New Roman" w:hAnsi="Times New Roman"/>
          <w:sz w:val="28"/>
          <w:szCs w:val="28"/>
          <w:lang w:val="uk-UA"/>
        </w:rPr>
        <w:t xml:space="preserve">    Одним із головних завдань закладу освіти є повсякденна психологічна допомога та емоційна підтримка учасників освітнього процесу 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w:t>
      </w:r>
    </w:p>
    <w:p w:rsidR="00C26696" w:rsidRPr="006B33C5" w:rsidRDefault="00C26696" w:rsidP="00C26696">
      <w:pPr>
        <w:jc w:val="both"/>
        <w:rPr>
          <w:rFonts w:ascii="Times New Roman" w:hAnsi="Times New Roman"/>
          <w:sz w:val="28"/>
          <w:szCs w:val="28"/>
          <w:lang w:val="uk-UA" w:eastAsia="ru-RU"/>
        </w:rPr>
      </w:pPr>
      <w:r w:rsidRPr="006B33C5">
        <w:rPr>
          <w:rFonts w:ascii="Times New Roman" w:hAnsi="Times New Roman"/>
          <w:sz w:val="28"/>
          <w:szCs w:val="28"/>
          <w:lang w:val="uk-UA"/>
        </w:rPr>
        <w:t xml:space="preserve">    </w:t>
      </w:r>
      <w:r w:rsidRPr="006B33C5">
        <w:rPr>
          <w:rFonts w:ascii="Times New Roman" w:hAnsi="Times New Roman"/>
          <w:sz w:val="28"/>
          <w:szCs w:val="28"/>
        </w:rPr>
        <w:t xml:space="preserve">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 затвердженим наказом Міністерства освіти і науки України від 6 вересня 2000 року № 434, затвердженим в Міністерстві юстиції України 26 вересня 2000 року за №659/4880 </w:t>
      </w:r>
      <w:proofErr w:type="gramStart"/>
      <w:r w:rsidRPr="006B33C5">
        <w:rPr>
          <w:rFonts w:ascii="Times New Roman" w:hAnsi="Times New Roman"/>
          <w:sz w:val="28"/>
          <w:szCs w:val="28"/>
        </w:rPr>
        <w:t>( зі</w:t>
      </w:r>
      <w:proofErr w:type="gramEnd"/>
      <w:r w:rsidRPr="006B33C5">
        <w:rPr>
          <w:rFonts w:ascii="Times New Roman" w:hAnsi="Times New Roman"/>
          <w:sz w:val="28"/>
          <w:szCs w:val="28"/>
        </w:rPr>
        <w:t xml:space="preserve"> змінами).</w:t>
      </w:r>
    </w:p>
    <w:p w:rsidR="00C26696" w:rsidRPr="006B33C5" w:rsidRDefault="00C26696" w:rsidP="00C26696">
      <w:pPr>
        <w:jc w:val="both"/>
        <w:rPr>
          <w:rFonts w:ascii="Times New Roman" w:hAnsi="Times New Roman"/>
          <w:sz w:val="28"/>
          <w:szCs w:val="28"/>
          <w:lang w:val="uk-UA" w:eastAsia="ru-RU"/>
        </w:rPr>
      </w:pPr>
      <w:r w:rsidRPr="006B33C5">
        <w:rPr>
          <w:rFonts w:ascii="Times New Roman" w:hAnsi="Times New Roman"/>
          <w:sz w:val="28"/>
          <w:szCs w:val="28"/>
          <w:lang w:val="uk-UA" w:eastAsia="ru-RU"/>
        </w:rPr>
        <w:t xml:space="preserve">        </w:t>
      </w:r>
      <w:r w:rsidRPr="006B33C5">
        <w:rPr>
          <w:rFonts w:ascii="Times New Roman" w:eastAsia="Times New Roman" w:hAnsi="Times New Roman"/>
          <w:sz w:val="28"/>
          <w:szCs w:val="28"/>
          <w:lang w:val="uk-UA" w:eastAsia="ru-RU"/>
        </w:rPr>
        <w:t>Діяльність педагогічного колективу за своїм змістом</w:t>
      </w:r>
      <w:r w:rsidRPr="006B33C5">
        <w:rPr>
          <w:rFonts w:ascii="Times New Roman" w:eastAsia="Times New Roman" w:hAnsi="Times New Roman"/>
          <w:spacing w:val="17"/>
          <w:sz w:val="28"/>
          <w:szCs w:val="28"/>
          <w:lang w:val="uk-UA" w:eastAsia="ru-RU"/>
        </w:rPr>
        <w:t xml:space="preserve"> і </w:t>
      </w:r>
      <w:r w:rsidRPr="006B33C5">
        <w:rPr>
          <w:rFonts w:ascii="Times New Roman" w:eastAsia="Times New Roman" w:hAnsi="Times New Roman"/>
          <w:sz w:val="28"/>
          <w:szCs w:val="28"/>
          <w:lang w:val="uk-UA" w:eastAsia="ru-RU"/>
        </w:rPr>
        <w:t xml:space="preserve">результативністю була спрямована на реалізацію мети, поставленої на початку </w:t>
      </w:r>
      <w:r w:rsidRPr="006B33C5">
        <w:rPr>
          <w:rFonts w:ascii="Times New Roman" w:eastAsia="Times New Roman" w:hAnsi="Times New Roman"/>
          <w:spacing w:val="6"/>
          <w:sz w:val="28"/>
          <w:szCs w:val="28"/>
          <w:lang w:val="uk-UA" w:eastAsia="ru-RU"/>
        </w:rPr>
        <w:t xml:space="preserve">навчального року в напрямку навчання та виховання підростаючого покоління, а </w:t>
      </w:r>
      <w:r w:rsidRPr="006B33C5">
        <w:rPr>
          <w:rFonts w:ascii="Times New Roman" w:eastAsia="Times New Roman" w:hAnsi="Times New Roman"/>
          <w:spacing w:val="5"/>
          <w:sz w:val="28"/>
          <w:szCs w:val="28"/>
          <w:lang w:val="uk-UA" w:eastAsia="ru-RU"/>
        </w:rPr>
        <w:t xml:space="preserve">також на реалізацію чітко визначених принципів організації методичної роботи, </w:t>
      </w:r>
      <w:r w:rsidRPr="006B33C5">
        <w:rPr>
          <w:rFonts w:ascii="Times New Roman" w:eastAsia="Times New Roman" w:hAnsi="Times New Roman"/>
          <w:spacing w:val="10"/>
          <w:sz w:val="28"/>
          <w:szCs w:val="28"/>
          <w:lang w:val="uk-UA" w:eastAsia="ru-RU"/>
        </w:rPr>
        <w:t xml:space="preserve">на основі яких здійснювався системно-культурний підхід вдосконалення </w:t>
      </w:r>
      <w:r w:rsidRPr="006B33C5">
        <w:rPr>
          <w:rFonts w:ascii="Times New Roman" w:eastAsia="Times New Roman" w:hAnsi="Times New Roman"/>
          <w:spacing w:val="6"/>
          <w:sz w:val="28"/>
          <w:szCs w:val="28"/>
          <w:lang w:val="uk-UA" w:eastAsia="ru-RU"/>
        </w:rPr>
        <w:t>особистості вчителя і розвитку його творчого потенціалу.</w:t>
      </w:r>
    </w:p>
    <w:p w:rsidR="00C26696" w:rsidRPr="006B33C5" w:rsidRDefault="00C26696" w:rsidP="00C26696">
      <w:pPr>
        <w:jc w:val="both"/>
        <w:rPr>
          <w:rFonts w:ascii="Times New Roman" w:eastAsia="Times New Roman" w:hAnsi="Times New Roman"/>
          <w:bCs/>
          <w:sz w:val="28"/>
          <w:szCs w:val="28"/>
          <w:lang w:val="uk-UA" w:eastAsia="ru-RU"/>
        </w:rPr>
      </w:pPr>
      <w:r w:rsidRPr="006B33C5">
        <w:rPr>
          <w:rFonts w:ascii="Times New Roman" w:eastAsia="Times New Roman" w:hAnsi="Times New Roman"/>
          <w:spacing w:val="7"/>
          <w:sz w:val="28"/>
          <w:szCs w:val="28"/>
          <w:lang w:val="uk-UA" w:eastAsia="ru-RU"/>
        </w:rPr>
        <w:t xml:space="preserve">          Аналіз підсумків роботи за 2022/2023 навчальний рік свідчить, що колектив учителів у процесі своєї діяльності ефективно працював над реалізацією освітніх завдань, які були сконцентровані в проблемі </w:t>
      </w:r>
      <w:r w:rsidRPr="006B33C5">
        <w:rPr>
          <w:rFonts w:ascii="Times New Roman" w:eastAsia="Times New Roman" w:hAnsi="Times New Roman"/>
          <w:sz w:val="28"/>
          <w:szCs w:val="28"/>
          <w:lang w:val="uk-UA" w:eastAsia="ru-RU"/>
        </w:rPr>
        <w:t>"Розвиток індивідуальних здібностей здобувачів освіти та покращення якості освітнього процесу ” .</w:t>
      </w:r>
    </w:p>
    <w:p w:rsidR="00C26696" w:rsidRPr="006B33C5" w:rsidRDefault="00C26696" w:rsidP="00C26696">
      <w:pPr>
        <w:ind w:firstLine="708"/>
        <w:jc w:val="both"/>
        <w:rPr>
          <w:rFonts w:ascii="Times New Roman" w:eastAsia="Times New Roman" w:hAnsi="Times New Roman"/>
          <w:spacing w:val="7"/>
          <w:sz w:val="28"/>
          <w:szCs w:val="28"/>
          <w:lang w:val="uk-UA" w:eastAsia="ru-RU"/>
        </w:rPr>
      </w:pPr>
      <w:r w:rsidRPr="006B33C5">
        <w:rPr>
          <w:rFonts w:ascii="Times New Roman" w:eastAsia="Times New Roman" w:hAnsi="Times New Roman"/>
          <w:spacing w:val="7"/>
          <w:sz w:val="28"/>
          <w:szCs w:val="28"/>
          <w:lang w:val="uk-UA" w:eastAsia="ru-RU"/>
        </w:rPr>
        <w:lastRenderedPageBreak/>
        <w:t>Аналізуючи діяльність гімназії слід відмітити, що педагогічним колективом досягнуто якісних результатів навчання і виховання. Зріс   рівень   педагогічної   майстерності   учителів,  цьому сприяла система атестації педагогічних кадрів, яка активізувала творчу діяльність, стимулювала неперервну фахову та загальнометодичну освіту вчителів, підвищила їх персональну відповідальність за результати навчання і виховання учнів. Так, у 2022/2023 навчальному році було про</w:t>
      </w:r>
      <w:r w:rsidR="004F3CE2">
        <w:rPr>
          <w:rFonts w:ascii="Times New Roman" w:eastAsia="Times New Roman" w:hAnsi="Times New Roman"/>
          <w:spacing w:val="7"/>
          <w:sz w:val="28"/>
          <w:szCs w:val="28"/>
          <w:lang w:val="uk-UA" w:eastAsia="ru-RU"/>
        </w:rPr>
        <w:t xml:space="preserve"> </w:t>
      </w:r>
      <w:bookmarkStart w:id="0" w:name="_GoBack"/>
      <w:bookmarkEnd w:id="0"/>
      <w:r w:rsidRPr="006B33C5">
        <w:rPr>
          <w:rFonts w:ascii="Times New Roman" w:eastAsia="Times New Roman" w:hAnsi="Times New Roman"/>
          <w:spacing w:val="7"/>
          <w:sz w:val="28"/>
          <w:szCs w:val="28"/>
          <w:lang w:val="uk-UA" w:eastAsia="ru-RU"/>
        </w:rPr>
        <w:t xml:space="preserve">атестовано 2 педагогів, зокрема: Воронова І.В. та Яцук Т.М. обоє </w:t>
      </w:r>
      <w:r>
        <w:rPr>
          <w:rFonts w:ascii="Times New Roman" w:eastAsia="Times New Roman" w:hAnsi="Times New Roman"/>
          <w:spacing w:val="7"/>
          <w:sz w:val="28"/>
          <w:szCs w:val="28"/>
          <w:lang w:val="uk-UA" w:eastAsia="ru-RU"/>
        </w:rPr>
        <w:t>педагогів атестувалися вперше на  присвоєння</w:t>
      </w:r>
      <w:r w:rsidRPr="006B33C5">
        <w:rPr>
          <w:rFonts w:ascii="Times New Roman" w:eastAsia="Times New Roman" w:hAnsi="Times New Roman"/>
          <w:spacing w:val="7"/>
          <w:sz w:val="28"/>
          <w:szCs w:val="28"/>
          <w:lang w:val="uk-UA" w:eastAsia="ru-RU"/>
        </w:rPr>
        <w:t xml:space="preserve"> кваліфікаційн</w:t>
      </w:r>
      <w:r>
        <w:rPr>
          <w:rFonts w:ascii="Times New Roman" w:eastAsia="Times New Roman" w:hAnsi="Times New Roman"/>
          <w:spacing w:val="7"/>
          <w:sz w:val="28"/>
          <w:szCs w:val="28"/>
          <w:lang w:val="uk-UA" w:eastAsia="ru-RU"/>
        </w:rPr>
        <w:t>ої категорії «спеціаліст другої</w:t>
      </w:r>
      <w:r w:rsidRPr="006B33C5">
        <w:rPr>
          <w:rFonts w:ascii="Times New Roman" w:eastAsia="Times New Roman" w:hAnsi="Times New Roman"/>
          <w:spacing w:val="7"/>
          <w:sz w:val="28"/>
          <w:szCs w:val="28"/>
          <w:lang w:val="uk-UA" w:eastAsia="ru-RU"/>
        </w:rPr>
        <w:t xml:space="preserve"> категорії».</w:t>
      </w:r>
    </w:p>
    <w:p w:rsidR="00C26696" w:rsidRPr="006B33C5" w:rsidRDefault="00C26696" w:rsidP="00C26696">
      <w:pPr>
        <w:shd w:val="clear" w:color="auto" w:fill="FFFFFF"/>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ab/>
        <w:t>Педагоги гімназії систематично проходять курси підвищення кваліфікації. Так, за 2022/2023  навчальний рік курсову перепідготовку на базі ВІППО та онлайн-платформах пройшли  усі педагогічні працівники.</w:t>
      </w:r>
    </w:p>
    <w:p w:rsidR="00C26696" w:rsidRPr="006B33C5" w:rsidRDefault="00C26696" w:rsidP="00C26696">
      <w:pPr>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 xml:space="preserve">  В 2022/2023 навчальному році згідно з планом методичної роботи, планом діяльності гімназії на 2022/2023 навчальний рік проводились предметні тижні з метою підвищення  інтересу учнів до предмету. Так, були проведені тижні біології та хімії,  початкового навчання в онлайн форматі.</w:t>
      </w:r>
    </w:p>
    <w:p w:rsidR="00C26696" w:rsidRPr="006B33C5" w:rsidRDefault="00C26696" w:rsidP="00C26696">
      <w:pPr>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FF0000"/>
          <w:sz w:val="28"/>
          <w:szCs w:val="28"/>
          <w:lang w:val="uk-UA" w:eastAsia="ru-RU"/>
        </w:rPr>
        <w:tab/>
      </w:r>
      <w:r w:rsidRPr="006B33C5">
        <w:rPr>
          <w:rFonts w:ascii="Times New Roman" w:eastAsia="Times New Roman" w:hAnsi="Times New Roman"/>
          <w:color w:val="000000"/>
          <w:sz w:val="28"/>
          <w:szCs w:val="28"/>
          <w:lang w:val="uk-UA" w:eastAsia="ru-RU"/>
        </w:rPr>
        <w:t>Керівництвом філії було організовано погоджене, цільове і системне відвідування уроків початкового навчання (Воронова І.В., ), біології та хімії (Яцук Т.М.),  спрямоване на глибоке вивчення змісту та методики проведення  уроків, виховних заходів. На основі колективної думки готувався узагальнений аналіз відвіданих уроків, результатів праці, в основі цього - синтез найбільш суттєвих позитивних і негативних тенденцій, домінуючих в освітньому процесі, вироблення рекомендацій щодо подальшого розвитку перших і усуненню других.</w:t>
      </w:r>
    </w:p>
    <w:p w:rsidR="00C26696" w:rsidRPr="006B33C5" w:rsidRDefault="00C26696" w:rsidP="00C26696">
      <w:pPr>
        <w:ind w:firstLine="708"/>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Проблеми методичної роботи мають розв'язуватись на шляху пошуку не тільки нового змісту, форм і методів цієї роботи, але й нового погляду на особистість вчителя - методику високого інтелекту, культури, творчої  наснаги.</w:t>
      </w:r>
    </w:p>
    <w:p w:rsidR="00390867" w:rsidRPr="00C26696" w:rsidRDefault="00C26696" w:rsidP="00C26696">
      <w:pPr>
        <w:shd w:val="clear" w:color="auto" w:fill="FFFFFF"/>
        <w:ind w:firstLine="708"/>
        <w:jc w:val="both"/>
        <w:rPr>
          <w:rFonts w:ascii="Times New Roman" w:eastAsia="Times New Roman" w:hAnsi="Times New Roman"/>
          <w:color w:val="000000"/>
          <w:sz w:val="28"/>
          <w:szCs w:val="28"/>
          <w:lang w:eastAsia="ru-RU"/>
        </w:rPr>
      </w:pPr>
      <w:r w:rsidRPr="006B33C5">
        <w:rPr>
          <w:rFonts w:ascii="Times New Roman" w:eastAsia="Times New Roman" w:hAnsi="Times New Roman"/>
          <w:color w:val="000000"/>
          <w:sz w:val="28"/>
          <w:szCs w:val="28"/>
          <w:lang w:eastAsia="ru-RU"/>
        </w:rPr>
        <w:t>Отже, слід зазначити, що методична робота </w:t>
      </w:r>
      <w:r w:rsidRPr="006B33C5">
        <w:rPr>
          <w:rFonts w:ascii="Times New Roman" w:eastAsia="Times New Roman" w:hAnsi="Times New Roman"/>
          <w:color w:val="000000"/>
          <w:sz w:val="28"/>
          <w:szCs w:val="28"/>
          <w:lang w:val="uk-UA" w:eastAsia="ru-RU"/>
        </w:rPr>
        <w:t>протягом </w:t>
      </w:r>
      <w:r w:rsidRPr="006B33C5">
        <w:rPr>
          <w:rFonts w:ascii="Times New Roman" w:eastAsia="Times New Roman" w:hAnsi="Times New Roman"/>
          <w:color w:val="000000"/>
          <w:sz w:val="28"/>
          <w:szCs w:val="28"/>
          <w:lang w:eastAsia="ru-RU"/>
        </w:rPr>
        <w:t>20</w:t>
      </w:r>
      <w:r w:rsidRPr="006B33C5">
        <w:rPr>
          <w:rFonts w:ascii="Times New Roman" w:eastAsia="Times New Roman" w:hAnsi="Times New Roman"/>
          <w:color w:val="000000"/>
          <w:sz w:val="28"/>
          <w:szCs w:val="28"/>
          <w:lang w:val="uk-UA" w:eastAsia="ru-RU"/>
        </w:rPr>
        <w:t>22/</w:t>
      </w:r>
      <w:r w:rsidRPr="006B33C5">
        <w:rPr>
          <w:rFonts w:ascii="Times New Roman" w:eastAsia="Times New Roman" w:hAnsi="Times New Roman"/>
          <w:color w:val="000000"/>
          <w:sz w:val="28"/>
          <w:szCs w:val="28"/>
          <w:lang w:eastAsia="ru-RU"/>
        </w:rPr>
        <w:t>20</w:t>
      </w:r>
      <w:r w:rsidRPr="006B33C5">
        <w:rPr>
          <w:rFonts w:ascii="Times New Roman" w:eastAsia="Times New Roman" w:hAnsi="Times New Roman"/>
          <w:color w:val="000000"/>
          <w:sz w:val="28"/>
          <w:szCs w:val="28"/>
          <w:lang w:val="uk-UA" w:eastAsia="ru-RU"/>
        </w:rPr>
        <w:t>23</w:t>
      </w:r>
      <w:r w:rsidRPr="006B33C5">
        <w:rPr>
          <w:rFonts w:ascii="Times New Roman" w:eastAsia="Times New Roman" w:hAnsi="Times New Roman"/>
          <w:color w:val="000000"/>
          <w:sz w:val="28"/>
          <w:szCs w:val="28"/>
          <w:lang w:eastAsia="ru-RU"/>
        </w:rPr>
        <w:t> н</w:t>
      </w:r>
      <w:r w:rsidRPr="006B33C5">
        <w:rPr>
          <w:rFonts w:ascii="Times New Roman" w:eastAsia="Times New Roman" w:hAnsi="Times New Roman"/>
          <w:color w:val="000000"/>
          <w:sz w:val="28"/>
          <w:szCs w:val="28"/>
          <w:lang w:val="uk-UA" w:eastAsia="ru-RU"/>
        </w:rPr>
        <w:t xml:space="preserve">авчального року </w:t>
      </w:r>
      <w:r w:rsidRPr="006B33C5">
        <w:rPr>
          <w:rFonts w:ascii="Times New Roman" w:eastAsia="Times New Roman" w:hAnsi="Times New Roman"/>
          <w:color w:val="000000"/>
          <w:sz w:val="28"/>
          <w:szCs w:val="28"/>
          <w:lang w:eastAsia="ru-RU"/>
        </w:rPr>
        <w:t>проводилася на достатньому рівні. </w:t>
      </w:r>
    </w:p>
    <w:p w:rsidR="00641EAB" w:rsidRPr="004A5065" w:rsidRDefault="00641EAB" w:rsidP="00641EAB">
      <w:pPr>
        <w:spacing w:after="0" w:line="240" w:lineRule="auto"/>
        <w:jc w:val="center"/>
        <w:rPr>
          <w:rFonts w:ascii="Times New Roman" w:hAnsi="Times New Roman"/>
          <w:sz w:val="28"/>
          <w:szCs w:val="28"/>
          <w:lang w:val="uk-UA"/>
        </w:rPr>
      </w:pPr>
    </w:p>
    <w:p w:rsidR="00641EAB" w:rsidRPr="004A5065" w:rsidRDefault="00641EAB" w:rsidP="00641EAB">
      <w:pPr>
        <w:spacing w:after="0" w:line="240" w:lineRule="auto"/>
        <w:jc w:val="center"/>
        <w:rPr>
          <w:rFonts w:ascii="Times New Roman" w:hAnsi="Times New Roman"/>
          <w:sz w:val="28"/>
          <w:szCs w:val="28"/>
          <w:lang w:val="uk-UA"/>
        </w:rPr>
      </w:pPr>
      <w:r w:rsidRPr="004A5065">
        <w:rPr>
          <w:rFonts w:ascii="Times New Roman" w:hAnsi="Times New Roman"/>
          <w:sz w:val="28"/>
          <w:szCs w:val="28"/>
        </w:rPr>
        <w:t>РЕАЛІЗАЦІЯ ПРОГРАМИ «ОБДАРОВАН</w:t>
      </w:r>
      <w:r w:rsidRPr="004A5065">
        <w:rPr>
          <w:rFonts w:ascii="Times New Roman" w:hAnsi="Times New Roman"/>
          <w:sz w:val="28"/>
          <w:szCs w:val="28"/>
          <w:lang w:val="uk-UA"/>
        </w:rPr>
        <w:t>І ДІТИ – МАЙБУТНЄ УКРАЇНИ</w:t>
      </w:r>
      <w:r w:rsidRPr="004A5065">
        <w:rPr>
          <w:rFonts w:ascii="Times New Roman" w:hAnsi="Times New Roman"/>
          <w:sz w:val="28"/>
          <w:szCs w:val="28"/>
        </w:rPr>
        <w:t>»</w:t>
      </w:r>
    </w:p>
    <w:p w:rsidR="00641EAB" w:rsidRPr="004A5065" w:rsidRDefault="00641EAB" w:rsidP="00641EAB">
      <w:pPr>
        <w:spacing w:after="0" w:line="240" w:lineRule="auto"/>
        <w:jc w:val="center"/>
        <w:rPr>
          <w:rFonts w:ascii="Times New Roman" w:hAnsi="Times New Roman"/>
          <w:sz w:val="28"/>
          <w:szCs w:val="28"/>
          <w:lang w:val="uk-UA"/>
        </w:rPr>
      </w:pPr>
    </w:p>
    <w:p w:rsidR="00641EAB" w:rsidRPr="006B33C5" w:rsidRDefault="00641EAB" w:rsidP="008838B1">
      <w:pPr>
        <w:spacing w:after="0"/>
        <w:ind w:firstLine="708"/>
        <w:jc w:val="both"/>
        <w:rPr>
          <w:rFonts w:ascii="Times New Roman" w:hAnsi="Times New Roman"/>
          <w:sz w:val="28"/>
          <w:szCs w:val="28"/>
          <w:lang w:val="uk-UA"/>
        </w:rPr>
      </w:pPr>
      <w:r w:rsidRPr="004A5065">
        <w:rPr>
          <w:rFonts w:ascii="Times New Roman" w:hAnsi="Times New Roman"/>
          <w:sz w:val="28"/>
          <w:szCs w:val="28"/>
          <w:lang w:val="uk-UA"/>
        </w:rPr>
        <w:t>Одним з основних принципів роботи освітнього закладу, на виконання програми «Обдаровані діти - майбутнє України», є розкриття в процесі навчання дитячої обдарованості. Діяльність педколективу направлена на</w:t>
      </w:r>
      <w:r w:rsidRPr="004A5065">
        <w:rPr>
          <w:rFonts w:ascii="Times New Roman" w:hAnsi="Times New Roman"/>
          <w:sz w:val="28"/>
          <w:szCs w:val="28"/>
        </w:rPr>
        <w:t xml:space="preserve"> розвиток творчих здібностей школярів, формування інтелектуальної еліти в школі</w:t>
      </w:r>
      <w:r w:rsidRPr="004A5065">
        <w:rPr>
          <w:rFonts w:ascii="Times New Roman" w:hAnsi="Times New Roman"/>
          <w:sz w:val="28"/>
          <w:szCs w:val="28"/>
          <w:lang w:val="uk-UA"/>
        </w:rPr>
        <w:t xml:space="preserve"> шляхом </w:t>
      </w:r>
      <w:r w:rsidRPr="004A5065">
        <w:rPr>
          <w:rFonts w:ascii="Times New Roman" w:hAnsi="Times New Roman"/>
          <w:sz w:val="28"/>
          <w:szCs w:val="28"/>
        </w:rPr>
        <w:t>пров</w:t>
      </w:r>
      <w:r w:rsidRPr="004A5065">
        <w:rPr>
          <w:rFonts w:ascii="Times New Roman" w:hAnsi="Times New Roman"/>
          <w:sz w:val="28"/>
          <w:szCs w:val="28"/>
          <w:lang w:val="uk-UA"/>
        </w:rPr>
        <w:t>едення</w:t>
      </w:r>
      <w:r w:rsidRPr="004A5065">
        <w:rPr>
          <w:rFonts w:ascii="Times New Roman" w:hAnsi="Times New Roman"/>
          <w:sz w:val="28"/>
          <w:szCs w:val="28"/>
        </w:rPr>
        <w:t xml:space="preserve"> індивідуальн</w:t>
      </w:r>
      <w:r w:rsidRPr="004A5065">
        <w:rPr>
          <w:rFonts w:ascii="Times New Roman" w:hAnsi="Times New Roman"/>
          <w:sz w:val="28"/>
          <w:szCs w:val="28"/>
          <w:lang w:val="uk-UA"/>
        </w:rPr>
        <w:t>их</w:t>
      </w:r>
      <w:r w:rsidRPr="004A5065">
        <w:rPr>
          <w:rFonts w:ascii="Times New Roman" w:hAnsi="Times New Roman"/>
          <w:sz w:val="28"/>
          <w:szCs w:val="28"/>
        </w:rPr>
        <w:t xml:space="preserve"> занят</w:t>
      </w:r>
      <w:r w:rsidRPr="004A5065">
        <w:rPr>
          <w:rFonts w:ascii="Times New Roman" w:hAnsi="Times New Roman"/>
          <w:sz w:val="28"/>
          <w:szCs w:val="28"/>
          <w:lang w:val="uk-UA"/>
        </w:rPr>
        <w:t>ь</w:t>
      </w:r>
      <w:r w:rsidRPr="004A5065">
        <w:rPr>
          <w:rFonts w:ascii="Times New Roman" w:hAnsi="Times New Roman"/>
          <w:sz w:val="28"/>
          <w:szCs w:val="28"/>
        </w:rPr>
        <w:t>,</w:t>
      </w:r>
      <w:r w:rsidRPr="004A5065">
        <w:rPr>
          <w:rFonts w:ascii="Times New Roman" w:hAnsi="Times New Roman"/>
          <w:sz w:val="28"/>
          <w:szCs w:val="28"/>
          <w:lang w:val="uk-UA"/>
        </w:rPr>
        <w:t xml:space="preserve"> факультативних курсів та </w:t>
      </w:r>
      <w:r w:rsidRPr="004A5065">
        <w:rPr>
          <w:rFonts w:ascii="Times New Roman" w:hAnsi="Times New Roman"/>
          <w:sz w:val="28"/>
          <w:szCs w:val="28"/>
        </w:rPr>
        <w:t>курс</w:t>
      </w:r>
      <w:r w:rsidRPr="004A5065">
        <w:rPr>
          <w:rFonts w:ascii="Times New Roman" w:hAnsi="Times New Roman"/>
          <w:sz w:val="28"/>
          <w:szCs w:val="28"/>
          <w:lang w:val="uk-UA"/>
        </w:rPr>
        <w:t xml:space="preserve">ів за вибором </w:t>
      </w:r>
      <w:r w:rsidRPr="004A5065">
        <w:rPr>
          <w:rFonts w:ascii="Times New Roman" w:hAnsi="Times New Roman"/>
          <w:sz w:val="28"/>
          <w:szCs w:val="28"/>
        </w:rPr>
        <w:t>у межах гранично допустимого навчального</w:t>
      </w:r>
      <w:r w:rsidRPr="004A5065">
        <w:rPr>
          <w:rFonts w:ascii="Times New Roman" w:hAnsi="Times New Roman"/>
          <w:sz w:val="28"/>
          <w:szCs w:val="28"/>
          <w:lang w:val="uk-UA"/>
        </w:rPr>
        <w:t xml:space="preserve"> </w:t>
      </w:r>
      <w:r w:rsidRPr="004A5065">
        <w:rPr>
          <w:rFonts w:ascii="Times New Roman" w:hAnsi="Times New Roman"/>
          <w:sz w:val="28"/>
          <w:szCs w:val="28"/>
        </w:rPr>
        <w:t>навантаження з урахуванням</w:t>
      </w:r>
      <w:r w:rsidRPr="004A5065">
        <w:rPr>
          <w:rFonts w:ascii="Times New Roman" w:hAnsi="Times New Roman"/>
          <w:sz w:val="28"/>
          <w:szCs w:val="28"/>
          <w:lang w:val="uk-UA"/>
        </w:rPr>
        <w:t xml:space="preserve"> </w:t>
      </w:r>
      <w:r w:rsidRPr="004A5065">
        <w:rPr>
          <w:rFonts w:ascii="Times New Roman" w:hAnsi="Times New Roman"/>
          <w:sz w:val="28"/>
          <w:szCs w:val="28"/>
        </w:rPr>
        <w:t xml:space="preserve">інтересів та потреб учнів, а </w:t>
      </w:r>
      <w:r w:rsidRPr="006B33C5">
        <w:rPr>
          <w:rFonts w:ascii="Times New Roman" w:hAnsi="Times New Roman"/>
          <w:sz w:val="28"/>
          <w:szCs w:val="28"/>
        </w:rPr>
        <w:lastRenderedPageBreak/>
        <w:t>також</w:t>
      </w:r>
      <w:r w:rsidRPr="006B33C5">
        <w:rPr>
          <w:rFonts w:ascii="Times New Roman" w:hAnsi="Times New Roman"/>
          <w:sz w:val="28"/>
          <w:szCs w:val="28"/>
          <w:lang w:val="uk-UA"/>
        </w:rPr>
        <w:t xml:space="preserve"> </w:t>
      </w:r>
      <w:r w:rsidRPr="006B33C5">
        <w:rPr>
          <w:rFonts w:ascii="Times New Roman" w:hAnsi="Times New Roman"/>
          <w:sz w:val="28"/>
          <w:szCs w:val="28"/>
        </w:rPr>
        <w:t>рівня</w:t>
      </w:r>
      <w:r w:rsidRPr="006B33C5">
        <w:rPr>
          <w:rFonts w:ascii="Times New Roman" w:hAnsi="Times New Roman"/>
          <w:sz w:val="28"/>
          <w:szCs w:val="28"/>
          <w:lang w:val="uk-UA"/>
        </w:rPr>
        <w:t xml:space="preserve"> </w:t>
      </w:r>
      <w:r w:rsidRPr="006B33C5">
        <w:rPr>
          <w:rFonts w:ascii="Times New Roman" w:hAnsi="Times New Roman"/>
          <w:sz w:val="28"/>
          <w:szCs w:val="28"/>
        </w:rPr>
        <w:t>навчально-методичного та кадрового забезпечення закладу</w:t>
      </w:r>
      <w:r w:rsidRPr="006B33C5">
        <w:rPr>
          <w:rFonts w:ascii="Times New Roman" w:hAnsi="Times New Roman"/>
          <w:sz w:val="28"/>
          <w:szCs w:val="28"/>
          <w:lang w:val="uk-UA"/>
        </w:rPr>
        <w:t xml:space="preserve">; </w:t>
      </w:r>
      <w:r w:rsidRPr="006B33C5">
        <w:rPr>
          <w:rFonts w:ascii="Times New Roman" w:hAnsi="Times New Roman"/>
          <w:sz w:val="28"/>
          <w:szCs w:val="28"/>
        </w:rPr>
        <w:t xml:space="preserve">створення </w:t>
      </w:r>
      <w:r w:rsidRPr="006B33C5">
        <w:rPr>
          <w:rFonts w:ascii="Times New Roman" w:hAnsi="Times New Roman"/>
          <w:sz w:val="28"/>
          <w:szCs w:val="28"/>
          <w:lang w:val="uk-UA"/>
        </w:rPr>
        <w:t xml:space="preserve">оптимальних </w:t>
      </w:r>
      <w:r w:rsidRPr="006B33C5">
        <w:rPr>
          <w:rFonts w:ascii="Times New Roman" w:hAnsi="Times New Roman"/>
          <w:sz w:val="28"/>
          <w:szCs w:val="28"/>
        </w:rPr>
        <w:t>умов для стимуляції та самореалізації учнів</w:t>
      </w:r>
      <w:r w:rsidRPr="006B33C5">
        <w:rPr>
          <w:rFonts w:ascii="Times New Roman" w:hAnsi="Times New Roman"/>
          <w:sz w:val="28"/>
          <w:szCs w:val="28"/>
          <w:lang w:val="uk-UA"/>
        </w:rPr>
        <w:t>.</w:t>
      </w:r>
    </w:p>
    <w:p w:rsidR="00E55AE6" w:rsidRPr="006B33C5" w:rsidRDefault="00E55AE6" w:rsidP="008838B1">
      <w:pPr>
        <w:shd w:val="clear" w:color="auto" w:fill="FFFFFF"/>
        <w:ind w:firstLine="708"/>
        <w:jc w:val="both"/>
        <w:rPr>
          <w:rFonts w:ascii="Times New Roman" w:eastAsia="Times New Roman" w:hAnsi="Times New Roman"/>
          <w:bCs/>
          <w:color w:val="000000"/>
          <w:sz w:val="28"/>
          <w:szCs w:val="28"/>
          <w:lang w:val="uk-UA" w:eastAsia="ru-RU"/>
        </w:rPr>
      </w:pPr>
      <w:r w:rsidRPr="006B33C5">
        <w:rPr>
          <w:rFonts w:ascii="Times New Roman" w:eastAsia="Times New Roman" w:hAnsi="Times New Roman"/>
          <w:sz w:val="28"/>
          <w:szCs w:val="28"/>
          <w:lang w:val="uk-UA" w:eastAsia="ru-RU"/>
        </w:rPr>
        <w:t xml:space="preserve">На жаль в силу об’єктивних причин -  війни в Україні весь дитячий інтелектуальний потенціал не було змоги застосувати. Через  воєнні дії багато учнівських конкурсів було скасовано. Проте,  педагоги прикладали максимум зусиль аби здобувачі мали змогу взяти участь у заочних та онлайн-конкурсах, олімпіадах,  виставках. </w:t>
      </w:r>
    </w:p>
    <w:p w:rsidR="00E55AE6" w:rsidRPr="006B33C5" w:rsidRDefault="00E55AE6" w:rsidP="00E55AE6">
      <w:pPr>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ab/>
        <w:t>Високий результат показала вихованка</w:t>
      </w:r>
      <w:r w:rsidR="000940A9">
        <w:rPr>
          <w:rFonts w:ascii="Times New Roman" w:eastAsia="Times New Roman" w:hAnsi="Times New Roman"/>
          <w:sz w:val="28"/>
          <w:szCs w:val="28"/>
          <w:lang w:val="uk-UA" w:eastAsia="ru-RU"/>
        </w:rPr>
        <w:t xml:space="preserve"> Цьопич Анна,</w:t>
      </w:r>
      <w:r w:rsidRPr="006B33C5">
        <w:rPr>
          <w:rFonts w:ascii="Times New Roman" w:eastAsia="Times New Roman" w:hAnsi="Times New Roman"/>
          <w:sz w:val="28"/>
          <w:szCs w:val="28"/>
          <w:lang w:val="uk-UA" w:eastAsia="ru-RU"/>
        </w:rPr>
        <w:t xml:space="preserve"> вчительки української мови та літератури</w:t>
      </w:r>
      <w:r w:rsidR="000940A9" w:rsidRPr="000940A9">
        <w:rPr>
          <w:rFonts w:ascii="Times New Roman" w:eastAsia="Times New Roman" w:hAnsi="Times New Roman"/>
          <w:sz w:val="28"/>
          <w:szCs w:val="28"/>
          <w:lang w:val="uk-UA" w:eastAsia="ru-RU"/>
        </w:rPr>
        <w:t xml:space="preserve"> </w:t>
      </w:r>
      <w:r w:rsidR="000940A9">
        <w:rPr>
          <w:rFonts w:ascii="Times New Roman" w:eastAsia="Times New Roman" w:hAnsi="Times New Roman"/>
          <w:sz w:val="28"/>
          <w:szCs w:val="28"/>
          <w:lang w:val="uk-UA" w:eastAsia="ru-RU"/>
        </w:rPr>
        <w:t>Мороз Т.Ф.</w:t>
      </w:r>
      <w:r w:rsidRPr="006B33C5">
        <w:rPr>
          <w:rFonts w:ascii="Times New Roman" w:eastAsia="Times New Roman" w:hAnsi="Times New Roman"/>
          <w:sz w:val="28"/>
          <w:szCs w:val="28"/>
          <w:lang w:val="uk-UA" w:eastAsia="ru-RU"/>
        </w:rPr>
        <w:t xml:space="preserve"> і  посіла:</w:t>
      </w:r>
    </w:p>
    <w:p w:rsidR="00E55AE6" w:rsidRPr="006B33C5" w:rsidRDefault="00E55AE6" w:rsidP="00E55AE6">
      <w:pPr>
        <w:numPr>
          <w:ilvl w:val="0"/>
          <w:numId w:val="11"/>
        </w:numPr>
        <w:contextualSpacing/>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перше місце в ІІ етапі Всеукраїнських олімпіад з української мови;</w:t>
      </w:r>
    </w:p>
    <w:p w:rsidR="00E55AE6" w:rsidRPr="006B33C5" w:rsidRDefault="00E55AE6" w:rsidP="00E55AE6">
      <w:pPr>
        <w:numPr>
          <w:ilvl w:val="0"/>
          <w:numId w:val="11"/>
        </w:numPr>
        <w:contextualSpacing/>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перше місце в окружному науково-дослідному конкурсі «Моя Батьківщина –Україна»</w:t>
      </w:r>
    </w:p>
    <w:p w:rsidR="00E55AE6" w:rsidRPr="006B33C5" w:rsidRDefault="00E55AE6" w:rsidP="00E55AE6">
      <w:pPr>
        <w:numPr>
          <w:ilvl w:val="0"/>
          <w:numId w:val="11"/>
        </w:numPr>
        <w:contextualSpacing/>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участь у Всеукраїнському конкурсі есе «Мій Шевченко».</w:t>
      </w:r>
    </w:p>
    <w:p w:rsidR="00E55AE6" w:rsidRDefault="00E55AE6" w:rsidP="00E55AE6">
      <w:pPr>
        <w:ind w:left="284"/>
        <w:contextualSpacing/>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Також вихованка гімназії Цьопич Анна посіла четверте місце в ІІ етапі Всеукаїнських олімпіад з історії. Через об’єктивні причини (блекаут, воєнна агресія рф проти України) подальше проведення онлайн-олімпіад стало неможливим , та були скасовані наказом Гуманітарного відділу.</w:t>
      </w:r>
    </w:p>
    <w:p w:rsidR="00514EAC" w:rsidRPr="006B33C5" w:rsidRDefault="00514EAC" w:rsidP="00514EAC">
      <w:pPr>
        <w:ind w:left="142" w:firstLine="425"/>
        <w:contextualSpacing/>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Гімназисти Турик Ілля, учень 5-го класу та Турик Вікторія , учениця 3 класу</w:t>
      </w:r>
      <w:r>
        <w:rPr>
          <w:rFonts w:ascii="Times New Roman" w:eastAsia="Times New Roman" w:hAnsi="Times New Roman"/>
          <w:sz w:val="28"/>
          <w:szCs w:val="28"/>
          <w:lang w:val="uk-UA" w:eastAsia="ru-RU"/>
        </w:rPr>
        <w:t xml:space="preserve"> </w:t>
      </w:r>
      <w:r w:rsidRPr="006B33C5">
        <w:rPr>
          <w:rFonts w:ascii="Times New Roman" w:eastAsia="Times New Roman" w:hAnsi="Times New Roman"/>
          <w:sz w:val="28"/>
          <w:szCs w:val="28"/>
          <w:lang w:val="uk-UA" w:eastAsia="ru-RU"/>
        </w:rPr>
        <w:t>під керівництвом Турик Р.П. взяли участь в окружном</w:t>
      </w:r>
      <w:r>
        <w:rPr>
          <w:rFonts w:ascii="Times New Roman" w:eastAsia="Times New Roman" w:hAnsi="Times New Roman"/>
          <w:sz w:val="28"/>
          <w:szCs w:val="28"/>
          <w:lang w:val="uk-UA" w:eastAsia="ru-RU"/>
        </w:rPr>
        <w:t>у художньо-прикладному конкурсі «Новорічна композиція</w:t>
      </w:r>
      <w:r w:rsidRPr="006B33C5">
        <w:rPr>
          <w:rFonts w:ascii="Times New Roman" w:eastAsia="Times New Roman" w:hAnsi="Times New Roman"/>
          <w:sz w:val="28"/>
          <w:szCs w:val="28"/>
          <w:lang w:val="uk-UA" w:eastAsia="ru-RU"/>
        </w:rPr>
        <w:t>» та зайняли ІІ та ІІІ місця.</w:t>
      </w:r>
    </w:p>
    <w:p w:rsidR="00E55AE6" w:rsidRPr="006B33C5" w:rsidRDefault="00E55AE6" w:rsidP="00E55AE6">
      <w:pPr>
        <w:ind w:firstLine="720"/>
        <w:contextualSpacing/>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Учні 5-9 класів під керівництвом Яцук Т.М. були зареєстровані на Всеукраїнському природничому конкурсі «Колосок для ЗСУ», де в тому числі були перераховані донати для української армії. Також вихованці Яцук Т.М. виконували онлайн-олімпіаду на платформі «НаУрок» за що отримали дипломи.</w:t>
      </w:r>
    </w:p>
    <w:p w:rsidR="00E55AE6" w:rsidRPr="006B33C5" w:rsidRDefault="00E55AE6" w:rsidP="000940A9">
      <w:pPr>
        <w:ind w:firstLine="708"/>
        <w:contextualSpacing/>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Здобувачі освіти початкової ланки та 5-го класу під керівництвом Воронової І.В. були залучені до Міжнародного математичного конкурсу «Кенгуру» та отримали сертифікати. Учні 9-го класу Цьопич Анна та Приходько Юлія під керівництвом Сидорук І.Л. взяли участь у меморіально-пошуковому дослідницькому проєкті  «Небесний легіон Волині».</w:t>
      </w:r>
    </w:p>
    <w:p w:rsidR="00641EAB" w:rsidRPr="006B33C5" w:rsidRDefault="00641EAB" w:rsidP="006B33C5">
      <w:pPr>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ab/>
      </w:r>
    </w:p>
    <w:p w:rsidR="00641EAB" w:rsidRPr="004A5065" w:rsidRDefault="00641EAB" w:rsidP="00641EAB">
      <w:pPr>
        <w:spacing w:after="0" w:line="240" w:lineRule="auto"/>
        <w:jc w:val="center"/>
        <w:rPr>
          <w:rFonts w:ascii="Times New Roman" w:hAnsi="Times New Roman"/>
          <w:sz w:val="28"/>
          <w:szCs w:val="28"/>
          <w:lang w:val="uk-UA"/>
        </w:rPr>
      </w:pPr>
    </w:p>
    <w:p w:rsidR="00641EAB" w:rsidRDefault="00641EAB" w:rsidP="00641EAB">
      <w:pPr>
        <w:spacing w:after="0" w:line="240" w:lineRule="auto"/>
        <w:jc w:val="center"/>
        <w:rPr>
          <w:rFonts w:ascii="Times New Roman" w:hAnsi="Times New Roman"/>
          <w:sz w:val="28"/>
          <w:szCs w:val="28"/>
          <w:lang w:val="uk-UA"/>
        </w:rPr>
      </w:pPr>
      <w:r w:rsidRPr="004A5065">
        <w:rPr>
          <w:rFonts w:ascii="Times New Roman" w:hAnsi="Times New Roman"/>
          <w:sz w:val="28"/>
          <w:szCs w:val="28"/>
          <w:lang w:val="uk-UA"/>
        </w:rPr>
        <w:t>ВИХОВНА РОБОТА</w:t>
      </w:r>
    </w:p>
    <w:p w:rsidR="00566945" w:rsidRPr="004A5065" w:rsidRDefault="00566945" w:rsidP="00641EAB">
      <w:pPr>
        <w:spacing w:after="0" w:line="240" w:lineRule="auto"/>
        <w:jc w:val="center"/>
        <w:rPr>
          <w:rFonts w:ascii="Times New Roman" w:hAnsi="Times New Roman"/>
          <w:sz w:val="28"/>
          <w:szCs w:val="28"/>
          <w:lang w:val="uk-UA"/>
        </w:rPr>
      </w:pPr>
    </w:p>
    <w:p w:rsidR="00566945" w:rsidRDefault="00566945" w:rsidP="00566945">
      <w:pPr>
        <w:spacing w:after="0"/>
        <w:ind w:firstLine="426"/>
        <w:jc w:val="both"/>
        <w:rPr>
          <w:rFonts w:ascii="Times New Roman" w:hAnsi="Times New Roman"/>
          <w:sz w:val="28"/>
          <w:szCs w:val="28"/>
          <w:lang w:val="uk-UA" w:eastAsia="ja-JP"/>
        </w:rPr>
      </w:pPr>
      <w:r>
        <w:rPr>
          <w:rFonts w:ascii="Times New Roman" w:hAnsi="Times New Roman"/>
          <w:sz w:val="28"/>
          <w:szCs w:val="28"/>
          <w:lang w:val="uk-UA" w:eastAsia="ja-JP"/>
        </w:rPr>
        <w:t>Кожен навчальний рік особливий і неповторний, і підведення його підсумків спонукає до осмислення досягнень і невдач, проблем і пошуків шляхів їх вирішення. Який же слід лишається в історії нашого закладу 2022-2023 н.р.</w:t>
      </w:r>
    </w:p>
    <w:p w:rsidR="00566945" w:rsidRDefault="00566945" w:rsidP="00566945">
      <w:pPr>
        <w:spacing w:after="0"/>
        <w:ind w:firstLine="426"/>
        <w:jc w:val="both"/>
        <w:rPr>
          <w:rFonts w:ascii="Times New Roman" w:hAnsi="Times New Roman"/>
          <w:sz w:val="28"/>
          <w:szCs w:val="28"/>
          <w:lang w:val="uk-UA" w:eastAsia="ja-JP"/>
        </w:rPr>
      </w:pPr>
      <w:r>
        <w:rPr>
          <w:rFonts w:ascii="Times New Roman" w:hAnsi="Times New Roman"/>
          <w:sz w:val="28"/>
          <w:szCs w:val="28"/>
          <w:lang w:val="uk-UA" w:eastAsia="ja-JP"/>
        </w:rPr>
        <w:t>Головною метою сучасної загальної освіти в Україні є виховання свідомого громадянина, всесторонньо розвиненої особистості, здатної до сьогодення, школа</w:t>
      </w:r>
      <w:r w:rsidRPr="00146EE9">
        <w:rPr>
          <w:rFonts w:ascii="Times New Roman" w:hAnsi="Times New Roman"/>
          <w:sz w:val="28"/>
          <w:szCs w:val="28"/>
          <w:lang w:val="uk-UA" w:eastAsia="ja-JP"/>
        </w:rPr>
        <w:t xml:space="preserve"> </w:t>
      </w:r>
      <w:r>
        <w:rPr>
          <w:rFonts w:ascii="Times New Roman" w:hAnsi="Times New Roman"/>
          <w:sz w:val="28"/>
          <w:szCs w:val="28"/>
          <w:lang w:val="en-US" w:eastAsia="ja-JP"/>
        </w:rPr>
        <w:t>XXI</w:t>
      </w:r>
      <w:r w:rsidRPr="00146EE9">
        <w:rPr>
          <w:rFonts w:ascii="Times New Roman" w:hAnsi="Times New Roman"/>
          <w:sz w:val="28"/>
          <w:szCs w:val="28"/>
          <w:lang w:val="uk-UA" w:eastAsia="ja-JP"/>
        </w:rPr>
        <w:t xml:space="preserve"> </w:t>
      </w:r>
      <w:r>
        <w:rPr>
          <w:rFonts w:ascii="Times New Roman" w:hAnsi="Times New Roman"/>
          <w:sz w:val="28"/>
          <w:szCs w:val="28"/>
          <w:lang w:val="uk-UA" w:eastAsia="ja-JP"/>
        </w:rPr>
        <w:t xml:space="preserve">століття – це передусім відкрита виховна система, спрямована на виховання дитини як </w:t>
      </w:r>
      <w:r>
        <w:rPr>
          <w:rFonts w:ascii="Times New Roman" w:hAnsi="Times New Roman"/>
          <w:sz w:val="28"/>
          <w:szCs w:val="28"/>
          <w:lang w:val="uk-UA" w:eastAsia="ja-JP"/>
        </w:rPr>
        <w:lastRenderedPageBreak/>
        <w:t>суб</w:t>
      </w:r>
      <w:r w:rsidRPr="00DB4C95">
        <w:rPr>
          <w:rFonts w:ascii="Times New Roman" w:hAnsi="Times New Roman"/>
          <w:sz w:val="28"/>
          <w:szCs w:val="28"/>
          <w:lang w:val="uk-UA" w:eastAsia="ja-JP"/>
        </w:rPr>
        <w:t>’</w:t>
      </w:r>
      <w:r>
        <w:rPr>
          <w:rFonts w:ascii="Times New Roman" w:hAnsi="Times New Roman"/>
          <w:sz w:val="28"/>
          <w:szCs w:val="28"/>
          <w:lang w:val="uk-UA" w:eastAsia="ja-JP"/>
        </w:rPr>
        <w:t>єкта особистісного життя й успіху, оволодіння учнем життєвою компетентністю. Перед працівника освіти постало надскладне завдання – забезпечити виконання навчальної програми на відстані, обравши відповідні освітні платформи.</w:t>
      </w:r>
    </w:p>
    <w:p w:rsidR="00566945" w:rsidRDefault="00566945" w:rsidP="00566945">
      <w:pPr>
        <w:spacing w:after="0"/>
        <w:ind w:firstLine="426"/>
        <w:jc w:val="both"/>
        <w:rPr>
          <w:rFonts w:ascii="Times New Roman" w:hAnsi="Times New Roman"/>
          <w:sz w:val="28"/>
          <w:szCs w:val="28"/>
          <w:lang w:val="uk-UA" w:eastAsia="ja-JP"/>
        </w:rPr>
      </w:pPr>
      <w:r>
        <w:rPr>
          <w:rFonts w:ascii="Times New Roman" w:hAnsi="Times New Roman"/>
          <w:sz w:val="28"/>
          <w:szCs w:val="28"/>
          <w:lang w:val="uk-UA" w:eastAsia="ja-JP"/>
        </w:rPr>
        <w:t>Виховна робота у гімназії – це цілісна структура, яка сприяє успішній діяльності виховання.</w:t>
      </w:r>
    </w:p>
    <w:p w:rsidR="00566945" w:rsidRDefault="00566945" w:rsidP="00566945">
      <w:pPr>
        <w:spacing w:after="0"/>
        <w:ind w:firstLine="426"/>
        <w:jc w:val="both"/>
        <w:rPr>
          <w:rFonts w:ascii="Times New Roman" w:hAnsi="Times New Roman"/>
          <w:sz w:val="28"/>
          <w:szCs w:val="28"/>
          <w:lang w:val="uk-UA" w:eastAsia="ja-JP"/>
        </w:rPr>
      </w:pPr>
      <w:r>
        <w:rPr>
          <w:rFonts w:ascii="Times New Roman" w:hAnsi="Times New Roman"/>
          <w:sz w:val="28"/>
          <w:szCs w:val="28"/>
          <w:lang w:val="uk-UA" w:eastAsia="ja-JP"/>
        </w:rPr>
        <w:t>Система виховної роботи закладу заснована на ідеї педагогіки життєтворчості, сприяє становленню та розвитку особистості школяра, створення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rsidR="00566945" w:rsidRDefault="00566945" w:rsidP="00566945">
      <w:pPr>
        <w:spacing w:after="0"/>
        <w:ind w:firstLine="426"/>
        <w:jc w:val="both"/>
        <w:rPr>
          <w:rFonts w:ascii="Times New Roman" w:hAnsi="Times New Roman"/>
          <w:sz w:val="28"/>
          <w:szCs w:val="28"/>
          <w:lang w:val="uk-UA" w:eastAsia="ja-JP"/>
        </w:rPr>
      </w:pPr>
      <w:r>
        <w:rPr>
          <w:rFonts w:ascii="Times New Roman" w:hAnsi="Times New Roman"/>
          <w:sz w:val="28"/>
          <w:szCs w:val="28"/>
          <w:lang w:val="uk-UA" w:eastAsia="ja-JP"/>
        </w:rPr>
        <w:t>Основою виховного процесу у закладі є дитина як найвища цінність. Виховна система закладу – це цілісна структура, яка сприяє успішній діяльності виховання.</w:t>
      </w:r>
    </w:p>
    <w:p w:rsidR="00566945" w:rsidRPr="00AA2CD0" w:rsidRDefault="00566945" w:rsidP="00566945">
      <w:pPr>
        <w:jc w:val="both"/>
        <w:rPr>
          <w:rFonts w:ascii="Times New Roman" w:eastAsia="Times New Roman" w:hAnsi="Times New Roman"/>
          <w:sz w:val="28"/>
          <w:szCs w:val="28"/>
          <w:lang w:val="uk-UA" w:eastAsia="ru-RU"/>
        </w:rPr>
      </w:pPr>
      <w:r w:rsidRPr="00AA2CD0">
        <w:rPr>
          <w:rFonts w:ascii="Times New Roman" w:hAnsi="Times New Roman"/>
          <w:sz w:val="28"/>
          <w:szCs w:val="28"/>
          <w:lang w:val="uk-UA"/>
        </w:rPr>
        <w:t xml:space="preserve">Виховна робота в </w:t>
      </w:r>
      <w:r w:rsidRPr="00AA2CD0">
        <w:rPr>
          <w:rFonts w:ascii="Times New Roman" w:eastAsia="Times New Roman" w:hAnsi="Times New Roman"/>
          <w:sz w:val="28"/>
          <w:szCs w:val="28"/>
          <w:lang w:val="uk-UA" w:eastAsia="ru-RU"/>
        </w:rPr>
        <w:t xml:space="preserve"> Рудко-Червинській гімназії-філії ОЗЗСО “Тоболів</w:t>
      </w:r>
      <w:r>
        <w:rPr>
          <w:rFonts w:ascii="Times New Roman" w:eastAsia="Times New Roman" w:hAnsi="Times New Roman"/>
          <w:sz w:val="28"/>
          <w:szCs w:val="28"/>
          <w:lang w:val="uk-UA" w:eastAsia="ru-RU"/>
        </w:rPr>
        <w:t xml:space="preserve">ський ліцей” протягом </w:t>
      </w:r>
      <w:r w:rsidRPr="00AA2CD0">
        <w:rPr>
          <w:rFonts w:ascii="Times New Roman" w:eastAsia="Times New Roman" w:hAnsi="Times New Roman"/>
          <w:sz w:val="28"/>
          <w:szCs w:val="28"/>
          <w:lang w:val="uk-UA" w:eastAsia="ru-RU"/>
        </w:rPr>
        <w:t xml:space="preserve"> 2022</w:t>
      </w:r>
      <w:r w:rsidRPr="00AA2CD0">
        <w:rPr>
          <w:rFonts w:ascii="Times New Roman" w:eastAsia="Times New Roman" w:hAnsi="Times New Roman"/>
          <w:sz w:val="28"/>
          <w:szCs w:val="28"/>
          <w:lang w:eastAsia="ru-RU"/>
        </w:rPr>
        <w:t>/</w:t>
      </w:r>
      <w:r w:rsidRPr="00AA2CD0">
        <w:rPr>
          <w:rFonts w:ascii="Times New Roman" w:eastAsia="Times New Roman" w:hAnsi="Times New Roman"/>
          <w:sz w:val="28"/>
          <w:szCs w:val="28"/>
          <w:lang w:val="uk-UA" w:eastAsia="ru-RU"/>
        </w:rPr>
        <w:t xml:space="preserve">2023 начального року була спрямована на виконання завдань, </w:t>
      </w:r>
      <w:r w:rsidRPr="00AA2CD0">
        <w:rPr>
          <w:rFonts w:ascii="Times New Roman" w:eastAsia="Times New Roman" w:hAnsi="Times New Roman"/>
          <w:sz w:val="28"/>
          <w:szCs w:val="28"/>
          <w:lang w:eastAsia="ru-RU"/>
        </w:rPr>
        <w:t>поставлених Конвенцією про права дитини, Законом України «Про охорону дитинства», Законом України «Про освіту», Закон</w:t>
      </w:r>
      <w:r w:rsidRPr="00AA2CD0">
        <w:rPr>
          <w:rFonts w:ascii="Times New Roman" w:eastAsia="Times New Roman" w:hAnsi="Times New Roman"/>
          <w:sz w:val="28"/>
          <w:szCs w:val="28"/>
          <w:lang w:val="uk-UA" w:eastAsia="ru-RU"/>
        </w:rPr>
        <w:t>ом</w:t>
      </w:r>
      <w:r w:rsidRPr="00AA2CD0">
        <w:rPr>
          <w:rFonts w:ascii="Times New Roman" w:eastAsia="Times New Roman" w:hAnsi="Times New Roman"/>
          <w:sz w:val="28"/>
          <w:szCs w:val="28"/>
          <w:lang w:eastAsia="ru-RU"/>
        </w:rPr>
        <w:t xml:space="preserve">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2022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2022 року, проєктом «Безпечна школа» (антибулінг),</w:t>
      </w:r>
      <w:r w:rsidRPr="00AA2CD0">
        <w:rPr>
          <w:rFonts w:ascii="Times New Roman" w:eastAsia="Times New Roman" w:hAnsi="Times New Roman"/>
          <w:sz w:val="28"/>
          <w:szCs w:val="28"/>
          <w:lang w:val="uk-UA" w:eastAsia="ru-RU"/>
        </w:rPr>
        <w:t xml:space="preserve"> </w:t>
      </w:r>
      <w:r w:rsidRPr="00AA2CD0">
        <w:rPr>
          <w:rFonts w:ascii="Times New Roman" w:hAnsi="Times New Roman"/>
          <w:sz w:val="28"/>
          <w:szCs w:val="28"/>
          <w:lang w:val="uk-UA" w:eastAsia="ja-JP"/>
        </w:rPr>
        <w:t>Концепцією національно-патріотичного виховання дітей і молоді, затвердженої наказом Міністерства освіти і науки України №641 від 16 червня 2015 року,</w:t>
      </w:r>
      <w:r w:rsidRPr="00AA2CD0">
        <w:rPr>
          <w:rFonts w:ascii="Times New Roman" w:eastAsia="Times New Roman" w:hAnsi="Times New Roman"/>
          <w:sz w:val="28"/>
          <w:szCs w:val="28"/>
          <w:lang w:eastAsia="ru-RU"/>
        </w:rPr>
        <w:t xml:space="preserve"> </w:t>
      </w:r>
      <w:r w:rsidRPr="00AA2CD0">
        <w:rPr>
          <w:rFonts w:ascii="Times New Roman" w:eastAsia="Times New Roman" w:hAnsi="Times New Roman"/>
          <w:sz w:val="28"/>
          <w:szCs w:val="28"/>
          <w:lang w:val="uk-UA" w:eastAsia="ru-RU"/>
        </w:rPr>
        <w:t>Листом МОН України від 10 серпня 2022 року №1</w:t>
      </w:r>
      <w:r w:rsidRPr="00AA2CD0">
        <w:rPr>
          <w:rFonts w:ascii="Times New Roman" w:eastAsia="Times New Roman" w:hAnsi="Times New Roman"/>
          <w:sz w:val="28"/>
          <w:szCs w:val="28"/>
          <w:lang w:eastAsia="ru-RU"/>
        </w:rPr>
        <w:t>/</w:t>
      </w:r>
      <w:r w:rsidRPr="00AA2CD0">
        <w:rPr>
          <w:rFonts w:ascii="Times New Roman" w:eastAsia="Times New Roman" w:hAnsi="Times New Roman"/>
          <w:sz w:val="28"/>
          <w:szCs w:val="28"/>
          <w:lang w:val="uk-UA" w:eastAsia="ru-RU"/>
        </w:rPr>
        <w:t>9105-22 «Щодо організації виховного процесу в закладах освіти у 2022</w:t>
      </w:r>
      <w:r w:rsidRPr="00AA2CD0">
        <w:rPr>
          <w:rFonts w:ascii="Times New Roman" w:eastAsia="Times New Roman" w:hAnsi="Times New Roman"/>
          <w:sz w:val="28"/>
          <w:szCs w:val="28"/>
          <w:lang w:eastAsia="ru-RU"/>
        </w:rPr>
        <w:t>/</w:t>
      </w:r>
      <w:r>
        <w:rPr>
          <w:rFonts w:ascii="Times New Roman" w:eastAsia="Times New Roman" w:hAnsi="Times New Roman"/>
          <w:sz w:val="28"/>
          <w:szCs w:val="28"/>
          <w:lang w:val="uk-UA" w:eastAsia="ru-RU"/>
        </w:rPr>
        <w:t xml:space="preserve">2023 </w:t>
      </w:r>
      <w:r w:rsidRPr="00AA2CD0">
        <w:rPr>
          <w:rFonts w:ascii="Times New Roman" w:eastAsia="Times New Roman" w:hAnsi="Times New Roman"/>
          <w:sz w:val="28"/>
          <w:szCs w:val="28"/>
          <w:lang w:val="uk-UA" w:eastAsia="ru-RU"/>
        </w:rPr>
        <w:t>н.р.», Листом МОН України «Про організацію 2022</w:t>
      </w:r>
      <w:r w:rsidRPr="00AA2CD0">
        <w:rPr>
          <w:rFonts w:ascii="Times New Roman" w:eastAsia="Times New Roman" w:hAnsi="Times New Roman"/>
          <w:sz w:val="28"/>
          <w:szCs w:val="28"/>
          <w:lang w:eastAsia="ru-RU"/>
        </w:rPr>
        <w:t>/</w:t>
      </w:r>
      <w:r w:rsidRPr="00AA2CD0">
        <w:rPr>
          <w:rFonts w:ascii="Times New Roman" w:eastAsia="Times New Roman" w:hAnsi="Times New Roman"/>
          <w:sz w:val="28"/>
          <w:szCs w:val="28"/>
          <w:lang w:val="uk-UA" w:eastAsia="ru-RU"/>
        </w:rPr>
        <w:t>2023 начального року», Листом МОН від 10.06.2022 №1</w:t>
      </w:r>
      <w:r w:rsidRPr="00AA2CD0">
        <w:rPr>
          <w:rFonts w:ascii="Times New Roman" w:eastAsia="Times New Roman" w:hAnsi="Times New Roman"/>
          <w:sz w:val="28"/>
          <w:szCs w:val="28"/>
          <w:lang w:eastAsia="ru-RU"/>
        </w:rPr>
        <w:t>/</w:t>
      </w:r>
      <w:r w:rsidRPr="00AA2CD0">
        <w:rPr>
          <w:rFonts w:ascii="Times New Roman" w:eastAsia="Times New Roman" w:hAnsi="Times New Roman"/>
          <w:sz w:val="28"/>
          <w:szCs w:val="28"/>
          <w:lang w:val="uk-UA" w:eastAsia="ru-RU"/>
        </w:rPr>
        <w:t>6267-22 «Про деякі питан</w:t>
      </w:r>
      <w:r>
        <w:rPr>
          <w:rFonts w:ascii="Times New Roman" w:eastAsia="Times New Roman" w:hAnsi="Times New Roman"/>
          <w:sz w:val="28"/>
          <w:szCs w:val="28"/>
          <w:lang w:val="uk-UA" w:eastAsia="ru-RU"/>
        </w:rPr>
        <w:t>н</w:t>
      </w:r>
      <w:r w:rsidRPr="00AA2CD0">
        <w:rPr>
          <w:rFonts w:ascii="Times New Roman" w:eastAsia="Times New Roman" w:hAnsi="Times New Roman"/>
          <w:sz w:val="28"/>
          <w:szCs w:val="28"/>
          <w:lang w:val="uk-UA" w:eastAsia="ru-RU"/>
        </w:rPr>
        <w:t>я національно-патріотичного виховання в закладах освіти України».</w:t>
      </w:r>
    </w:p>
    <w:p w:rsidR="00566945" w:rsidRPr="00AA2CD0" w:rsidRDefault="00566945" w:rsidP="00566945">
      <w:pPr>
        <w:shd w:val="clear" w:color="auto" w:fill="FFFFFF"/>
        <w:jc w:val="both"/>
        <w:rPr>
          <w:rFonts w:ascii="Times New Roman" w:eastAsia="Times New Roman" w:hAnsi="Times New Roman"/>
          <w:sz w:val="28"/>
          <w:szCs w:val="28"/>
          <w:lang w:eastAsia="ru-RU"/>
        </w:rPr>
      </w:pPr>
      <w:r w:rsidRPr="00AA2CD0">
        <w:rPr>
          <w:rFonts w:ascii="Times New Roman" w:eastAsia="Times New Roman" w:hAnsi="Times New Roman"/>
          <w:sz w:val="28"/>
          <w:szCs w:val="28"/>
          <w:lang w:eastAsia="ru-RU"/>
        </w:rPr>
        <w:t>Виховна діяльність здійснювалась у відповідності до наступних ключових напрямів:</w:t>
      </w:r>
    </w:p>
    <w:p w:rsidR="00566945" w:rsidRPr="00AA2CD0" w:rsidRDefault="00566945" w:rsidP="00566945">
      <w:pPr>
        <w:shd w:val="clear" w:color="auto" w:fill="FFFFFF"/>
        <w:jc w:val="both"/>
        <w:rPr>
          <w:rFonts w:ascii="Times New Roman" w:eastAsia="Times New Roman" w:hAnsi="Times New Roman"/>
          <w:sz w:val="28"/>
          <w:szCs w:val="28"/>
          <w:lang w:eastAsia="ru-RU"/>
        </w:rPr>
      </w:pPr>
      <w:r w:rsidRPr="00AA2CD0">
        <w:rPr>
          <w:rFonts w:ascii="Times New Roman" w:eastAsia="Times New Roman" w:hAnsi="Times New Roman"/>
          <w:sz w:val="28"/>
          <w:szCs w:val="28"/>
          <w:lang w:eastAsia="ru-RU"/>
        </w:rPr>
        <w:t>•         національно-патріотичне виховання;</w:t>
      </w:r>
    </w:p>
    <w:p w:rsidR="00566945" w:rsidRPr="00AA2CD0" w:rsidRDefault="00566945" w:rsidP="00566945">
      <w:pPr>
        <w:shd w:val="clear" w:color="auto" w:fill="FFFFFF"/>
        <w:jc w:val="both"/>
        <w:rPr>
          <w:rFonts w:ascii="Times New Roman" w:eastAsia="Times New Roman" w:hAnsi="Times New Roman"/>
          <w:sz w:val="28"/>
          <w:szCs w:val="28"/>
          <w:lang w:eastAsia="ru-RU"/>
        </w:rPr>
      </w:pPr>
      <w:r w:rsidRPr="00AA2CD0">
        <w:rPr>
          <w:rFonts w:ascii="Times New Roman" w:eastAsia="Times New Roman" w:hAnsi="Times New Roman"/>
          <w:sz w:val="28"/>
          <w:szCs w:val="28"/>
          <w:lang w:eastAsia="ru-RU"/>
        </w:rPr>
        <w:t>•         громадсько-правове виховання;</w:t>
      </w:r>
    </w:p>
    <w:p w:rsidR="00566945" w:rsidRPr="00AA2CD0" w:rsidRDefault="00566945" w:rsidP="00566945">
      <w:pPr>
        <w:shd w:val="clear" w:color="auto" w:fill="FFFFFF"/>
        <w:jc w:val="both"/>
        <w:rPr>
          <w:rFonts w:ascii="Times New Roman" w:eastAsia="Times New Roman" w:hAnsi="Times New Roman"/>
          <w:sz w:val="28"/>
          <w:szCs w:val="28"/>
          <w:lang w:eastAsia="ru-RU"/>
        </w:rPr>
      </w:pPr>
      <w:r w:rsidRPr="00AA2CD0">
        <w:rPr>
          <w:rFonts w:ascii="Times New Roman" w:eastAsia="Times New Roman" w:hAnsi="Times New Roman"/>
          <w:sz w:val="28"/>
          <w:szCs w:val="28"/>
          <w:lang w:eastAsia="ru-RU"/>
        </w:rPr>
        <w:t>•         екологічне виховання;</w:t>
      </w:r>
    </w:p>
    <w:p w:rsidR="00566945" w:rsidRPr="00AA2CD0" w:rsidRDefault="00566945" w:rsidP="00566945">
      <w:pPr>
        <w:shd w:val="clear" w:color="auto" w:fill="FFFFFF"/>
        <w:jc w:val="both"/>
        <w:rPr>
          <w:rFonts w:ascii="Times New Roman" w:eastAsia="Times New Roman" w:hAnsi="Times New Roman"/>
          <w:sz w:val="28"/>
          <w:szCs w:val="28"/>
          <w:lang w:eastAsia="ru-RU"/>
        </w:rPr>
      </w:pPr>
      <w:r w:rsidRPr="00AA2CD0">
        <w:rPr>
          <w:rFonts w:ascii="Times New Roman" w:eastAsia="Times New Roman" w:hAnsi="Times New Roman"/>
          <w:sz w:val="28"/>
          <w:szCs w:val="28"/>
          <w:lang w:eastAsia="ru-RU"/>
        </w:rPr>
        <w:t>•         художньо-естетичне виховання;</w:t>
      </w:r>
    </w:p>
    <w:p w:rsidR="00566945" w:rsidRPr="00AA2CD0" w:rsidRDefault="00566945" w:rsidP="00566945">
      <w:pPr>
        <w:shd w:val="clear" w:color="auto" w:fill="FFFFFF"/>
        <w:jc w:val="both"/>
        <w:rPr>
          <w:rFonts w:ascii="Times New Roman" w:eastAsia="Times New Roman" w:hAnsi="Times New Roman"/>
          <w:sz w:val="28"/>
          <w:szCs w:val="28"/>
          <w:lang w:eastAsia="ru-RU"/>
        </w:rPr>
      </w:pPr>
      <w:r w:rsidRPr="00AA2CD0">
        <w:rPr>
          <w:rFonts w:ascii="Times New Roman" w:eastAsia="Times New Roman" w:hAnsi="Times New Roman"/>
          <w:sz w:val="28"/>
          <w:szCs w:val="28"/>
          <w:lang w:eastAsia="ru-RU"/>
        </w:rPr>
        <w:t>•         родинно-сімейне виховання;</w:t>
      </w:r>
    </w:p>
    <w:p w:rsidR="00566945" w:rsidRPr="00AA2CD0" w:rsidRDefault="00566945" w:rsidP="00566945">
      <w:pPr>
        <w:shd w:val="clear" w:color="auto" w:fill="FFFFFF"/>
        <w:jc w:val="both"/>
        <w:rPr>
          <w:rFonts w:ascii="Times New Roman" w:eastAsia="Times New Roman" w:hAnsi="Times New Roman"/>
          <w:sz w:val="28"/>
          <w:szCs w:val="28"/>
          <w:lang w:eastAsia="ru-RU"/>
        </w:rPr>
      </w:pPr>
      <w:r w:rsidRPr="00AA2CD0">
        <w:rPr>
          <w:rFonts w:ascii="Times New Roman" w:eastAsia="Times New Roman" w:hAnsi="Times New Roman"/>
          <w:sz w:val="28"/>
          <w:szCs w:val="28"/>
          <w:lang w:eastAsia="ru-RU"/>
        </w:rPr>
        <w:t>•         моральне виховання;</w:t>
      </w:r>
    </w:p>
    <w:p w:rsidR="00566945" w:rsidRPr="00AA2CD0" w:rsidRDefault="00566945" w:rsidP="00566945">
      <w:pPr>
        <w:shd w:val="clear" w:color="auto" w:fill="FFFFFF"/>
        <w:jc w:val="both"/>
        <w:rPr>
          <w:rFonts w:ascii="Times New Roman" w:eastAsia="Times New Roman" w:hAnsi="Times New Roman"/>
          <w:sz w:val="28"/>
          <w:szCs w:val="28"/>
          <w:lang w:eastAsia="ru-RU"/>
        </w:rPr>
      </w:pPr>
      <w:r w:rsidRPr="00AA2CD0">
        <w:rPr>
          <w:rFonts w:ascii="Times New Roman" w:eastAsia="Times New Roman" w:hAnsi="Times New Roman"/>
          <w:sz w:val="28"/>
          <w:szCs w:val="28"/>
          <w:lang w:eastAsia="ru-RU"/>
        </w:rPr>
        <w:lastRenderedPageBreak/>
        <w:t>•         профорієнтаційне виховання;</w:t>
      </w:r>
    </w:p>
    <w:p w:rsidR="00566945" w:rsidRPr="00AA2CD0" w:rsidRDefault="00566945" w:rsidP="00566945">
      <w:pPr>
        <w:shd w:val="clear" w:color="auto" w:fill="FFFFFF"/>
        <w:jc w:val="both"/>
        <w:rPr>
          <w:rFonts w:ascii="Times New Roman" w:eastAsia="Times New Roman" w:hAnsi="Times New Roman"/>
          <w:sz w:val="28"/>
          <w:szCs w:val="28"/>
          <w:lang w:eastAsia="ru-RU"/>
        </w:rPr>
      </w:pPr>
      <w:r w:rsidRPr="00AA2CD0">
        <w:rPr>
          <w:rFonts w:ascii="Times New Roman" w:eastAsia="Times New Roman" w:hAnsi="Times New Roman"/>
          <w:sz w:val="28"/>
          <w:szCs w:val="28"/>
          <w:lang w:eastAsia="ru-RU"/>
        </w:rPr>
        <w:t>•         превентивне виховання</w:t>
      </w:r>
    </w:p>
    <w:p w:rsidR="00566945" w:rsidRPr="00AA2CD0" w:rsidRDefault="00566945" w:rsidP="00566945">
      <w:pPr>
        <w:shd w:val="clear" w:color="auto" w:fill="FFFFFF"/>
        <w:jc w:val="both"/>
        <w:rPr>
          <w:rFonts w:ascii="Times New Roman" w:eastAsia="Times New Roman" w:hAnsi="Times New Roman"/>
          <w:sz w:val="28"/>
          <w:szCs w:val="28"/>
          <w:lang w:eastAsia="ru-RU"/>
        </w:rPr>
      </w:pPr>
      <w:r w:rsidRPr="00AA2CD0">
        <w:rPr>
          <w:rFonts w:ascii="Times New Roman" w:eastAsia="Times New Roman" w:hAnsi="Times New Roman"/>
          <w:sz w:val="28"/>
          <w:szCs w:val="28"/>
          <w:lang w:eastAsia="ru-RU"/>
        </w:rPr>
        <w:t>•         формування здорового способу життя;</w:t>
      </w:r>
    </w:p>
    <w:p w:rsidR="00566945" w:rsidRPr="00AA2CD0" w:rsidRDefault="00566945" w:rsidP="00566945">
      <w:pPr>
        <w:shd w:val="clear" w:color="auto" w:fill="FFFFFF"/>
        <w:jc w:val="both"/>
        <w:rPr>
          <w:rFonts w:ascii="Times New Roman" w:eastAsia="Times New Roman" w:hAnsi="Times New Roman"/>
          <w:sz w:val="28"/>
          <w:szCs w:val="28"/>
          <w:lang w:eastAsia="ru-RU"/>
        </w:rPr>
      </w:pPr>
      <w:r w:rsidRPr="00AA2CD0">
        <w:rPr>
          <w:rFonts w:ascii="Times New Roman" w:eastAsia="Times New Roman" w:hAnsi="Times New Roman"/>
          <w:sz w:val="28"/>
          <w:szCs w:val="28"/>
          <w:lang w:eastAsia="ru-RU"/>
        </w:rPr>
        <w:t>•         розвиток творчих здібностей.</w:t>
      </w:r>
    </w:p>
    <w:p w:rsidR="00566945" w:rsidRPr="00AA2CD0" w:rsidRDefault="00566945" w:rsidP="00566945">
      <w:pPr>
        <w:jc w:val="both"/>
        <w:rPr>
          <w:rFonts w:ascii="Times New Roman" w:eastAsia="Times New Roman" w:hAnsi="Times New Roman"/>
          <w:sz w:val="28"/>
          <w:szCs w:val="28"/>
          <w:lang w:val="uk-UA" w:eastAsia="ru-RU"/>
        </w:rPr>
      </w:pPr>
      <w:r w:rsidRPr="00AA2CD0">
        <w:rPr>
          <w:rFonts w:ascii="Times New Roman" w:eastAsia="Times New Roman" w:hAnsi="Times New Roman"/>
          <w:sz w:val="28"/>
          <w:szCs w:val="28"/>
          <w:lang w:val="uk-UA" w:eastAsia="ru-RU"/>
        </w:rPr>
        <w:t>Реалізація всіх напрямів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566945" w:rsidRPr="00AA2CD0" w:rsidRDefault="00566945" w:rsidP="00566945">
      <w:pPr>
        <w:jc w:val="both"/>
        <w:rPr>
          <w:rFonts w:ascii="Times New Roman" w:eastAsia="Times New Roman" w:hAnsi="Times New Roman"/>
          <w:sz w:val="28"/>
          <w:szCs w:val="28"/>
          <w:lang w:val="uk-UA" w:eastAsia="ru-RU"/>
        </w:rPr>
      </w:pPr>
      <w:r w:rsidRPr="00AA2CD0">
        <w:rPr>
          <w:rFonts w:ascii="Times New Roman" w:eastAsia="Times New Roman" w:hAnsi="Times New Roman"/>
          <w:sz w:val="28"/>
          <w:szCs w:val="28"/>
          <w:lang w:val="uk-UA" w:eastAsia="ru-RU"/>
        </w:rPr>
        <w:t xml:space="preserve">Навчальний рік </w:t>
      </w:r>
      <w:r w:rsidRPr="00AA2CD0">
        <w:rPr>
          <w:rFonts w:ascii="Times New Roman" w:hAnsi="Times New Roman"/>
          <w:sz w:val="28"/>
          <w:szCs w:val="28"/>
          <w:lang w:val="uk-UA" w:eastAsia="ja-JP"/>
        </w:rPr>
        <w:t>2022</w:t>
      </w:r>
      <w:r w:rsidRPr="00AA2CD0">
        <w:rPr>
          <w:rFonts w:ascii="Times New Roman" w:hAnsi="Times New Roman"/>
          <w:sz w:val="28"/>
          <w:szCs w:val="28"/>
          <w:lang w:eastAsia="ja-JP"/>
        </w:rPr>
        <w:t>/</w:t>
      </w:r>
      <w:r w:rsidRPr="00AA2CD0">
        <w:rPr>
          <w:rFonts w:ascii="Times New Roman" w:hAnsi="Times New Roman"/>
          <w:sz w:val="28"/>
          <w:szCs w:val="28"/>
          <w:lang w:val="uk-UA" w:eastAsia="ja-JP"/>
        </w:rPr>
        <w:t xml:space="preserve">2023 в освітньому закладі розпочався за планом – 1 вересня, у День знань. Здобувачам освіти був запропонований дистанційний формат навчання на основі рішень військово-цивільної адміністрації. </w:t>
      </w:r>
      <w:r w:rsidRPr="00AA2CD0">
        <w:rPr>
          <w:rFonts w:ascii="Times New Roman" w:eastAsia="Times New Roman" w:hAnsi="Times New Roman"/>
          <w:sz w:val="28"/>
          <w:szCs w:val="28"/>
          <w:lang w:val="uk-UA" w:eastAsia="ru-RU"/>
        </w:rPr>
        <w:t xml:space="preserve">Для співпраці з учнями та батьками залишилися </w:t>
      </w:r>
      <w:r w:rsidRPr="00AA2CD0">
        <w:rPr>
          <w:rFonts w:ascii="Times New Roman" w:eastAsia="Times New Roman" w:hAnsi="Times New Roman"/>
          <w:sz w:val="28"/>
          <w:szCs w:val="28"/>
          <w:lang w:val="en-US" w:eastAsia="ru-RU"/>
        </w:rPr>
        <w:t>Google</w:t>
      </w:r>
      <w:r w:rsidRPr="00AA2CD0">
        <w:rPr>
          <w:rFonts w:ascii="Times New Roman" w:eastAsia="Times New Roman" w:hAnsi="Times New Roman"/>
          <w:sz w:val="28"/>
          <w:szCs w:val="28"/>
          <w:lang w:val="uk-UA" w:eastAsia="ru-RU"/>
        </w:rPr>
        <w:t xml:space="preserve"> </w:t>
      </w:r>
      <w:r w:rsidRPr="00AA2CD0">
        <w:rPr>
          <w:rFonts w:ascii="Times New Roman" w:eastAsia="Times New Roman" w:hAnsi="Times New Roman"/>
          <w:sz w:val="28"/>
          <w:szCs w:val="28"/>
          <w:lang w:val="en-US" w:eastAsia="ru-RU"/>
        </w:rPr>
        <w:t>Classroom</w:t>
      </w:r>
      <w:r w:rsidRPr="00AA2CD0">
        <w:rPr>
          <w:rFonts w:ascii="Times New Roman" w:eastAsia="Times New Roman" w:hAnsi="Times New Roman"/>
          <w:sz w:val="28"/>
          <w:szCs w:val="28"/>
          <w:lang w:val="uk-UA" w:eastAsia="ru-RU"/>
        </w:rPr>
        <w:t xml:space="preserve">, </w:t>
      </w:r>
      <w:r w:rsidRPr="00AA2CD0">
        <w:rPr>
          <w:rFonts w:ascii="Times New Roman" w:eastAsia="Times New Roman" w:hAnsi="Times New Roman"/>
          <w:sz w:val="28"/>
          <w:szCs w:val="28"/>
          <w:lang w:val="en-US" w:eastAsia="ru-RU"/>
        </w:rPr>
        <w:t>Meet</w:t>
      </w:r>
      <w:r w:rsidRPr="00AA2CD0">
        <w:rPr>
          <w:rFonts w:ascii="Times New Roman" w:eastAsia="Times New Roman" w:hAnsi="Times New Roman"/>
          <w:sz w:val="28"/>
          <w:szCs w:val="28"/>
          <w:lang w:val="uk-UA" w:eastAsia="ru-RU"/>
        </w:rPr>
        <w:t xml:space="preserve">, а також раніше створені групи у </w:t>
      </w:r>
      <w:r w:rsidRPr="00AA2CD0">
        <w:rPr>
          <w:rFonts w:ascii="Times New Roman" w:eastAsia="Times New Roman" w:hAnsi="Times New Roman"/>
          <w:sz w:val="28"/>
          <w:szCs w:val="28"/>
          <w:lang w:val="en-US" w:eastAsia="ru-RU"/>
        </w:rPr>
        <w:t>Viber</w:t>
      </w:r>
      <w:r w:rsidRPr="00AA2CD0">
        <w:rPr>
          <w:rFonts w:ascii="Times New Roman" w:eastAsia="Times New Roman" w:hAnsi="Times New Roman"/>
          <w:sz w:val="28"/>
          <w:szCs w:val="28"/>
          <w:lang w:val="uk-UA" w:eastAsia="ru-RU"/>
        </w:rPr>
        <w:t>. Виховна робота під час воєнного стану проходила у формі відеоуроків, годин спілкування, обговорення інформаційних постерів, конкурсів, перегляду суспільних проєктів.</w:t>
      </w:r>
    </w:p>
    <w:p w:rsidR="00566945" w:rsidRPr="00AA2CD0" w:rsidRDefault="00566945" w:rsidP="00566945">
      <w:pPr>
        <w:jc w:val="both"/>
        <w:rPr>
          <w:rFonts w:ascii="Times New Roman" w:eastAsia="Times New Roman" w:hAnsi="Times New Roman"/>
          <w:sz w:val="28"/>
          <w:szCs w:val="28"/>
          <w:lang w:val="uk-UA" w:eastAsia="ru-RU"/>
        </w:rPr>
      </w:pPr>
      <w:r w:rsidRPr="00AA2CD0">
        <w:rPr>
          <w:rFonts w:ascii="Times New Roman" w:eastAsia="Times New Roman" w:hAnsi="Times New Roman"/>
          <w:sz w:val="28"/>
          <w:szCs w:val="28"/>
          <w:lang w:val="uk-UA" w:eastAsia="ru-RU"/>
        </w:rPr>
        <w:t>Організація освітнього процесу в умова</w:t>
      </w:r>
      <w:r>
        <w:rPr>
          <w:rFonts w:ascii="Times New Roman" w:eastAsia="Times New Roman" w:hAnsi="Times New Roman"/>
          <w:sz w:val="28"/>
          <w:szCs w:val="28"/>
          <w:lang w:val="uk-UA" w:eastAsia="ru-RU"/>
        </w:rPr>
        <w:t>х</w:t>
      </w:r>
      <w:r w:rsidRPr="00AA2CD0">
        <w:rPr>
          <w:rFonts w:ascii="Times New Roman" w:eastAsia="Times New Roman" w:hAnsi="Times New Roman"/>
          <w:sz w:val="28"/>
          <w:szCs w:val="28"/>
          <w:lang w:val="uk-UA" w:eastAsia="ru-RU"/>
        </w:rPr>
        <w:t xml:space="preserve">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психологічного, соціального і духовного благополуччя. Це виховання почуття гордості й приналежності до незламного українського народу, який героїчно боронить власну державу, і як наслідок – готовності до посильної участі у справі захисту суверенітету України та відновлення її територіальної цілісності, підтримка армії; глибокої пошани до загиблих героїв і вшанування їхньої світлої пам’яті; поваги до Збройних Сил України й усіх причетних до справи захисту нашої Вітчизни і вдячності їм; співчуття до людей, травмованих війною, до родичів тих, хто загинув на війні, тих, хто втратив житло або був змушений його покинути; стійкості до впливів пропаганди країни-агресора.</w:t>
      </w:r>
    </w:p>
    <w:p w:rsidR="00566945" w:rsidRPr="00AA2CD0" w:rsidRDefault="00566945" w:rsidP="00566945">
      <w:pPr>
        <w:spacing w:after="0"/>
        <w:jc w:val="both"/>
        <w:rPr>
          <w:rFonts w:ascii="Times New Roman" w:hAnsi="Times New Roman"/>
          <w:sz w:val="28"/>
          <w:szCs w:val="28"/>
          <w:lang w:val="uk-UA" w:eastAsia="ja-JP"/>
        </w:rPr>
      </w:pPr>
      <w:r>
        <w:rPr>
          <w:rFonts w:ascii="Times New Roman" w:hAnsi="Times New Roman"/>
          <w:sz w:val="28"/>
          <w:szCs w:val="28"/>
          <w:lang w:val="uk-UA" w:eastAsia="ja-JP"/>
        </w:rPr>
        <w:t xml:space="preserve">Протягом </w:t>
      </w:r>
      <w:r w:rsidRPr="00AA2CD0">
        <w:rPr>
          <w:rFonts w:ascii="Times New Roman" w:hAnsi="Times New Roman"/>
          <w:sz w:val="28"/>
          <w:szCs w:val="28"/>
          <w:lang w:val="uk-UA" w:eastAsia="ja-JP"/>
        </w:rPr>
        <w:t xml:space="preserve"> 2022</w:t>
      </w:r>
      <w:r w:rsidRPr="00AA2CD0">
        <w:rPr>
          <w:rFonts w:ascii="Times New Roman" w:hAnsi="Times New Roman"/>
          <w:sz w:val="28"/>
          <w:szCs w:val="28"/>
          <w:lang w:eastAsia="ja-JP"/>
        </w:rPr>
        <w:t>/</w:t>
      </w:r>
      <w:r w:rsidRPr="00AA2CD0">
        <w:rPr>
          <w:rFonts w:ascii="Times New Roman" w:hAnsi="Times New Roman"/>
          <w:sz w:val="28"/>
          <w:szCs w:val="28"/>
          <w:lang w:val="uk-UA" w:eastAsia="ja-JP"/>
        </w:rPr>
        <w:t>2023 навчального року було проведено такі заходи:</w:t>
      </w:r>
    </w:p>
    <w:p w:rsidR="00566945" w:rsidRPr="00AA2CD0" w:rsidRDefault="00566945" w:rsidP="00566945">
      <w:pPr>
        <w:pStyle w:val="a5"/>
        <w:numPr>
          <w:ilvl w:val="0"/>
          <w:numId w:val="12"/>
        </w:numPr>
        <w:spacing w:after="0"/>
        <w:jc w:val="both"/>
        <w:rPr>
          <w:rFonts w:ascii="Times New Roman" w:hAnsi="Times New Roman"/>
          <w:sz w:val="28"/>
          <w:szCs w:val="28"/>
          <w:lang w:val="uk-UA" w:eastAsia="ja-JP"/>
        </w:rPr>
      </w:pPr>
      <w:r w:rsidRPr="00AA2CD0">
        <w:rPr>
          <w:rFonts w:ascii="Times New Roman" w:hAnsi="Times New Roman"/>
          <w:sz w:val="28"/>
          <w:szCs w:val="28"/>
          <w:lang w:val="uk-UA" w:eastAsia="ja-JP"/>
        </w:rPr>
        <w:t xml:space="preserve">Відповідно до Указу Президента України №143/2022 «Про загальнонаціональну хвилину мовчання за загиблими </w:t>
      </w:r>
      <w:r>
        <w:rPr>
          <w:rFonts w:ascii="Times New Roman" w:hAnsi="Times New Roman"/>
          <w:sz w:val="28"/>
          <w:szCs w:val="28"/>
          <w:lang w:val="uk-UA" w:eastAsia="ja-JP"/>
        </w:rPr>
        <w:t>внаслідок збройної агресії російської федерації</w:t>
      </w:r>
      <w:r w:rsidRPr="00AA2CD0">
        <w:rPr>
          <w:rFonts w:ascii="Times New Roman" w:hAnsi="Times New Roman"/>
          <w:sz w:val="28"/>
          <w:szCs w:val="28"/>
          <w:lang w:val="uk-UA" w:eastAsia="ja-JP"/>
        </w:rPr>
        <w:t xml:space="preserve"> проти України» із здобувачами освіти щоденно о 9:00 проводиться загальнонаціональна хвилина мовчання;</w:t>
      </w:r>
    </w:p>
    <w:p w:rsidR="00566945" w:rsidRPr="00AA2CD0" w:rsidRDefault="00566945" w:rsidP="00566945">
      <w:pPr>
        <w:pStyle w:val="a5"/>
        <w:numPr>
          <w:ilvl w:val="0"/>
          <w:numId w:val="12"/>
        </w:numPr>
        <w:spacing w:after="0"/>
        <w:jc w:val="both"/>
        <w:rPr>
          <w:rFonts w:ascii="Times New Roman" w:hAnsi="Times New Roman"/>
          <w:sz w:val="28"/>
          <w:szCs w:val="28"/>
          <w:lang w:val="uk-UA" w:eastAsia="ja-JP"/>
        </w:rPr>
      </w:pPr>
      <w:r w:rsidRPr="00AA2CD0">
        <w:rPr>
          <w:rFonts w:ascii="Times New Roman" w:hAnsi="Times New Roman"/>
          <w:sz w:val="28"/>
          <w:szCs w:val="28"/>
        </w:rPr>
        <w:t>Свято Першого дзвоника «Шкільна родино, нас вітай! Свій 1 клас ти радо зустрічай!»</w:t>
      </w:r>
      <w:r w:rsidRPr="00AA2CD0">
        <w:rPr>
          <w:rFonts w:ascii="Times New Roman" w:hAnsi="Times New Roman"/>
          <w:sz w:val="28"/>
          <w:szCs w:val="28"/>
          <w:lang w:val="uk-UA"/>
        </w:rPr>
        <w:t>;</w:t>
      </w:r>
    </w:p>
    <w:p w:rsidR="00566945" w:rsidRPr="00AA2CD0" w:rsidRDefault="00566945" w:rsidP="00566945">
      <w:pPr>
        <w:pStyle w:val="a5"/>
        <w:numPr>
          <w:ilvl w:val="0"/>
          <w:numId w:val="12"/>
        </w:numPr>
        <w:spacing w:after="0"/>
        <w:jc w:val="both"/>
        <w:rPr>
          <w:rFonts w:ascii="Times New Roman" w:hAnsi="Times New Roman"/>
          <w:sz w:val="28"/>
          <w:szCs w:val="28"/>
          <w:lang w:val="uk-UA" w:eastAsia="ja-JP"/>
        </w:rPr>
      </w:pPr>
      <w:r w:rsidRPr="00AA2CD0">
        <w:rPr>
          <w:rFonts w:ascii="Times New Roman" w:hAnsi="Times New Roman"/>
          <w:bCs/>
          <w:sz w:val="28"/>
          <w:szCs w:val="28"/>
          <w:lang w:val="uk-UA" w:eastAsia="ru-RU"/>
        </w:rPr>
        <w:t xml:space="preserve">Заходи до Міжнародного дня Миру </w:t>
      </w:r>
      <w:r w:rsidRPr="00AA2CD0">
        <w:rPr>
          <w:rFonts w:ascii="Times New Roman" w:hAnsi="Times New Roman"/>
          <w:bCs/>
          <w:sz w:val="28"/>
          <w:szCs w:val="28"/>
          <w:lang w:eastAsia="ru-RU"/>
        </w:rPr>
        <w:t xml:space="preserve"> «У моїй Україні ніхто не стріляє…». Створення голубів миру</w:t>
      </w:r>
      <w:r w:rsidRPr="00AA2CD0">
        <w:rPr>
          <w:rFonts w:ascii="Times New Roman" w:hAnsi="Times New Roman"/>
          <w:bCs/>
          <w:sz w:val="28"/>
          <w:szCs w:val="28"/>
          <w:lang w:val="uk-UA" w:eastAsia="ru-RU"/>
        </w:rPr>
        <w:t>;</w:t>
      </w:r>
    </w:p>
    <w:p w:rsidR="00566945" w:rsidRPr="00AA2CD0" w:rsidRDefault="00566945" w:rsidP="00566945">
      <w:pPr>
        <w:pStyle w:val="a5"/>
        <w:numPr>
          <w:ilvl w:val="0"/>
          <w:numId w:val="12"/>
        </w:numPr>
        <w:jc w:val="both"/>
        <w:rPr>
          <w:rFonts w:ascii="Times New Roman" w:hAnsi="Times New Roman"/>
          <w:bCs/>
          <w:sz w:val="28"/>
          <w:szCs w:val="28"/>
        </w:rPr>
      </w:pPr>
      <w:r w:rsidRPr="00AA2CD0">
        <w:rPr>
          <w:rFonts w:ascii="Times New Roman" w:hAnsi="Times New Roman"/>
          <w:bCs/>
          <w:sz w:val="28"/>
          <w:szCs w:val="28"/>
        </w:rPr>
        <w:t>Свято до Дня працівника освіти «Марафон вітань для вчителів»</w:t>
      </w:r>
      <w:r w:rsidRPr="00AA2CD0">
        <w:rPr>
          <w:rFonts w:ascii="Times New Roman" w:hAnsi="Times New Roman"/>
          <w:bCs/>
          <w:sz w:val="28"/>
          <w:szCs w:val="28"/>
          <w:lang w:val="uk-UA"/>
        </w:rPr>
        <w:t>;</w:t>
      </w:r>
    </w:p>
    <w:p w:rsidR="00566945" w:rsidRPr="00AA2CD0" w:rsidRDefault="00566945" w:rsidP="00566945">
      <w:pPr>
        <w:pStyle w:val="a5"/>
        <w:numPr>
          <w:ilvl w:val="0"/>
          <w:numId w:val="12"/>
        </w:numPr>
        <w:jc w:val="both"/>
        <w:rPr>
          <w:rFonts w:ascii="Times New Roman" w:hAnsi="Times New Roman"/>
          <w:bCs/>
          <w:sz w:val="28"/>
          <w:szCs w:val="28"/>
          <w:lang w:eastAsia="ru-RU"/>
        </w:rPr>
      </w:pPr>
      <w:r w:rsidRPr="00AA2CD0">
        <w:rPr>
          <w:rFonts w:ascii="Times New Roman" w:hAnsi="Times New Roman"/>
          <w:bCs/>
          <w:sz w:val="28"/>
          <w:szCs w:val="28"/>
          <w:lang w:val="uk-UA" w:eastAsia="ru-RU"/>
        </w:rPr>
        <w:lastRenderedPageBreak/>
        <w:t>Заходи до Дня</w:t>
      </w:r>
      <w:r w:rsidRPr="00AA2CD0">
        <w:rPr>
          <w:rFonts w:ascii="Times New Roman" w:hAnsi="Times New Roman"/>
          <w:bCs/>
          <w:sz w:val="28"/>
          <w:szCs w:val="28"/>
          <w:lang w:eastAsia="ru-RU"/>
        </w:rPr>
        <w:t xml:space="preserve"> захисника </w:t>
      </w:r>
      <w:r w:rsidRPr="00AA2CD0">
        <w:rPr>
          <w:rFonts w:ascii="Times New Roman" w:hAnsi="Times New Roman"/>
          <w:bCs/>
          <w:sz w:val="28"/>
          <w:szCs w:val="28"/>
          <w:lang w:val="uk-UA" w:eastAsia="ru-RU"/>
        </w:rPr>
        <w:t xml:space="preserve">і захисниць </w:t>
      </w:r>
      <w:r w:rsidRPr="00AA2CD0">
        <w:rPr>
          <w:rFonts w:ascii="Times New Roman" w:hAnsi="Times New Roman"/>
          <w:bCs/>
          <w:sz w:val="28"/>
          <w:szCs w:val="28"/>
          <w:lang w:eastAsia="ru-RU"/>
        </w:rPr>
        <w:t>України  «Захисники країни, спасибі за майбутнє України»</w:t>
      </w:r>
      <w:r w:rsidRPr="00AA2CD0">
        <w:rPr>
          <w:rFonts w:ascii="Times New Roman" w:hAnsi="Times New Roman"/>
          <w:bCs/>
          <w:sz w:val="28"/>
          <w:szCs w:val="28"/>
          <w:lang w:val="uk-UA" w:eastAsia="ru-RU"/>
        </w:rPr>
        <w:t>;</w:t>
      </w:r>
    </w:p>
    <w:p w:rsidR="00566945" w:rsidRPr="00AA2CD0" w:rsidRDefault="00566945" w:rsidP="00566945">
      <w:pPr>
        <w:pStyle w:val="a5"/>
        <w:numPr>
          <w:ilvl w:val="0"/>
          <w:numId w:val="12"/>
        </w:numPr>
        <w:spacing w:after="0"/>
        <w:jc w:val="both"/>
        <w:rPr>
          <w:rStyle w:val="a9"/>
          <w:rFonts w:ascii="Times New Roman" w:hAnsi="Times New Roman"/>
          <w:sz w:val="28"/>
          <w:szCs w:val="28"/>
          <w:lang w:val="uk-UA" w:eastAsia="ja-JP"/>
        </w:rPr>
      </w:pPr>
      <w:r w:rsidRPr="00AA2CD0">
        <w:rPr>
          <w:rFonts w:ascii="Times New Roman" w:hAnsi="Times New Roman"/>
          <w:bCs/>
          <w:sz w:val="28"/>
          <w:szCs w:val="28"/>
          <w:lang w:val="uk-UA" w:eastAsia="ru-RU"/>
        </w:rPr>
        <w:t>Захід</w:t>
      </w:r>
      <w:r w:rsidRPr="00AA2CD0">
        <w:rPr>
          <w:rFonts w:ascii="Times New Roman" w:hAnsi="Times New Roman"/>
          <w:bCs/>
          <w:sz w:val="28"/>
          <w:szCs w:val="28"/>
          <w:lang w:eastAsia="ru-RU"/>
        </w:rPr>
        <w:t xml:space="preserve"> до Дня Свободи і Гідності України </w:t>
      </w:r>
      <w:hyperlink r:id="rId7" w:tooltip="Перейти до Вечір-реквієм, присвячений Революції Гідності " w:history="1">
        <w:r w:rsidRPr="00AA2CD0">
          <w:rPr>
            <w:rStyle w:val="a9"/>
            <w:rFonts w:ascii="Times New Roman" w:hAnsi="Times New Roman"/>
            <w:bCs/>
            <w:sz w:val="28"/>
            <w:szCs w:val="28"/>
            <w:lang w:eastAsia="ru-RU"/>
          </w:rPr>
          <w:t>«Любов до країни навіки у їхніх серцях»</w:t>
        </w:r>
      </w:hyperlink>
      <w:r w:rsidRPr="00AA2CD0">
        <w:rPr>
          <w:rStyle w:val="a9"/>
          <w:rFonts w:ascii="Times New Roman" w:hAnsi="Times New Roman"/>
          <w:bCs/>
          <w:sz w:val="28"/>
          <w:szCs w:val="28"/>
          <w:lang w:val="uk-UA" w:eastAsia="ru-RU"/>
        </w:rPr>
        <w:t>;</w:t>
      </w:r>
    </w:p>
    <w:p w:rsidR="00566945" w:rsidRDefault="00566945" w:rsidP="00566945">
      <w:pPr>
        <w:pStyle w:val="a5"/>
        <w:numPr>
          <w:ilvl w:val="0"/>
          <w:numId w:val="12"/>
        </w:numPr>
        <w:spacing w:after="0"/>
        <w:jc w:val="both"/>
        <w:rPr>
          <w:rFonts w:ascii="Times New Roman" w:hAnsi="Times New Roman"/>
          <w:sz w:val="28"/>
          <w:szCs w:val="28"/>
          <w:lang w:val="uk-UA" w:eastAsia="ja-JP"/>
        </w:rPr>
      </w:pPr>
      <w:r w:rsidRPr="00AA2CD0">
        <w:rPr>
          <w:rFonts w:ascii="Times New Roman" w:hAnsi="Times New Roman"/>
          <w:sz w:val="28"/>
          <w:szCs w:val="28"/>
          <w:lang w:val="uk-UA" w:eastAsia="ja-JP"/>
        </w:rPr>
        <w:t>«Марафон новорічно-різдвяних привітань – 2023» від учнів та працівників;</w:t>
      </w:r>
    </w:p>
    <w:p w:rsidR="00566945" w:rsidRPr="00A35A3A" w:rsidRDefault="00566945" w:rsidP="00566945">
      <w:pPr>
        <w:pStyle w:val="a5"/>
        <w:numPr>
          <w:ilvl w:val="0"/>
          <w:numId w:val="12"/>
        </w:numPr>
        <w:rPr>
          <w:rFonts w:ascii="Times New Roman" w:hAnsi="Times New Roman"/>
          <w:bCs/>
          <w:sz w:val="28"/>
          <w:szCs w:val="28"/>
        </w:rPr>
      </w:pPr>
      <w:r w:rsidRPr="00A35A3A">
        <w:rPr>
          <w:rFonts w:ascii="Times New Roman" w:hAnsi="Times New Roman"/>
          <w:bCs/>
          <w:sz w:val="28"/>
          <w:szCs w:val="28"/>
          <w:lang w:val="uk-UA"/>
        </w:rPr>
        <w:t xml:space="preserve">Вечір пам’яті Героїв Небесної Сотні. </w:t>
      </w:r>
      <w:r w:rsidRPr="00A35A3A">
        <w:rPr>
          <w:rFonts w:ascii="Times New Roman" w:hAnsi="Times New Roman"/>
          <w:bCs/>
          <w:sz w:val="28"/>
          <w:szCs w:val="28"/>
        </w:rPr>
        <w:t>Виховний захід «Тільки, щоб недаремно злетіла Сотня у небо…».</w:t>
      </w:r>
    </w:p>
    <w:p w:rsidR="00566945" w:rsidRPr="00A35A3A" w:rsidRDefault="00566945" w:rsidP="00566945">
      <w:pPr>
        <w:pStyle w:val="a5"/>
        <w:numPr>
          <w:ilvl w:val="0"/>
          <w:numId w:val="12"/>
        </w:numPr>
        <w:spacing w:after="0"/>
        <w:jc w:val="both"/>
        <w:rPr>
          <w:rFonts w:ascii="Times New Roman" w:hAnsi="Times New Roman"/>
          <w:sz w:val="28"/>
          <w:szCs w:val="28"/>
          <w:lang w:val="uk-UA" w:eastAsia="ja-JP"/>
        </w:rPr>
      </w:pPr>
      <w:r w:rsidRPr="00A35A3A">
        <w:rPr>
          <w:rFonts w:ascii="Times New Roman" w:hAnsi="Times New Roman"/>
          <w:bCs/>
          <w:sz w:val="28"/>
          <w:szCs w:val="28"/>
        </w:rPr>
        <w:t>Привітання педагогинь та учениць школи з Міжнародним днем жінки «А жінка на весну так схожа» (створення відеоролика)</w:t>
      </w:r>
      <w:r>
        <w:rPr>
          <w:rFonts w:ascii="Times New Roman" w:hAnsi="Times New Roman"/>
          <w:bCs/>
          <w:sz w:val="28"/>
          <w:szCs w:val="28"/>
          <w:lang w:val="uk-UA"/>
        </w:rPr>
        <w:t>.</w:t>
      </w:r>
    </w:p>
    <w:p w:rsidR="00566945" w:rsidRPr="00A35A3A" w:rsidRDefault="00566945" w:rsidP="00566945">
      <w:pPr>
        <w:pStyle w:val="a5"/>
        <w:numPr>
          <w:ilvl w:val="0"/>
          <w:numId w:val="12"/>
        </w:numPr>
        <w:spacing w:after="0"/>
        <w:jc w:val="both"/>
        <w:rPr>
          <w:rFonts w:ascii="Times New Roman" w:hAnsi="Times New Roman"/>
          <w:sz w:val="28"/>
          <w:szCs w:val="28"/>
          <w:lang w:val="uk-UA" w:eastAsia="ja-JP"/>
        </w:rPr>
      </w:pPr>
      <w:r w:rsidRPr="00A35A3A">
        <w:rPr>
          <w:rFonts w:ascii="Times New Roman" w:hAnsi="Times New Roman"/>
          <w:bCs/>
          <w:sz w:val="28"/>
          <w:szCs w:val="28"/>
          <w:lang w:val="uk-UA" w:eastAsia="ru-RU"/>
        </w:rPr>
        <w:t>Всесвітній День здоров’я. Виступ агіт-бригади «Здоров’я – найцінніше в світі. Бережімо його, діти!».</w:t>
      </w:r>
    </w:p>
    <w:p w:rsidR="00566945" w:rsidRPr="00A35A3A" w:rsidRDefault="00566945" w:rsidP="00566945">
      <w:pPr>
        <w:pStyle w:val="a5"/>
        <w:numPr>
          <w:ilvl w:val="0"/>
          <w:numId w:val="12"/>
        </w:numPr>
        <w:spacing w:after="0"/>
        <w:jc w:val="both"/>
        <w:rPr>
          <w:rFonts w:ascii="Times New Roman" w:hAnsi="Times New Roman"/>
          <w:sz w:val="28"/>
          <w:szCs w:val="28"/>
          <w:lang w:val="uk-UA" w:eastAsia="ja-JP"/>
        </w:rPr>
      </w:pPr>
      <w:r w:rsidRPr="00A35A3A">
        <w:rPr>
          <w:rFonts w:ascii="Times New Roman" w:hAnsi="Times New Roman"/>
          <w:bCs/>
          <w:sz w:val="28"/>
          <w:szCs w:val="28"/>
        </w:rPr>
        <w:t>Свято Останнього дзвоника «Ми сьогодні ідемо з рідного дому»</w:t>
      </w:r>
      <w:r>
        <w:rPr>
          <w:rFonts w:ascii="Times New Roman" w:hAnsi="Times New Roman"/>
          <w:bCs/>
          <w:sz w:val="28"/>
          <w:szCs w:val="28"/>
          <w:lang w:val="uk-UA"/>
        </w:rPr>
        <w:t>.</w:t>
      </w:r>
    </w:p>
    <w:p w:rsidR="00566945" w:rsidRPr="00016749" w:rsidRDefault="00566945" w:rsidP="00566945">
      <w:pPr>
        <w:pStyle w:val="a5"/>
        <w:numPr>
          <w:ilvl w:val="0"/>
          <w:numId w:val="12"/>
        </w:numPr>
        <w:jc w:val="both"/>
        <w:rPr>
          <w:rFonts w:ascii="Times New Roman" w:eastAsia="Times New Roman" w:hAnsi="Times New Roman"/>
          <w:bCs/>
          <w:sz w:val="28"/>
          <w:szCs w:val="28"/>
          <w:lang w:val="uk-UA" w:eastAsia="ru-RU"/>
        </w:rPr>
      </w:pPr>
      <w:r w:rsidRPr="00AA2CD0">
        <w:rPr>
          <w:rFonts w:ascii="Times New Roman" w:hAnsi="Times New Roman"/>
          <w:sz w:val="28"/>
          <w:szCs w:val="28"/>
          <w:lang w:val="uk-UA" w:eastAsia="ja-JP"/>
        </w:rPr>
        <w:t xml:space="preserve">Години спілкування, інформаційні хвилинки, бесіди: </w:t>
      </w:r>
      <w:r w:rsidRPr="00AA2CD0">
        <w:rPr>
          <w:rFonts w:ascii="Times New Roman" w:hAnsi="Times New Roman"/>
          <w:sz w:val="28"/>
          <w:szCs w:val="28"/>
          <w:lang w:val="uk-UA"/>
        </w:rPr>
        <w:t xml:space="preserve">«Ми українці – гордий народ нескореної країни», </w:t>
      </w:r>
      <w:r w:rsidRPr="00AA2CD0">
        <w:rPr>
          <w:rFonts w:ascii="Times New Roman" w:hAnsi="Times New Roman"/>
          <w:bCs/>
          <w:sz w:val="28"/>
          <w:szCs w:val="28"/>
          <w:lang w:val="uk-UA" w:eastAsia="ru-RU"/>
        </w:rPr>
        <w:t xml:space="preserve">«Війна в Україні: зміни, які вона принесла у наше життя», «Демократична країна очима сучасного покоління», </w:t>
      </w:r>
      <w:r w:rsidRPr="00AA2CD0">
        <w:rPr>
          <w:rFonts w:ascii="Times New Roman" w:hAnsi="Times New Roman"/>
          <w:sz w:val="28"/>
          <w:szCs w:val="28"/>
          <w:lang w:val="uk-UA"/>
        </w:rPr>
        <w:t>«Історії трагічні сторінки нам не забути навіки» (</w:t>
      </w:r>
      <w:r w:rsidRPr="00AA2CD0">
        <w:rPr>
          <w:rFonts w:ascii="Times New Roman" w:hAnsi="Times New Roman"/>
          <w:bCs/>
          <w:sz w:val="28"/>
          <w:szCs w:val="28"/>
          <w:lang w:val="uk-UA" w:eastAsia="ru-RU"/>
        </w:rPr>
        <w:t xml:space="preserve">до Дня </w:t>
      </w:r>
      <w:r w:rsidRPr="00AA2CD0">
        <w:rPr>
          <w:rFonts w:ascii="Times New Roman" w:hAnsi="Times New Roman"/>
          <w:sz w:val="28"/>
          <w:szCs w:val="28"/>
          <w:lang w:val="uk-UA"/>
        </w:rPr>
        <w:t xml:space="preserve">партизанської слави), </w:t>
      </w:r>
      <w:r w:rsidRPr="00AA2CD0">
        <w:rPr>
          <w:rFonts w:ascii="Times New Roman" w:hAnsi="Times New Roman"/>
          <w:bCs/>
          <w:sz w:val="28"/>
          <w:szCs w:val="28"/>
          <w:lang w:val="uk-UA" w:eastAsia="ru-RU"/>
        </w:rPr>
        <w:t xml:space="preserve">«Бабин Яр – трагедія, про яку не мовчать», «Ми  сміливі нащадки незламних дідів» (до 80-й річниці створення УПА); </w:t>
      </w:r>
      <w:r w:rsidRPr="00AA2CD0">
        <w:rPr>
          <w:rFonts w:ascii="Times New Roman" w:hAnsi="Times New Roman"/>
          <w:bCs/>
          <w:sz w:val="28"/>
          <w:szCs w:val="28"/>
          <w:lang w:val="uk-UA"/>
        </w:rPr>
        <w:t xml:space="preserve">«Толерантність світу – гарантія миру», </w:t>
      </w:r>
      <w:r w:rsidRPr="00AA2CD0">
        <w:rPr>
          <w:rFonts w:ascii="Times New Roman" w:eastAsia="Times New Roman" w:hAnsi="Times New Roman"/>
          <w:bCs/>
          <w:sz w:val="28"/>
          <w:szCs w:val="28"/>
          <w:lang w:val="uk-UA" w:eastAsia="ru-RU"/>
        </w:rPr>
        <w:t xml:space="preserve">«Мерехтить свічка на вікні – пам’ять про померлих у ті дні…», </w:t>
      </w:r>
      <w:r w:rsidRPr="00AA2CD0">
        <w:rPr>
          <w:rFonts w:ascii="Times New Roman" w:hAnsi="Times New Roman"/>
          <w:sz w:val="28"/>
          <w:szCs w:val="28"/>
          <w:lang w:val="uk-UA"/>
        </w:rPr>
        <w:t>«Волонтери – гарячі с</w:t>
      </w:r>
      <w:r>
        <w:rPr>
          <w:rFonts w:ascii="Times New Roman" w:hAnsi="Times New Roman"/>
          <w:sz w:val="28"/>
          <w:szCs w:val="28"/>
          <w:lang w:val="uk-UA"/>
        </w:rPr>
        <w:t>ерця і холодний розум...» «</w:t>
      </w:r>
      <w:r w:rsidRPr="00016749">
        <w:rPr>
          <w:rFonts w:ascii="Times New Roman" w:hAnsi="Times New Roman"/>
          <w:bCs/>
          <w:sz w:val="28"/>
          <w:szCs w:val="28"/>
          <w:lang w:val="uk-UA"/>
        </w:rPr>
        <w:t>Соборна, єдина, незламна моя Україна»</w:t>
      </w:r>
      <w:r>
        <w:rPr>
          <w:rFonts w:ascii="Times New Roman" w:hAnsi="Times New Roman"/>
          <w:bCs/>
          <w:sz w:val="28"/>
          <w:szCs w:val="28"/>
          <w:lang w:val="uk-UA"/>
        </w:rPr>
        <w:t xml:space="preserve">, </w:t>
      </w:r>
      <w:r w:rsidRPr="00016749">
        <w:rPr>
          <w:rFonts w:ascii="Times New Roman" w:hAnsi="Times New Roman"/>
          <w:bCs/>
          <w:sz w:val="28"/>
          <w:szCs w:val="28"/>
          <w:lang w:val="uk-UA"/>
        </w:rPr>
        <w:t>«Кібербулінг – агресія в інтернеті»</w:t>
      </w:r>
      <w:r>
        <w:rPr>
          <w:rFonts w:ascii="Times New Roman" w:hAnsi="Times New Roman"/>
          <w:bCs/>
          <w:sz w:val="28"/>
          <w:szCs w:val="28"/>
          <w:lang w:val="uk-UA"/>
        </w:rPr>
        <w:t xml:space="preserve">, </w:t>
      </w:r>
      <w:r w:rsidRPr="00016749">
        <w:rPr>
          <w:rFonts w:ascii="Times New Roman" w:hAnsi="Times New Roman"/>
          <w:bCs/>
          <w:sz w:val="28"/>
          <w:szCs w:val="28"/>
          <w:lang w:val="uk-UA" w:eastAsia="ru-RU"/>
        </w:rPr>
        <w:t>«Правила поведінки у надзвичайних ситуаціях»</w:t>
      </w:r>
      <w:r>
        <w:rPr>
          <w:rFonts w:ascii="Times New Roman" w:hAnsi="Times New Roman"/>
          <w:bCs/>
          <w:sz w:val="28"/>
          <w:szCs w:val="28"/>
          <w:lang w:val="uk-UA" w:eastAsia="ru-RU"/>
        </w:rPr>
        <w:t xml:space="preserve">, </w:t>
      </w:r>
      <w:r w:rsidRPr="00016749">
        <w:rPr>
          <w:rFonts w:ascii="Times New Roman" w:hAnsi="Times New Roman"/>
          <w:sz w:val="28"/>
          <w:szCs w:val="28"/>
          <w:lang w:val="uk-UA"/>
        </w:rPr>
        <w:t>«На Чорнобиль лелеки летіли…»</w:t>
      </w:r>
      <w:r>
        <w:rPr>
          <w:rFonts w:ascii="Times New Roman" w:hAnsi="Times New Roman"/>
          <w:sz w:val="28"/>
          <w:szCs w:val="28"/>
          <w:lang w:val="uk-UA"/>
        </w:rPr>
        <w:t xml:space="preserve">, </w:t>
      </w:r>
      <w:r w:rsidRPr="00016749">
        <w:rPr>
          <w:rFonts w:ascii="Times New Roman" w:hAnsi="Times New Roman"/>
          <w:bCs/>
          <w:sz w:val="28"/>
          <w:szCs w:val="28"/>
          <w:lang w:val="uk-UA"/>
        </w:rPr>
        <w:t>«Сміливі борці з вогнем»</w:t>
      </w:r>
      <w:r>
        <w:rPr>
          <w:rFonts w:ascii="Times New Roman" w:hAnsi="Times New Roman"/>
          <w:bCs/>
          <w:sz w:val="28"/>
          <w:szCs w:val="28"/>
          <w:lang w:val="uk-UA"/>
        </w:rPr>
        <w:t>.</w:t>
      </w:r>
    </w:p>
    <w:p w:rsidR="00566945" w:rsidRDefault="00566945" w:rsidP="00566945">
      <w:pPr>
        <w:rPr>
          <w:rFonts w:ascii="Times New Roman" w:hAnsi="Times New Roman"/>
          <w:bCs/>
          <w:sz w:val="28"/>
          <w:szCs w:val="28"/>
        </w:rPr>
      </w:pPr>
      <w:r w:rsidRPr="00AA2CD0">
        <w:rPr>
          <w:rFonts w:ascii="Times New Roman" w:hAnsi="Times New Roman"/>
          <w:sz w:val="28"/>
          <w:szCs w:val="28"/>
          <w:lang w:val="uk-UA"/>
        </w:rPr>
        <w:t>Акції, квести, флешмоби та фотофлешмоби: «</w:t>
      </w:r>
      <w:r w:rsidRPr="00AA2CD0">
        <w:rPr>
          <w:rFonts w:ascii="Times New Roman" w:hAnsi="Times New Roman"/>
          <w:bCs/>
          <w:sz w:val="28"/>
          <w:szCs w:val="28"/>
          <w:lang w:val="uk-UA"/>
        </w:rPr>
        <w:t>Мандруємо мальовничими місцями України</w:t>
      </w:r>
      <w:r w:rsidRPr="00AA2CD0">
        <w:rPr>
          <w:rFonts w:ascii="Times New Roman" w:hAnsi="Times New Roman"/>
          <w:sz w:val="28"/>
          <w:szCs w:val="28"/>
          <w:lang w:val="uk-UA"/>
        </w:rPr>
        <w:t xml:space="preserve">», «Голуб Миру» (до Міжнародного дня Миру), </w:t>
      </w:r>
      <w:r w:rsidRPr="00AA2CD0">
        <w:rPr>
          <w:rFonts w:ascii="Times New Roman" w:hAnsi="Times New Roman"/>
          <w:bCs/>
          <w:sz w:val="28"/>
          <w:szCs w:val="28"/>
          <w:lang w:val="uk-UA"/>
        </w:rPr>
        <w:t xml:space="preserve">«Сила усмішки» (до Всесвітнього дня усмішки), «Мої домашні улюбленці» (до Всесвітнього дня захисту тварин),  національно-патріотична акція малюнків, оберегів, листів «Повертайтесь живими, наші герої!» (до Дня захисників і захисниць України), національна кампанія подяки захисникам і захисницям «Завдяки Тобі», </w:t>
      </w:r>
      <w:r w:rsidRPr="00AA2CD0">
        <w:rPr>
          <w:rFonts w:ascii="Times New Roman" w:eastAsia="Times New Roman" w:hAnsi="Times New Roman"/>
          <w:bCs/>
          <w:sz w:val="28"/>
          <w:szCs w:val="28"/>
          <w:lang w:val="uk-UA" w:eastAsia="ru-RU"/>
        </w:rPr>
        <w:t xml:space="preserve">«Вивчаємо правила дорожнього руху», </w:t>
      </w:r>
      <w:r w:rsidRPr="00AA2CD0">
        <w:rPr>
          <w:rFonts w:ascii="Times New Roman" w:hAnsi="Times New Roman"/>
          <w:bCs/>
          <w:iCs/>
          <w:sz w:val="28"/>
          <w:szCs w:val="28"/>
          <w:lang w:val="uk-UA" w:eastAsia="ru-RU"/>
        </w:rPr>
        <w:t>«Українська мова: світ загадок і таємниць»</w:t>
      </w:r>
      <w:r>
        <w:rPr>
          <w:rFonts w:ascii="Times New Roman" w:hAnsi="Times New Roman"/>
          <w:bCs/>
          <w:iCs/>
          <w:sz w:val="28"/>
          <w:szCs w:val="28"/>
          <w:lang w:val="uk-UA" w:eastAsia="ru-RU"/>
        </w:rPr>
        <w:t xml:space="preserve">, </w:t>
      </w:r>
      <w:r>
        <w:rPr>
          <w:rFonts w:ascii="Times New Roman" w:hAnsi="Times New Roman"/>
          <w:bCs/>
          <w:sz w:val="28"/>
          <w:szCs w:val="28"/>
          <w:lang w:val="uk-UA" w:eastAsia="ru-RU"/>
        </w:rPr>
        <w:t>«Запали свічку»</w:t>
      </w:r>
      <w:r w:rsidRPr="00AA2CD0">
        <w:rPr>
          <w:rFonts w:ascii="Times New Roman" w:hAnsi="Times New Roman"/>
          <w:bCs/>
          <w:sz w:val="28"/>
          <w:szCs w:val="28"/>
          <w:lang w:val="uk-UA" w:eastAsia="ru-RU"/>
        </w:rPr>
        <w:t xml:space="preserve"> (до Дня пам’яті жертв голодоморів та політичних репресій)</w:t>
      </w:r>
      <w:r>
        <w:rPr>
          <w:rFonts w:ascii="Times New Roman" w:hAnsi="Times New Roman"/>
          <w:bCs/>
          <w:sz w:val="28"/>
          <w:szCs w:val="28"/>
          <w:lang w:val="uk-UA" w:eastAsia="ru-RU"/>
        </w:rPr>
        <w:t xml:space="preserve"> </w:t>
      </w:r>
      <w:r w:rsidRPr="00016749">
        <w:rPr>
          <w:rFonts w:ascii="Times New Roman" w:hAnsi="Times New Roman"/>
          <w:bCs/>
          <w:sz w:val="28"/>
          <w:szCs w:val="28"/>
          <w:lang w:val="uk-UA" w:eastAsia="ru-RU"/>
        </w:rPr>
        <w:t>«Співаємо за Україну»</w:t>
      </w:r>
      <w:r>
        <w:rPr>
          <w:rFonts w:ascii="Times New Roman" w:hAnsi="Times New Roman"/>
          <w:bCs/>
          <w:sz w:val="28"/>
          <w:szCs w:val="28"/>
          <w:lang w:val="uk-UA" w:eastAsia="ru-RU"/>
        </w:rPr>
        <w:t xml:space="preserve">, </w:t>
      </w:r>
      <w:r w:rsidRPr="00F52AD9">
        <w:rPr>
          <w:rFonts w:ascii="Times New Roman" w:hAnsi="Times New Roman"/>
          <w:bCs/>
          <w:sz w:val="28"/>
          <w:szCs w:val="28"/>
          <w:lang w:val="uk-UA" w:eastAsia="ru-RU"/>
        </w:rPr>
        <w:t>«Подаруй тепло своїх обійм…»</w:t>
      </w:r>
      <w:r>
        <w:rPr>
          <w:bCs/>
          <w:sz w:val="28"/>
          <w:szCs w:val="28"/>
          <w:lang w:val="uk-UA" w:eastAsia="ru-RU"/>
        </w:rPr>
        <w:t xml:space="preserve"> , </w:t>
      </w:r>
      <w:r w:rsidRPr="00F52AD9">
        <w:rPr>
          <w:rFonts w:ascii="Times New Roman" w:hAnsi="Times New Roman"/>
          <w:bCs/>
          <w:sz w:val="28"/>
          <w:szCs w:val="28"/>
          <w:lang w:val="uk-UA" w:eastAsia="ru-RU"/>
        </w:rPr>
        <w:t>«Співаємо за Україну»</w:t>
      </w:r>
      <w:r>
        <w:rPr>
          <w:rFonts w:ascii="Times New Roman" w:hAnsi="Times New Roman"/>
          <w:bCs/>
          <w:sz w:val="28"/>
          <w:szCs w:val="28"/>
          <w:lang w:val="uk-UA" w:eastAsia="ru-RU"/>
        </w:rPr>
        <w:t xml:space="preserve">, </w:t>
      </w:r>
      <w:r w:rsidRPr="00F52AD9">
        <w:rPr>
          <w:rFonts w:ascii="Times New Roman" w:hAnsi="Times New Roman"/>
          <w:bCs/>
          <w:sz w:val="28"/>
          <w:szCs w:val="28"/>
          <w:lang w:val="uk-UA" w:eastAsia="ru-RU"/>
        </w:rPr>
        <w:t>«Весна у моєму селі…»</w:t>
      </w:r>
      <w:r>
        <w:rPr>
          <w:rFonts w:ascii="Times New Roman" w:hAnsi="Times New Roman"/>
          <w:bCs/>
          <w:sz w:val="28"/>
          <w:szCs w:val="28"/>
          <w:lang w:val="uk-UA" w:eastAsia="ru-RU"/>
        </w:rPr>
        <w:t xml:space="preserve">, </w:t>
      </w:r>
      <w:r w:rsidRPr="00F52AD9">
        <w:rPr>
          <w:rFonts w:ascii="Times New Roman" w:hAnsi="Times New Roman"/>
          <w:bCs/>
          <w:sz w:val="28"/>
          <w:szCs w:val="28"/>
          <w:lang w:val="uk-UA" w:eastAsia="ru-RU"/>
        </w:rPr>
        <w:t>«Мандруємо стежками життя та творчості Тараса Шевченка?»</w:t>
      </w:r>
      <w:r>
        <w:rPr>
          <w:rFonts w:ascii="Times New Roman" w:hAnsi="Times New Roman"/>
          <w:bCs/>
          <w:sz w:val="28"/>
          <w:szCs w:val="28"/>
          <w:lang w:val="uk-UA" w:eastAsia="ru-RU"/>
        </w:rPr>
        <w:t xml:space="preserve">, </w:t>
      </w:r>
      <w:r w:rsidRPr="00F52AD9">
        <w:rPr>
          <w:rFonts w:ascii="Times New Roman" w:hAnsi="Times New Roman"/>
          <w:bCs/>
          <w:sz w:val="28"/>
          <w:szCs w:val="28"/>
          <w:lang w:val="uk-UA" w:eastAsia="ru-RU"/>
        </w:rPr>
        <w:t>«Здоровий спосіб життя у світлинах»</w:t>
      </w:r>
      <w:r>
        <w:rPr>
          <w:rFonts w:ascii="Times New Roman" w:hAnsi="Times New Roman"/>
          <w:bCs/>
          <w:sz w:val="28"/>
          <w:szCs w:val="28"/>
          <w:lang w:val="uk-UA" w:eastAsia="ru-RU"/>
        </w:rPr>
        <w:t xml:space="preserve">, </w:t>
      </w:r>
      <w:r w:rsidRPr="00F52AD9">
        <w:rPr>
          <w:rFonts w:ascii="Times New Roman" w:hAnsi="Times New Roman"/>
          <w:bCs/>
          <w:sz w:val="28"/>
          <w:szCs w:val="28"/>
          <w:lang w:val="uk-UA"/>
        </w:rPr>
        <w:t>«Моя сорочка-вишиванка».</w:t>
      </w:r>
      <w:r>
        <w:rPr>
          <w:rFonts w:ascii="Times New Roman" w:hAnsi="Times New Roman"/>
          <w:bCs/>
          <w:sz w:val="28"/>
          <w:szCs w:val="28"/>
          <w:lang w:val="uk-UA"/>
        </w:rPr>
        <w:t xml:space="preserve"> </w:t>
      </w:r>
      <w:r w:rsidRPr="00F52AD9">
        <w:rPr>
          <w:rFonts w:ascii="Times New Roman" w:hAnsi="Times New Roman"/>
          <w:bCs/>
          <w:sz w:val="28"/>
          <w:szCs w:val="28"/>
        </w:rPr>
        <w:t>Фоточелендж «Одягни вишиванку, країно моя!»</w:t>
      </w:r>
    </w:p>
    <w:p w:rsidR="00566945" w:rsidRDefault="00566945" w:rsidP="00566945">
      <w:pPr>
        <w:rPr>
          <w:rFonts w:ascii="Times New Roman" w:hAnsi="Times New Roman"/>
          <w:sz w:val="28"/>
          <w:szCs w:val="28"/>
          <w:lang w:val="uk-UA"/>
        </w:rPr>
      </w:pPr>
      <w:r w:rsidRPr="00BD3924">
        <w:rPr>
          <w:rFonts w:ascii="Times New Roman" w:hAnsi="Times New Roman"/>
          <w:sz w:val="28"/>
          <w:szCs w:val="28"/>
          <w:lang w:val="uk-UA"/>
        </w:rPr>
        <w:t xml:space="preserve">Результати роботи публікувалися на сторінці нашої гімназії у </w:t>
      </w:r>
      <w:r w:rsidRPr="00BD3924">
        <w:rPr>
          <w:rFonts w:ascii="Times New Roman" w:hAnsi="Times New Roman"/>
          <w:sz w:val="28"/>
          <w:szCs w:val="28"/>
          <w:lang w:val="en-US"/>
        </w:rPr>
        <w:t>Facebook</w:t>
      </w:r>
      <w:r w:rsidRPr="00BD3924">
        <w:rPr>
          <w:rFonts w:ascii="Times New Roman" w:hAnsi="Times New Roman"/>
          <w:sz w:val="28"/>
          <w:szCs w:val="28"/>
          <w:lang w:val="uk-UA"/>
        </w:rPr>
        <w:t xml:space="preserve">, а також у групах </w:t>
      </w:r>
      <w:r w:rsidRPr="00BD3924">
        <w:rPr>
          <w:rFonts w:ascii="Times New Roman" w:hAnsi="Times New Roman"/>
          <w:sz w:val="28"/>
          <w:szCs w:val="28"/>
          <w:lang w:val="en-US"/>
        </w:rPr>
        <w:t>Viber</w:t>
      </w:r>
      <w:r w:rsidRPr="00BD3924">
        <w:rPr>
          <w:rFonts w:ascii="Times New Roman" w:hAnsi="Times New Roman"/>
          <w:sz w:val="28"/>
          <w:szCs w:val="28"/>
        </w:rPr>
        <w:t xml:space="preserve"> </w:t>
      </w:r>
      <w:r w:rsidRPr="00BD3924">
        <w:rPr>
          <w:rFonts w:ascii="Times New Roman" w:hAnsi="Times New Roman"/>
          <w:sz w:val="28"/>
          <w:szCs w:val="28"/>
          <w:lang w:val="uk-UA"/>
        </w:rPr>
        <w:t>кожного класу.</w:t>
      </w:r>
    </w:p>
    <w:p w:rsidR="00566945" w:rsidRPr="00BD3924" w:rsidRDefault="00566945" w:rsidP="00566945">
      <w:pPr>
        <w:ind w:firstLine="708"/>
        <w:jc w:val="both"/>
        <w:rPr>
          <w:rFonts w:ascii="Times New Roman" w:hAnsi="Times New Roman"/>
          <w:sz w:val="28"/>
          <w:szCs w:val="28"/>
          <w:lang w:val="uk-UA"/>
        </w:rPr>
      </w:pPr>
      <w:r w:rsidRPr="00D80332">
        <w:rPr>
          <w:rFonts w:ascii="Times New Roman" w:hAnsi="Times New Roman"/>
          <w:sz w:val="28"/>
          <w:szCs w:val="28"/>
          <w:lang w:val="uk-UA"/>
        </w:rPr>
        <w:t>У</w:t>
      </w:r>
      <w:r>
        <w:rPr>
          <w:rFonts w:ascii="Times New Roman" w:hAnsi="Times New Roman"/>
          <w:sz w:val="28"/>
          <w:szCs w:val="28"/>
          <w:lang w:val="uk-UA"/>
        </w:rPr>
        <w:t xml:space="preserve"> закладі освіти</w:t>
      </w:r>
      <w:r w:rsidRPr="00D80332">
        <w:rPr>
          <w:rFonts w:ascii="Times New Roman" w:hAnsi="Times New Roman"/>
          <w:sz w:val="28"/>
          <w:szCs w:val="28"/>
          <w:lang w:val="uk-UA"/>
        </w:rPr>
        <w:t xml:space="preserve"> активно діє сис</w:t>
      </w:r>
      <w:r>
        <w:rPr>
          <w:rFonts w:ascii="Times New Roman" w:hAnsi="Times New Roman"/>
          <w:sz w:val="28"/>
          <w:szCs w:val="28"/>
          <w:lang w:val="uk-UA"/>
        </w:rPr>
        <w:t xml:space="preserve">тема самоврядування, яка </w:t>
      </w:r>
      <w:r w:rsidRPr="00D80332">
        <w:rPr>
          <w:rFonts w:ascii="Times New Roman" w:hAnsi="Times New Roman"/>
          <w:sz w:val="28"/>
          <w:szCs w:val="28"/>
          <w:lang w:val="uk-UA"/>
        </w:rPr>
        <w:t xml:space="preserve">покликана реалізувати організаційний, творчий та науковий потенціали школярів. Структура самоврядування досить проста: «Самі вирішили, самі зробили, самі відповідаємо». Крім цього у </w:t>
      </w:r>
      <w:r w:rsidRPr="00D80332">
        <w:rPr>
          <w:rFonts w:ascii="Times New Roman" w:hAnsi="Times New Roman"/>
          <w:sz w:val="28"/>
          <w:szCs w:val="28"/>
          <w:lang w:val="uk-UA"/>
        </w:rPr>
        <w:lastRenderedPageBreak/>
        <w:t>кожному класі були також сформовані органи учнівського самоврядування, обрані старости класів та їх заступник</w:t>
      </w:r>
      <w:r>
        <w:rPr>
          <w:rFonts w:ascii="Times New Roman" w:hAnsi="Times New Roman"/>
          <w:sz w:val="28"/>
          <w:szCs w:val="28"/>
          <w:lang w:val="uk-UA"/>
        </w:rPr>
        <w:t>и з різних питань: освіти, дозвілля та цікавих справ, дисципліни, інформації</w:t>
      </w:r>
      <w:r w:rsidRPr="00D80332">
        <w:rPr>
          <w:rFonts w:ascii="Times New Roman" w:hAnsi="Times New Roman"/>
          <w:sz w:val="28"/>
          <w:szCs w:val="28"/>
          <w:lang w:val="uk-UA"/>
        </w:rPr>
        <w:t xml:space="preserve"> </w:t>
      </w:r>
      <w:r>
        <w:rPr>
          <w:rFonts w:ascii="Times New Roman" w:hAnsi="Times New Roman"/>
          <w:sz w:val="28"/>
          <w:szCs w:val="28"/>
          <w:lang w:val="uk-UA"/>
        </w:rPr>
        <w:t>та інше. Робота</w:t>
      </w:r>
      <w:r w:rsidRPr="00D80332">
        <w:rPr>
          <w:rFonts w:ascii="Times New Roman" w:hAnsi="Times New Roman"/>
          <w:sz w:val="28"/>
          <w:szCs w:val="28"/>
          <w:lang w:val="uk-UA"/>
        </w:rPr>
        <w:t xml:space="preserve"> в учнівському самоврядуванні посприяла</w:t>
      </w:r>
      <w:r>
        <w:rPr>
          <w:rFonts w:ascii="Times New Roman" w:hAnsi="Times New Roman"/>
          <w:sz w:val="28"/>
          <w:szCs w:val="28"/>
          <w:lang w:val="uk-UA"/>
        </w:rPr>
        <w:t xml:space="preserve"> вихованню в учнів у</w:t>
      </w:r>
      <w:r w:rsidRPr="00D80332">
        <w:rPr>
          <w:rFonts w:ascii="Times New Roman" w:hAnsi="Times New Roman"/>
          <w:sz w:val="28"/>
          <w:szCs w:val="28"/>
          <w:lang w:val="uk-UA"/>
        </w:rPr>
        <w:t xml:space="preserve">міння співпрацювати на принципах рівності, гласності, демократизму. </w:t>
      </w:r>
    </w:p>
    <w:p w:rsidR="00566945" w:rsidRDefault="00566945" w:rsidP="00566945">
      <w:pPr>
        <w:shd w:val="clear" w:color="auto" w:fill="FFFFFF"/>
        <w:spacing w:line="240" w:lineRule="auto"/>
        <w:jc w:val="both"/>
        <w:rPr>
          <w:rFonts w:ascii="Times New Roman" w:eastAsia="Times New Roman" w:hAnsi="Times New Roman"/>
          <w:sz w:val="28"/>
          <w:szCs w:val="28"/>
          <w:lang w:val="uk-UA" w:eastAsia="ru-RU"/>
        </w:rPr>
      </w:pPr>
      <w:r>
        <w:rPr>
          <w:rFonts w:ascii="Times New Roman" w:hAnsi="Times New Roman"/>
          <w:sz w:val="28"/>
          <w:szCs w:val="28"/>
          <w:lang w:val="uk-UA" w:eastAsia="ja-JP"/>
        </w:rPr>
        <w:t>За  2022/2023 навчальний рі</w:t>
      </w:r>
      <w:r w:rsidRPr="007462CD">
        <w:rPr>
          <w:rFonts w:ascii="Times New Roman" w:hAnsi="Times New Roman"/>
          <w:sz w:val="28"/>
          <w:szCs w:val="28"/>
          <w:lang w:val="uk-UA" w:eastAsia="ja-JP"/>
        </w:rPr>
        <w:t xml:space="preserve">к були проведені </w:t>
      </w:r>
      <w:r w:rsidRPr="007462CD">
        <w:rPr>
          <w:rFonts w:ascii="Times New Roman" w:eastAsiaTheme="minorHAnsi" w:hAnsi="Times New Roman"/>
          <w:sz w:val="28"/>
          <w:szCs w:val="28"/>
          <w:lang w:val="uk-UA"/>
        </w:rPr>
        <w:t>Тиждень знань</w:t>
      </w:r>
      <w:r>
        <w:rPr>
          <w:rFonts w:ascii="Times New Roman" w:eastAsiaTheme="minorHAnsi" w:hAnsi="Times New Roman"/>
          <w:sz w:val="28"/>
          <w:szCs w:val="28"/>
          <w:lang w:val="uk-UA"/>
        </w:rPr>
        <w:t xml:space="preserve"> </w:t>
      </w:r>
      <w:r w:rsidRPr="007462CD">
        <w:rPr>
          <w:rFonts w:ascii="Times New Roman" w:eastAsiaTheme="minorHAnsi" w:hAnsi="Times New Roman"/>
          <w:sz w:val="28"/>
          <w:szCs w:val="28"/>
          <w:lang w:val="uk-UA"/>
        </w:rPr>
        <w:t>безпеки життєдіяльності</w:t>
      </w:r>
      <w:r>
        <w:rPr>
          <w:rFonts w:ascii="Times New Roman" w:eastAsiaTheme="minorHAnsi" w:hAnsi="Times New Roman"/>
          <w:sz w:val="28"/>
          <w:szCs w:val="28"/>
          <w:lang w:val="uk-UA"/>
        </w:rPr>
        <w:t xml:space="preserve"> та Тижні</w:t>
      </w:r>
      <w:r w:rsidRPr="007462CD">
        <w:rPr>
          <w:rFonts w:ascii="Times New Roman" w:eastAsiaTheme="minorHAnsi" w:hAnsi="Times New Roman"/>
          <w:sz w:val="28"/>
          <w:szCs w:val="28"/>
          <w:lang w:val="uk-UA"/>
        </w:rPr>
        <w:t xml:space="preserve"> безпеки дорожнього руху</w:t>
      </w:r>
      <w:r>
        <w:rPr>
          <w:rFonts w:ascii="Times New Roman" w:eastAsiaTheme="minorHAnsi" w:hAnsi="Times New Roman"/>
          <w:sz w:val="28"/>
          <w:szCs w:val="28"/>
          <w:lang w:val="uk-UA"/>
        </w:rPr>
        <w:t>, Тиждень цивільного захисту</w:t>
      </w:r>
      <w:r w:rsidRPr="007462CD">
        <w:rPr>
          <w:rFonts w:ascii="Times New Roman" w:eastAsiaTheme="minorHAnsi" w:hAnsi="Times New Roman"/>
          <w:sz w:val="28"/>
          <w:szCs w:val="28"/>
          <w:lang w:val="uk-UA"/>
        </w:rPr>
        <w:t>.</w:t>
      </w:r>
      <w:r w:rsidRPr="00110DB5">
        <w:rPr>
          <w:rFonts w:ascii="Times New Roman" w:eastAsia="Times New Roman" w:hAnsi="Times New Roman"/>
          <w:sz w:val="28"/>
          <w:szCs w:val="28"/>
          <w:lang w:val="uk-UA" w:eastAsia="ru-RU"/>
        </w:rPr>
        <w:t xml:space="preserve"> Особлива увага приділяється </w:t>
      </w:r>
      <w:r>
        <w:rPr>
          <w:rFonts w:ascii="Times New Roman" w:eastAsia="Times New Roman" w:hAnsi="Times New Roman"/>
          <w:sz w:val="28"/>
          <w:szCs w:val="28"/>
          <w:lang w:val="uk-UA" w:eastAsia="ru-RU"/>
        </w:rPr>
        <w:t>роботі щодо запобіганню та профілактиці</w:t>
      </w:r>
      <w:r w:rsidRPr="00110DB5">
        <w:rPr>
          <w:rFonts w:ascii="Times New Roman" w:eastAsia="Times New Roman" w:hAnsi="Times New Roman"/>
          <w:sz w:val="28"/>
          <w:szCs w:val="28"/>
          <w:lang w:val="uk-UA" w:eastAsia="ru-RU"/>
        </w:rPr>
        <w:t xml:space="preserve"> булінгу </w:t>
      </w:r>
      <w:r>
        <w:rPr>
          <w:rFonts w:ascii="Times New Roman" w:eastAsia="Times New Roman" w:hAnsi="Times New Roman"/>
          <w:sz w:val="28"/>
          <w:szCs w:val="28"/>
          <w:lang w:val="uk-UA" w:eastAsia="ru-RU"/>
        </w:rPr>
        <w:t>в закладі освіти (розроблений план заходів на навчальний рік).</w:t>
      </w:r>
    </w:p>
    <w:p w:rsidR="00566945" w:rsidRDefault="00566945" w:rsidP="00566945">
      <w:pPr>
        <w:shd w:val="clear" w:color="auto" w:fill="FFFFFF"/>
        <w:spacing w:line="240" w:lineRule="auto"/>
        <w:jc w:val="both"/>
        <w:rPr>
          <w:rFonts w:ascii="Times New Roman" w:hAnsi="Times New Roman"/>
          <w:sz w:val="28"/>
          <w:szCs w:val="28"/>
          <w:lang w:val="uk-UA"/>
        </w:rPr>
      </w:pPr>
      <w:r w:rsidRPr="00BD3924">
        <w:rPr>
          <w:rFonts w:ascii="Times New Roman" w:hAnsi="Times New Roman"/>
          <w:sz w:val="28"/>
          <w:szCs w:val="28"/>
          <w:lang w:val="uk-UA"/>
        </w:rPr>
        <w:t xml:space="preserve">Аналіз організації виховної роботи у </w:t>
      </w:r>
      <w:r>
        <w:rPr>
          <w:rFonts w:ascii="Times New Roman" w:hAnsi="Times New Roman"/>
          <w:sz w:val="28"/>
          <w:szCs w:val="28"/>
          <w:lang w:val="uk-UA"/>
        </w:rPr>
        <w:t xml:space="preserve"> </w:t>
      </w:r>
      <w:r>
        <w:rPr>
          <w:rFonts w:ascii="Times New Roman" w:hAnsi="Times New Roman"/>
          <w:sz w:val="28"/>
          <w:szCs w:val="28"/>
          <w:lang w:val="uk-UA" w:eastAsia="ja-JP"/>
        </w:rPr>
        <w:t>2022/2023 навчальному</w:t>
      </w:r>
      <w:r w:rsidRPr="007462CD">
        <w:rPr>
          <w:rFonts w:ascii="Times New Roman" w:hAnsi="Times New Roman"/>
          <w:sz w:val="28"/>
          <w:szCs w:val="28"/>
          <w:lang w:val="uk-UA" w:eastAsia="ja-JP"/>
        </w:rPr>
        <w:t xml:space="preserve"> ро</w:t>
      </w:r>
      <w:r>
        <w:rPr>
          <w:rFonts w:ascii="Times New Roman" w:hAnsi="Times New Roman"/>
          <w:sz w:val="28"/>
          <w:szCs w:val="28"/>
          <w:lang w:val="uk-UA" w:eastAsia="ja-JP"/>
        </w:rPr>
        <w:t>ці</w:t>
      </w:r>
      <w:r>
        <w:rPr>
          <w:rFonts w:ascii="Times New Roman" w:hAnsi="Times New Roman"/>
          <w:sz w:val="28"/>
          <w:szCs w:val="28"/>
          <w:lang w:val="uk-UA"/>
        </w:rPr>
        <w:t xml:space="preserve"> </w:t>
      </w:r>
      <w:r w:rsidRPr="00BD3924">
        <w:rPr>
          <w:rFonts w:ascii="Times New Roman" w:hAnsi="Times New Roman"/>
          <w:sz w:val="28"/>
          <w:szCs w:val="28"/>
          <w:lang w:val="uk-UA"/>
        </w:rPr>
        <w:t>свідчить про те, що робота була керованою, планомірною і дала позитивні результати у рівні вихованості учнів, згуртованості класних колективів, зростанні творчої віддачі педагогів.</w:t>
      </w:r>
    </w:p>
    <w:p w:rsidR="00566945" w:rsidRPr="005F208A" w:rsidRDefault="00566945" w:rsidP="00566945">
      <w:pPr>
        <w:shd w:val="clear" w:color="auto" w:fill="FFFFFF"/>
        <w:spacing w:after="0" w:line="240" w:lineRule="auto"/>
        <w:jc w:val="both"/>
        <w:rPr>
          <w:rFonts w:ascii="Helvetica" w:eastAsia="Times New Roman" w:hAnsi="Helvetica" w:cs="Helvetica"/>
          <w:sz w:val="21"/>
          <w:szCs w:val="21"/>
          <w:lang w:val="uk-UA" w:eastAsia="ru-RU"/>
        </w:rPr>
      </w:pPr>
      <w:r w:rsidRPr="005F208A">
        <w:rPr>
          <w:rFonts w:ascii="Times New Roman" w:eastAsia="Times New Roman" w:hAnsi="Times New Roman"/>
          <w:b/>
          <w:bCs/>
          <w:sz w:val="28"/>
          <w:szCs w:val="28"/>
          <w:lang w:val="uk-UA" w:eastAsia="ru-RU"/>
        </w:rPr>
        <w:t>Основною метою</w:t>
      </w:r>
      <w:r w:rsidRPr="005F208A">
        <w:rPr>
          <w:rFonts w:ascii="Times New Roman" w:eastAsia="Times New Roman" w:hAnsi="Times New Roman"/>
          <w:b/>
          <w:bCs/>
          <w:sz w:val="28"/>
          <w:szCs w:val="28"/>
          <w:lang w:eastAsia="ru-RU"/>
        </w:rPr>
        <w:t>  </w:t>
      </w:r>
      <w:r>
        <w:rPr>
          <w:rFonts w:ascii="Times New Roman" w:eastAsia="Times New Roman" w:hAnsi="Times New Roman"/>
          <w:b/>
          <w:bCs/>
          <w:sz w:val="28"/>
          <w:szCs w:val="28"/>
          <w:lang w:val="uk-UA" w:eastAsia="ru-RU"/>
        </w:rPr>
        <w:t>у вихованні учнів у 2023-2024</w:t>
      </w:r>
      <w:r w:rsidRPr="005F208A">
        <w:rPr>
          <w:rFonts w:ascii="Times New Roman" w:eastAsia="Times New Roman" w:hAnsi="Times New Roman"/>
          <w:b/>
          <w:bCs/>
          <w:sz w:val="28"/>
          <w:szCs w:val="28"/>
          <w:lang w:val="uk-UA" w:eastAsia="ru-RU"/>
        </w:rPr>
        <w:t xml:space="preserve"> навчальному році</w:t>
      </w:r>
      <w:r w:rsidRPr="005F208A">
        <w:rPr>
          <w:rFonts w:ascii="Times New Roman" w:eastAsia="Times New Roman" w:hAnsi="Times New Roman"/>
          <w:b/>
          <w:bCs/>
          <w:sz w:val="28"/>
          <w:szCs w:val="28"/>
          <w:lang w:eastAsia="ru-RU"/>
        </w:rPr>
        <w:t> </w:t>
      </w:r>
      <w:r w:rsidRPr="005F208A">
        <w:rPr>
          <w:rFonts w:ascii="Times New Roman" w:eastAsia="Times New Roman" w:hAnsi="Times New Roman"/>
          <w:sz w:val="28"/>
          <w:szCs w:val="28"/>
          <w:lang w:val="uk-UA" w:eastAsia="ru-RU"/>
        </w:rPr>
        <w:t>буде формування громадянина, патріота, інтелектуально розвинененої, духовно і морально зрілої особистості, готової протистояти асоціальним впливам, вправлятися з особистими проблемами, творити себе і оточуючий світ.</w:t>
      </w:r>
    </w:p>
    <w:p w:rsidR="00566945" w:rsidRPr="005F208A" w:rsidRDefault="00566945" w:rsidP="00566945">
      <w:pPr>
        <w:shd w:val="clear" w:color="auto" w:fill="FFFFFF"/>
        <w:spacing w:after="0" w:line="240" w:lineRule="auto"/>
        <w:ind w:firstLine="567"/>
        <w:jc w:val="both"/>
        <w:rPr>
          <w:rFonts w:ascii="Helvetica" w:eastAsia="Times New Roman" w:hAnsi="Helvetica" w:cs="Helvetica"/>
          <w:sz w:val="21"/>
          <w:szCs w:val="21"/>
          <w:lang w:eastAsia="ru-RU"/>
        </w:rPr>
      </w:pPr>
      <w:r w:rsidRPr="005F208A">
        <w:rPr>
          <w:rFonts w:ascii="Times New Roman" w:eastAsia="Times New Roman" w:hAnsi="Times New Roman"/>
          <w:sz w:val="28"/>
          <w:szCs w:val="28"/>
          <w:lang w:eastAsia="ru-RU"/>
        </w:rPr>
        <w:t>   </w:t>
      </w:r>
      <w:r w:rsidRPr="005F208A">
        <w:rPr>
          <w:rFonts w:ascii="Times New Roman" w:eastAsia="Times New Roman" w:hAnsi="Times New Roman"/>
          <w:b/>
          <w:bCs/>
          <w:sz w:val="28"/>
          <w:szCs w:val="28"/>
          <w:lang w:eastAsia="ru-RU"/>
        </w:rPr>
        <w:t>Завдання на наступний рік:</w:t>
      </w:r>
    </w:p>
    <w:p w:rsidR="00566945" w:rsidRPr="005F208A" w:rsidRDefault="00566945" w:rsidP="00566945">
      <w:pPr>
        <w:shd w:val="clear" w:color="auto" w:fill="FFFFFF"/>
        <w:spacing w:after="0" w:line="240" w:lineRule="auto"/>
        <w:ind w:firstLine="567"/>
        <w:jc w:val="both"/>
        <w:rPr>
          <w:rFonts w:ascii="Helvetica" w:eastAsia="Times New Roman" w:hAnsi="Helvetica" w:cs="Helvetica"/>
          <w:sz w:val="21"/>
          <w:szCs w:val="21"/>
          <w:lang w:eastAsia="ru-RU"/>
        </w:rPr>
      </w:pPr>
      <w:r w:rsidRPr="005F208A">
        <w:rPr>
          <w:rFonts w:ascii="Times New Roman" w:eastAsia="Times New Roman" w:hAnsi="Times New Roman"/>
          <w:sz w:val="28"/>
          <w:szCs w:val="28"/>
          <w:lang w:eastAsia="ru-RU"/>
        </w:rPr>
        <w:t>- забезпечення сприятливих умов для самореалізації особистості відповідно до її інтересів та суспільних вимог;</w:t>
      </w:r>
    </w:p>
    <w:p w:rsidR="00566945" w:rsidRPr="005F208A" w:rsidRDefault="00566945" w:rsidP="00566945">
      <w:pPr>
        <w:shd w:val="clear" w:color="auto" w:fill="FFFFFF"/>
        <w:spacing w:after="0" w:line="240" w:lineRule="auto"/>
        <w:ind w:firstLine="567"/>
        <w:jc w:val="both"/>
        <w:rPr>
          <w:rFonts w:ascii="Helvetica" w:eastAsia="Times New Roman" w:hAnsi="Helvetica" w:cs="Helvetica"/>
          <w:sz w:val="21"/>
          <w:szCs w:val="21"/>
          <w:lang w:eastAsia="ru-RU"/>
        </w:rPr>
      </w:pPr>
      <w:r w:rsidRPr="005F208A">
        <w:rPr>
          <w:rFonts w:ascii="Times New Roman" w:eastAsia="Times New Roman" w:hAnsi="Times New Roman"/>
          <w:sz w:val="28"/>
          <w:szCs w:val="28"/>
          <w:lang w:eastAsia="ru-RU"/>
        </w:rPr>
        <w:t>- врахування вікових та індивідуальних особливостей школярів, що передбачає вибір доцільного змісту, форм і методів та відповідних виховних технологій;</w:t>
      </w:r>
    </w:p>
    <w:p w:rsidR="00566945" w:rsidRPr="005F208A" w:rsidRDefault="00566945" w:rsidP="00566945">
      <w:pPr>
        <w:shd w:val="clear" w:color="auto" w:fill="FFFFFF"/>
        <w:spacing w:after="0" w:line="240" w:lineRule="auto"/>
        <w:ind w:firstLine="567"/>
        <w:jc w:val="both"/>
        <w:rPr>
          <w:rFonts w:ascii="Helvetica" w:eastAsia="Times New Roman" w:hAnsi="Helvetica" w:cs="Helvetica"/>
          <w:sz w:val="21"/>
          <w:szCs w:val="21"/>
          <w:lang w:eastAsia="ru-RU"/>
        </w:rPr>
      </w:pPr>
      <w:r w:rsidRPr="005F208A">
        <w:rPr>
          <w:rFonts w:ascii="Times New Roman" w:eastAsia="Times New Roman" w:hAnsi="Times New Roman"/>
          <w:sz w:val="28"/>
          <w:szCs w:val="28"/>
          <w:lang w:eastAsia="ru-RU"/>
        </w:rPr>
        <w:t>- закріплення широких соціальних мотивів громадянського обов’язку, необхідності приносити користь своїй державі;</w:t>
      </w:r>
    </w:p>
    <w:p w:rsidR="00566945" w:rsidRPr="005F208A" w:rsidRDefault="00566945" w:rsidP="00566945">
      <w:pPr>
        <w:shd w:val="clear" w:color="auto" w:fill="FFFFFF"/>
        <w:spacing w:after="0" w:line="240" w:lineRule="auto"/>
        <w:ind w:firstLine="567"/>
        <w:jc w:val="both"/>
        <w:rPr>
          <w:rFonts w:ascii="Helvetica" w:eastAsia="Times New Roman" w:hAnsi="Helvetica" w:cs="Helvetica"/>
          <w:sz w:val="21"/>
          <w:szCs w:val="21"/>
          <w:lang w:eastAsia="ru-RU"/>
        </w:rPr>
      </w:pPr>
      <w:r w:rsidRPr="005F208A">
        <w:rPr>
          <w:rFonts w:ascii="Times New Roman" w:eastAsia="Times New Roman" w:hAnsi="Times New Roman"/>
          <w:sz w:val="28"/>
          <w:szCs w:val="28"/>
          <w:lang w:eastAsia="ru-RU"/>
        </w:rPr>
        <w:t xml:space="preserve">- врахування соціальних </w:t>
      </w:r>
      <w:proofErr w:type="gramStart"/>
      <w:r w:rsidRPr="005F208A">
        <w:rPr>
          <w:rFonts w:ascii="Times New Roman" w:eastAsia="Times New Roman" w:hAnsi="Times New Roman"/>
          <w:sz w:val="28"/>
          <w:szCs w:val="28"/>
          <w:lang w:eastAsia="ru-RU"/>
        </w:rPr>
        <w:t>мотивів,  які</w:t>
      </w:r>
      <w:proofErr w:type="gramEnd"/>
      <w:r w:rsidRPr="005F208A">
        <w:rPr>
          <w:rFonts w:ascii="Times New Roman" w:eastAsia="Times New Roman" w:hAnsi="Times New Roman"/>
          <w:sz w:val="28"/>
          <w:szCs w:val="28"/>
          <w:lang w:eastAsia="ru-RU"/>
        </w:rPr>
        <w:t xml:space="preserve"> стають більш диференційовані і дієві за рахунок розширення контактів школярів з ровесниками і вчителями;</w:t>
      </w:r>
    </w:p>
    <w:p w:rsidR="00566945" w:rsidRPr="005F208A" w:rsidRDefault="00566945" w:rsidP="00566945">
      <w:pPr>
        <w:shd w:val="clear" w:color="auto" w:fill="FFFFFF"/>
        <w:spacing w:after="0" w:line="240" w:lineRule="auto"/>
        <w:ind w:firstLine="567"/>
        <w:jc w:val="both"/>
        <w:rPr>
          <w:rFonts w:ascii="Helvetica" w:eastAsia="Times New Roman" w:hAnsi="Helvetica" w:cs="Helvetica"/>
          <w:sz w:val="21"/>
          <w:szCs w:val="21"/>
          <w:lang w:eastAsia="ru-RU"/>
        </w:rPr>
      </w:pPr>
      <w:r w:rsidRPr="005F208A">
        <w:rPr>
          <w:rFonts w:ascii="Times New Roman" w:eastAsia="Times New Roman" w:hAnsi="Times New Roman"/>
          <w:sz w:val="28"/>
          <w:szCs w:val="28"/>
          <w:lang w:eastAsia="ru-RU"/>
        </w:rPr>
        <w:t>- виховання національної свідомості, любові до рідної землі, родини, свого народу, держави;</w:t>
      </w:r>
    </w:p>
    <w:p w:rsidR="00566945" w:rsidRPr="005F208A" w:rsidRDefault="00566945" w:rsidP="00566945">
      <w:pPr>
        <w:shd w:val="clear" w:color="auto" w:fill="FFFFFF"/>
        <w:spacing w:after="0" w:line="240" w:lineRule="auto"/>
        <w:ind w:firstLine="567"/>
        <w:jc w:val="both"/>
        <w:rPr>
          <w:rFonts w:ascii="Helvetica" w:eastAsia="Times New Roman" w:hAnsi="Helvetica" w:cs="Helvetica"/>
          <w:sz w:val="21"/>
          <w:szCs w:val="21"/>
          <w:lang w:eastAsia="ru-RU"/>
        </w:rPr>
      </w:pPr>
      <w:r w:rsidRPr="005F208A">
        <w:rPr>
          <w:rFonts w:ascii="Times New Roman" w:eastAsia="Times New Roman" w:hAnsi="Times New Roman"/>
          <w:sz w:val="28"/>
          <w:szCs w:val="28"/>
          <w:lang w:eastAsia="ru-RU"/>
        </w:rPr>
        <w:t xml:space="preserve">- </w:t>
      </w:r>
      <w:proofErr w:type="gramStart"/>
      <w:r w:rsidRPr="005F208A">
        <w:rPr>
          <w:rFonts w:ascii="Times New Roman" w:eastAsia="Times New Roman" w:hAnsi="Times New Roman"/>
          <w:sz w:val="28"/>
          <w:szCs w:val="28"/>
          <w:lang w:eastAsia="ru-RU"/>
        </w:rPr>
        <w:t>формування  мовної</w:t>
      </w:r>
      <w:proofErr w:type="gramEnd"/>
      <w:r w:rsidRPr="005F208A">
        <w:rPr>
          <w:rFonts w:ascii="Times New Roman" w:eastAsia="Times New Roman" w:hAnsi="Times New Roman"/>
          <w:sz w:val="28"/>
          <w:szCs w:val="28"/>
          <w:lang w:eastAsia="ru-RU"/>
        </w:rPr>
        <w:t xml:space="preserve"> культури, оволодіння і вживання української мови як духовного коду нації;</w:t>
      </w:r>
    </w:p>
    <w:p w:rsidR="00566945" w:rsidRPr="005F208A" w:rsidRDefault="00566945" w:rsidP="00566945">
      <w:pPr>
        <w:shd w:val="clear" w:color="auto" w:fill="FFFFFF"/>
        <w:spacing w:after="0" w:line="240" w:lineRule="auto"/>
        <w:ind w:firstLine="567"/>
        <w:jc w:val="both"/>
        <w:rPr>
          <w:rFonts w:ascii="Helvetica" w:eastAsia="Times New Roman" w:hAnsi="Helvetica" w:cs="Helvetica"/>
          <w:sz w:val="21"/>
          <w:szCs w:val="21"/>
          <w:lang w:eastAsia="ru-RU"/>
        </w:rPr>
      </w:pPr>
      <w:r w:rsidRPr="005F208A">
        <w:rPr>
          <w:rFonts w:ascii="Times New Roman" w:eastAsia="Times New Roman" w:hAnsi="Times New Roman"/>
          <w:sz w:val="28"/>
          <w:szCs w:val="28"/>
          <w:lang w:eastAsia="ru-RU"/>
        </w:rPr>
        <w:t>- виховання правової культури, поваги до Конституції України, Законів України, державної символіки;</w:t>
      </w:r>
    </w:p>
    <w:p w:rsidR="00566945" w:rsidRPr="005F208A" w:rsidRDefault="00566945" w:rsidP="00566945">
      <w:pPr>
        <w:shd w:val="clear" w:color="auto" w:fill="FFFFFF"/>
        <w:spacing w:after="0" w:line="240" w:lineRule="auto"/>
        <w:ind w:firstLine="567"/>
        <w:jc w:val="both"/>
        <w:rPr>
          <w:rFonts w:ascii="Helvetica" w:eastAsia="Times New Roman" w:hAnsi="Helvetica" w:cs="Helvetica"/>
          <w:sz w:val="21"/>
          <w:szCs w:val="21"/>
          <w:lang w:eastAsia="ru-RU"/>
        </w:rPr>
      </w:pPr>
      <w:r w:rsidRPr="005F208A">
        <w:rPr>
          <w:rFonts w:ascii="Times New Roman" w:eastAsia="Times New Roman" w:hAnsi="Times New Roman"/>
          <w:sz w:val="28"/>
          <w:szCs w:val="28"/>
          <w:lang w:eastAsia="ru-RU"/>
        </w:rPr>
        <w:t>- забезпечення соціального захисту вихованців, їх психічного і фізичного здоров’я, вироблення спільно з учителями – предметниками, батьками оптимального режиму життя й організації навчання, створення сприятливого мікроклімату спілкування у класному колективі;</w:t>
      </w:r>
    </w:p>
    <w:p w:rsidR="00566945" w:rsidRPr="005F208A" w:rsidRDefault="00566945" w:rsidP="00566945">
      <w:pPr>
        <w:shd w:val="clear" w:color="auto" w:fill="FFFFFF"/>
        <w:spacing w:after="0" w:line="240" w:lineRule="auto"/>
        <w:ind w:firstLine="567"/>
        <w:jc w:val="both"/>
        <w:rPr>
          <w:rFonts w:ascii="Helvetica" w:eastAsia="Times New Roman" w:hAnsi="Helvetica" w:cs="Helvetica"/>
          <w:sz w:val="21"/>
          <w:szCs w:val="21"/>
          <w:lang w:eastAsia="ru-RU"/>
        </w:rPr>
      </w:pPr>
      <w:r w:rsidRPr="005F208A">
        <w:rPr>
          <w:rFonts w:ascii="Times New Roman" w:eastAsia="Times New Roman" w:hAnsi="Times New Roman"/>
          <w:sz w:val="28"/>
          <w:szCs w:val="28"/>
          <w:lang w:eastAsia="ru-RU"/>
        </w:rPr>
        <w:t>- залучення до здійснення виховного процесу батьків, організація сімейно-родинного виховання;</w:t>
      </w:r>
    </w:p>
    <w:p w:rsidR="00566945" w:rsidRPr="005F208A" w:rsidRDefault="00566945" w:rsidP="00566945">
      <w:pPr>
        <w:shd w:val="clear" w:color="auto" w:fill="FFFFFF"/>
        <w:spacing w:after="0" w:line="240" w:lineRule="auto"/>
        <w:ind w:firstLine="567"/>
        <w:jc w:val="both"/>
        <w:rPr>
          <w:rFonts w:ascii="Helvetica" w:eastAsia="Times New Roman" w:hAnsi="Helvetica" w:cs="Helvetica"/>
          <w:sz w:val="21"/>
          <w:szCs w:val="21"/>
          <w:lang w:eastAsia="ru-RU"/>
        </w:rPr>
      </w:pPr>
      <w:r w:rsidRPr="005F208A">
        <w:rPr>
          <w:rFonts w:ascii="Times New Roman" w:eastAsia="Times New Roman" w:hAnsi="Times New Roman"/>
          <w:sz w:val="28"/>
          <w:szCs w:val="28"/>
          <w:lang w:eastAsia="ru-RU"/>
        </w:rPr>
        <w:t>- спонукання зростаючої особистості до протидії проявам аморальності, правопорушень.</w:t>
      </w:r>
    </w:p>
    <w:p w:rsidR="00566945" w:rsidRPr="005F208A" w:rsidRDefault="00566945" w:rsidP="00566945">
      <w:pPr>
        <w:shd w:val="clear" w:color="auto" w:fill="FFFFFF"/>
        <w:spacing w:after="0" w:line="240" w:lineRule="auto"/>
        <w:ind w:hanging="360"/>
        <w:jc w:val="both"/>
        <w:rPr>
          <w:rFonts w:ascii="Helvetica" w:eastAsia="Times New Roman" w:hAnsi="Helvetica" w:cs="Helvetica"/>
          <w:sz w:val="21"/>
          <w:szCs w:val="21"/>
          <w:lang w:eastAsia="ru-RU"/>
        </w:rPr>
      </w:pPr>
      <w:r w:rsidRPr="005F208A">
        <w:rPr>
          <w:rFonts w:ascii="Times New Roman" w:eastAsia="Times New Roman" w:hAnsi="Times New Roman"/>
          <w:sz w:val="28"/>
          <w:szCs w:val="28"/>
          <w:lang w:eastAsia="ru-RU"/>
        </w:rPr>
        <w:t>   -     координація роботи учнівського самоврядування.</w:t>
      </w:r>
    </w:p>
    <w:p w:rsidR="00641EAB" w:rsidRPr="004A5065" w:rsidRDefault="00641EAB" w:rsidP="00641EAB">
      <w:pPr>
        <w:spacing w:after="0"/>
        <w:jc w:val="both"/>
        <w:rPr>
          <w:rFonts w:ascii="Times New Roman" w:hAnsi="Times New Roman"/>
          <w:sz w:val="28"/>
          <w:szCs w:val="28"/>
          <w:lang w:val="uk-UA" w:eastAsia="ja-JP"/>
        </w:rPr>
      </w:pPr>
    </w:p>
    <w:p w:rsidR="00641EAB" w:rsidRPr="004A5065" w:rsidRDefault="00641EAB" w:rsidP="00641EAB">
      <w:pPr>
        <w:shd w:val="clear" w:color="auto" w:fill="FFFFFF"/>
        <w:spacing w:after="0" w:line="240" w:lineRule="auto"/>
        <w:ind w:hanging="360"/>
        <w:jc w:val="both"/>
        <w:rPr>
          <w:rFonts w:ascii="Times New Roman" w:eastAsia="Times New Roman" w:hAnsi="Times New Roman"/>
          <w:sz w:val="28"/>
          <w:szCs w:val="28"/>
          <w:lang w:val="uk-UA" w:eastAsia="ru-RU"/>
        </w:rPr>
      </w:pPr>
    </w:p>
    <w:p w:rsidR="00641EAB" w:rsidRPr="004A5065" w:rsidRDefault="00641EAB" w:rsidP="00641EAB">
      <w:pPr>
        <w:shd w:val="clear" w:color="auto" w:fill="FFFFFF"/>
        <w:spacing w:after="0" w:line="240" w:lineRule="auto"/>
        <w:ind w:hanging="360"/>
        <w:jc w:val="both"/>
        <w:rPr>
          <w:rFonts w:ascii="Times New Roman" w:eastAsia="Times New Roman" w:hAnsi="Times New Roman"/>
          <w:sz w:val="28"/>
          <w:szCs w:val="28"/>
          <w:lang w:val="uk-UA" w:eastAsia="ru-RU"/>
        </w:rPr>
      </w:pPr>
    </w:p>
    <w:p w:rsidR="00641EAB" w:rsidRPr="004A5065" w:rsidRDefault="00641EAB" w:rsidP="00641EAB">
      <w:pPr>
        <w:shd w:val="clear" w:color="auto" w:fill="FFFFFF"/>
        <w:spacing w:after="0" w:line="240" w:lineRule="auto"/>
        <w:ind w:hanging="360"/>
        <w:jc w:val="both"/>
        <w:rPr>
          <w:rFonts w:ascii="Times New Roman" w:eastAsia="Times New Roman" w:hAnsi="Times New Roman"/>
          <w:sz w:val="28"/>
          <w:szCs w:val="28"/>
          <w:lang w:val="uk-UA" w:eastAsia="ru-RU"/>
        </w:rPr>
      </w:pPr>
    </w:p>
    <w:p w:rsidR="00641EAB" w:rsidRPr="004A5065" w:rsidRDefault="00641EAB" w:rsidP="00641EAB">
      <w:pPr>
        <w:spacing w:after="0" w:line="240" w:lineRule="auto"/>
        <w:jc w:val="center"/>
        <w:rPr>
          <w:rFonts w:ascii="Times New Roman" w:hAnsi="Times New Roman"/>
          <w:sz w:val="28"/>
          <w:szCs w:val="28"/>
          <w:lang w:val="uk-UA"/>
        </w:rPr>
      </w:pPr>
      <w:r w:rsidRPr="004A5065">
        <w:rPr>
          <w:rFonts w:ascii="Times New Roman" w:hAnsi="Times New Roman"/>
          <w:sz w:val="28"/>
          <w:szCs w:val="28"/>
          <w:lang w:val="uk-UA"/>
        </w:rPr>
        <w:t>ПІДСУМКИ РОБОТИ ФАКУЛЬТАТИВІВ,  ГУРТКІВ, КУРСІВ ЗА ВИБОРОМ</w:t>
      </w:r>
    </w:p>
    <w:p w:rsidR="006B33C5" w:rsidRDefault="006B33C5" w:rsidP="006B33C5">
      <w:pPr>
        <w:jc w:val="both"/>
        <w:rPr>
          <w:rFonts w:ascii="Times New Roman" w:eastAsia="Times New Roman" w:hAnsi="Times New Roman"/>
          <w:color w:val="000000"/>
          <w:sz w:val="28"/>
          <w:szCs w:val="28"/>
          <w:lang w:val="uk-UA" w:eastAsia="ru-RU"/>
        </w:rPr>
      </w:pPr>
    </w:p>
    <w:p w:rsidR="006B33C5" w:rsidRPr="006B33C5" w:rsidRDefault="006B33C5" w:rsidP="006B33C5">
      <w:pPr>
        <w:ind w:firstLine="708"/>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На виконання плану роботи гімназії на 2022/2023 навчальний рік з метою вивчення стану викладання курсів за вибором та факультативів та гуртків у контексті доцільності обраних форм занять, а також їх впливу на результативність освітнього процесу  керівництвом філії  було проведено аналіз роботи факультативних курсів, курсів за вибором та гуртків в 2022/2023 навчальному році.</w:t>
      </w:r>
    </w:p>
    <w:p w:rsidR="006B33C5" w:rsidRPr="006B33C5" w:rsidRDefault="006B33C5" w:rsidP="006B33C5">
      <w:pPr>
        <w:ind w:firstLine="708"/>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Програми з предметів та факультативів варіативної складової  робочого навчального плану розроблені та запроваджені відповідно  до листа  Міністерства освіти і науки України від 12.12.2002 № 1/9-556.  Під час перевірки були відвідані заняття, перевірені плани гурткових, факультативних та індивідуальних занять,  журналів, в яких фіксується облік проведених занять, проведено співбесіди з учителями та учнями.</w:t>
      </w:r>
    </w:p>
    <w:p w:rsidR="006B33C5" w:rsidRPr="006B33C5" w:rsidRDefault="006B33C5" w:rsidP="006B33C5">
      <w:pPr>
        <w:jc w:val="both"/>
        <w:rPr>
          <w:rFonts w:ascii="Times New Roman" w:eastAsia="Times New Roman" w:hAnsi="Times New Roman"/>
          <w:color w:val="000000" w:themeColor="text1"/>
          <w:sz w:val="28"/>
          <w:szCs w:val="28"/>
          <w:lang w:val="uk-UA" w:eastAsia="ru-RU"/>
        </w:rPr>
      </w:pPr>
      <w:r w:rsidRPr="006B33C5">
        <w:rPr>
          <w:rFonts w:ascii="Times New Roman" w:eastAsia="Times New Roman" w:hAnsi="Times New Roman"/>
          <w:color w:val="000000" w:themeColor="text1"/>
          <w:sz w:val="28"/>
          <w:szCs w:val="28"/>
          <w:lang w:val="uk-UA" w:eastAsia="ru-RU"/>
        </w:rPr>
        <w:tab/>
        <w:t>В гімназії введені:</w:t>
      </w:r>
    </w:p>
    <w:p w:rsidR="006B33C5" w:rsidRPr="006B33C5" w:rsidRDefault="006B33C5" w:rsidP="006B33C5">
      <w:pPr>
        <w:jc w:val="both"/>
        <w:rPr>
          <w:rFonts w:ascii="Times New Roman" w:eastAsia="Times New Roman" w:hAnsi="Times New Roman"/>
          <w:color w:val="000000"/>
          <w:sz w:val="28"/>
          <w:szCs w:val="28"/>
          <w:u w:val="single"/>
          <w:lang w:val="uk-UA" w:eastAsia="ru-RU"/>
        </w:rPr>
      </w:pPr>
      <w:r w:rsidRPr="006B33C5">
        <w:rPr>
          <w:rFonts w:ascii="Times New Roman" w:eastAsia="Times New Roman" w:hAnsi="Times New Roman"/>
          <w:color w:val="000000"/>
          <w:sz w:val="28"/>
          <w:szCs w:val="28"/>
          <w:lang w:val="uk-UA" w:eastAsia="ru-RU"/>
        </w:rPr>
        <w:t>курси за вибором</w:t>
      </w:r>
      <w:r w:rsidRPr="006B33C5">
        <w:rPr>
          <w:rFonts w:ascii="Times New Roman" w:eastAsia="Times New Roman" w:hAnsi="Times New Roman"/>
          <w:color w:val="000000"/>
          <w:sz w:val="28"/>
          <w:szCs w:val="28"/>
          <w:u w:val="single"/>
          <w:lang w:val="uk-UA" w:eastAsia="ru-RU"/>
        </w:rPr>
        <w:t xml:space="preserve">: </w:t>
      </w:r>
    </w:p>
    <w:p w:rsidR="006B33C5" w:rsidRPr="006B33C5" w:rsidRDefault="006B33C5" w:rsidP="006B33C5">
      <w:pPr>
        <w:numPr>
          <w:ilvl w:val="0"/>
          <w:numId w:val="6"/>
        </w:numPr>
        <w:contextualSpacing/>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Розвиток продуктивного мислення (2-4 класи) – Воронова І.В., Яцук С.В., Плисик Л.В.</w:t>
      </w:r>
    </w:p>
    <w:p w:rsidR="006B33C5" w:rsidRPr="006B33C5" w:rsidRDefault="006B33C5" w:rsidP="006B33C5">
      <w:pPr>
        <w:numPr>
          <w:ilvl w:val="0"/>
          <w:numId w:val="6"/>
        </w:numPr>
        <w:contextualSpacing/>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Індивідуальні заняття (1 клас) – Яцук Н.І.</w:t>
      </w:r>
    </w:p>
    <w:p w:rsidR="006B33C5" w:rsidRPr="006B33C5" w:rsidRDefault="006B33C5" w:rsidP="006B33C5">
      <w:pPr>
        <w:numPr>
          <w:ilvl w:val="0"/>
          <w:numId w:val="6"/>
        </w:numPr>
        <w:contextualSpacing/>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Факультатив «Фізична культура»(5 клас) – Яцук В.Г.</w:t>
      </w:r>
    </w:p>
    <w:p w:rsidR="006B33C5" w:rsidRPr="006B33C5" w:rsidRDefault="006B33C5" w:rsidP="006B33C5">
      <w:pPr>
        <w:numPr>
          <w:ilvl w:val="0"/>
          <w:numId w:val="6"/>
        </w:numPr>
        <w:contextualSpacing/>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Курс з української мови «Лексика української мови» (7 клас) – Воронова Л.В.</w:t>
      </w:r>
    </w:p>
    <w:p w:rsidR="006B33C5" w:rsidRPr="006B33C5" w:rsidRDefault="006B33C5" w:rsidP="006B33C5">
      <w:pPr>
        <w:numPr>
          <w:ilvl w:val="0"/>
          <w:numId w:val="6"/>
        </w:numPr>
        <w:contextualSpacing/>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Курс за вибором з біології «Аптека природи»  (7 клас) – Яцук Т.М.</w:t>
      </w:r>
    </w:p>
    <w:p w:rsidR="006B33C5" w:rsidRPr="006B33C5" w:rsidRDefault="006B33C5" w:rsidP="006B33C5">
      <w:pPr>
        <w:numPr>
          <w:ilvl w:val="0"/>
          <w:numId w:val="6"/>
        </w:numPr>
        <w:contextualSpacing/>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Курс за вибором з історії «Українознавство» (7 клас) – Сидорук І.Л.</w:t>
      </w:r>
    </w:p>
    <w:p w:rsidR="006B33C5" w:rsidRPr="006B33C5" w:rsidRDefault="00566945" w:rsidP="006B33C5">
      <w:pPr>
        <w:numPr>
          <w:ilvl w:val="0"/>
          <w:numId w:val="6"/>
        </w:numPr>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Курс за вибором з української мо</w:t>
      </w:r>
      <w:r w:rsidR="006B33C5" w:rsidRPr="006B33C5">
        <w:rPr>
          <w:rFonts w:ascii="Times New Roman" w:eastAsia="Times New Roman" w:hAnsi="Times New Roman"/>
          <w:color w:val="000000"/>
          <w:sz w:val="28"/>
          <w:szCs w:val="28"/>
          <w:lang w:val="uk-UA" w:eastAsia="ru-RU"/>
        </w:rPr>
        <w:t>ви «Практикум з правопису української мови» (9 клас) – Мороз Т.Ф.</w:t>
      </w:r>
    </w:p>
    <w:p w:rsidR="006B33C5" w:rsidRPr="006B33C5" w:rsidRDefault="006B33C5" w:rsidP="006B33C5">
      <w:pPr>
        <w:numPr>
          <w:ilvl w:val="0"/>
          <w:numId w:val="6"/>
        </w:numPr>
        <w:contextualSpacing/>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Курс за вибором з хімії «Хімічні елементи в організмі людини» (9 клас) – Яцук Т.М.</w:t>
      </w:r>
    </w:p>
    <w:p w:rsidR="006B33C5" w:rsidRPr="006B33C5" w:rsidRDefault="006B33C5" w:rsidP="006B33C5">
      <w:pPr>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ab/>
        <w:t xml:space="preserve">З метою всебічного розвитку учнів в гімназії діяли гуртки: </w:t>
      </w:r>
    </w:p>
    <w:p w:rsidR="006B33C5" w:rsidRPr="006B33C5" w:rsidRDefault="006B33C5" w:rsidP="006B33C5">
      <w:pPr>
        <w:numPr>
          <w:ilvl w:val="0"/>
          <w:numId w:val="7"/>
        </w:numPr>
        <w:contextualSpacing/>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«Чарівні промінчики» - Воронова І.В.</w:t>
      </w:r>
    </w:p>
    <w:p w:rsidR="006B33C5" w:rsidRDefault="006B33C5" w:rsidP="006B33C5">
      <w:pPr>
        <w:numPr>
          <w:ilvl w:val="0"/>
          <w:numId w:val="7"/>
        </w:numPr>
        <w:contextualSpacing/>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«Срібні дзвіночки» - Мороз Т.Ф.</w:t>
      </w:r>
    </w:p>
    <w:p w:rsidR="008838B1" w:rsidRPr="008838B1" w:rsidRDefault="008838B1" w:rsidP="006B33C5">
      <w:pPr>
        <w:numPr>
          <w:ilvl w:val="0"/>
          <w:numId w:val="7"/>
        </w:numPr>
        <w:contextualSpacing/>
        <w:jc w:val="both"/>
        <w:rPr>
          <w:rFonts w:ascii="Times New Roman" w:eastAsia="Times New Roman" w:hAnsi="Times New Roman"/>
          <w:color w:val="000000"/>
          <w:sz w:val="28"/>
          <w:szCs w:val="28"/>
          <w:lang w:val="uk-UA" w:eastAsia="ru-RU"/>
        </w:rPr>
      </w:pPr>
    </w:p>
    <w:p w:rsidR="006B33C5" w:rsidRPr="006B33C5" w:rsidRDefault="006B33C5" w:rsidP="006B33C5">
      <w:pPr>
        <w:jc w:val="both"/>
        <w:rPr>
          <w:rFonts w:ascii="Times New Roman" w:eastAsia="Times New Roman" w:hAnsi="Times New Roman"/>
          <w:color w:val="FF0000"/>
          <w:sz w:val="28"/>
          <w:szCs w:val="28"/>
          <w:lang w:val="uk-UA" w:eastAsia="ru-RU"/>
        </w:rPr>
      </w:pPr>
      <w:r w:rsidRPr="006B33C5">
        <w:rPr>
          <w:rFonts w:ascii="Times New Roman" w:eastAsia="Times New Roman" w:hAnsi="Times New Roman"/>
          <w:color w:val="FF0000"/>
          <w:sz w:val="28"/>
          <w:szCs w:val="28"/>
          <w:lang w:val="uk-UA" w:eastAsia="ru-RU"/>
        </w:rPr>
        <w:tab/>
      </w:r>
      <w:r w:rsidRPr="006B33C5">
        <w:rPr>
          <w:rFonts w:ascii="Times New Roman" w:eastAsia="Times New Roman" w:hAnsi="Times New Roman"/>
          <w:color w:val="000000"/>
          <w:sz w:val="28"/>
          <w:szCs w:val="28"/>
          <w:lang w:val="uk-UA" w:eastAsia="ru-RU"/>
        </w:rPr>
        <w:t>На  заняттях курсів за вибором учителі мали змогу більш ефективно працювати як з обдарованими дітьми, так і з тими учнями, яким важко засвоїти навчальний матеріал на уроках. А саме:</w:t>
      </w:r>
      <w:r w:rsidRPr="006B33C5">
        <w:rPr>
          <w:rFonts w:ascii="Times New Roman" w:eastAsia="Times New Roman" w:hAnsi="Times New Roman"/>
          <w:color w:val="FF0000"/>
          <w:sz w:val="28"/>
          <w:szCs w:val="28"/>
          <w:lang w:val="uk-UA" w:eastAsia="ru-RU"/>
        </w:rPr>
        <w:t xml:space="preserve">  </w:t>
      </w:r>
    </w:p>
    <w:p w:rsidR="006B33C5" w:rsidRPr="006B33C5" w:rsidRDefault="006B33C5" w:rsidP="006B33C5">
      <w:pPr>
        <w:jc w:val="both"/>
        <w:rPr>
          <w:rFonts w:ascii="Times New Roman" w:eastAsia="Times New Roman" w:hAnsi="Times New Roman"/>
          <w:sz w:val="28"/>
          <w:szCs w:val="28"/>
          <w:lang w:val="uk-UA" w:eastAsia="ru-RU"/>
        </w:rPr>
      </w:pPr>
      <w:r w:rsidRPr="006B33C5">
        <w:rPr>
          <w:rFonts w:ascii="Times New Roman" w:eastAsia="Times New Roman" w:hAnsi="Times New Roman"/>
          <w:color w:val="FF0000"/>
          <w:sz w:val="28"/>
          <w:szCs w:val="28"/>
          <w:lang w:val="uk-UA" w:eastAsia="ru-RU"/>
        </w:rPr>
        <w:t xml:space="preserve">- </w:t>
      </w:r>
      <w:r w:rsidRPr="006B33C5">
        <w:rPr>
          <w:rFonts w:ascii="Times New Roman" w:eastAsia="Times New Roman" w:hAnsi="Times New Roman"/>
          <w:sz w:val="28"/>
          <w:szCs w:val="28"/>
          <w:lang w:val="uk-UA" w:eastAsia="ru-RU"/>
        </w:rPr>
        <w:t>мета</w:t>
      </w:r>
      <w:r w:rsidRPr="006B33C5">
        <w:rPr>
          <w:rFonts w:ascii="Times New Roman" w:hAnsi="Times New Roman"/>
          <w:color w:val="202124"/>
          <w:sz w:val="28"/>
          <w:szCs w:val="28"/>
          <w:shd w:val="clear" w:color="auto" w:fill="FFFFFF"/>
          <w:lang w:val="uk-UA"/>
        </w:rPr>
        <w:t xml:space="preserve"> фізичного виховання це забезпечення всебічно-фізичної підготовки, яка знадобиться школярам в дорослому житті, практичного використання набутих </w:t>
      </w:r>
      <w:r w:rsidRPr="006B33C5">
        <w:rPr>
          <w:rFonts w:ascii="Times New Roman" w:hAnsi="Times New Roman"/>
          <w:color w:val="202124"/>
          <w:sz w:val="28"/>
          <w:szCs w:val="28"/>
          <w:shd w:val="clear" w:color="auto" w:fill="FFFFFF"/>
          <w:lang w:val="uk-UA"/>
        </w:rPr>
        <w:lastRenderedPageBreak/>
        <w:t>у </w:t>
      </w:r>
      <w:r w:rsidRPr="006B33C5">
        <w:rPr>
          <w:rFonts w:ascii="Times New Roman" w:hAnsi="Times New Roman"/>
          <w:color w:val="040C28"/>
          <w:sz w:val="28"/>
          <w:szCs w:val="28"/>
          <w:shd w:val="clear" w:color="auto" w:fill="FFFFFF"/>
          <w:lang w:val="uk-UA"/>
        </w:rPr>
        <w:t>школі</w:t>
      </w:r>
      <w:r w:rsidRPr="006B33C5">
        <w:rPr>
          <w:rFonts w:ascii="Times New Roman" w:hAnsi="Times New Roman"/>
          <w:color w:val="202124"/>
          <w:sz w:val="28"/>
          <w:szCs w:val="28"/>
          <w:shd w:val="clear" w:color="auto" w:fill="FFFFFF"/>
          <w:lang w:val="uk-UA"/>
        </w:rPr>
        <w:t> знань , умінь і навичок для зміцнення здоров'я , розвитку рухових якостей , організації корисного дозвілля та активного відпочинку.</w:t>
      </w:r>
    </w:p>
    <w:p w:rsidR="006B33C5" w:rsidRPr="006B33C5" w:rsidRDefault="006B33C5" w:rsidP="006B33C5">
      <w:pPr>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 xml:space="preserve">-  </w:t>
      </w:r>
      <w:r w:rsidRPr="006B33C5">
        <w:rPr>
          <w:rFonts w:ascii="Times New Roman" w:hAnsi="Times New Roman"/>
          <w:sz w:val="28"/>
          <w:szCs w:val="28"/>
          <w:lang w:val="uk-UA"/>
        </w:rPr>
        <w:t xml:space="preserve"> мета факультативного курсу з української мови — </w:t>
      </w:r>
      <w:r w:rsidRPr="006B33C5">
        <w:rPr>
          <w:rFonts w:ascii="Times New Roman" w:eastAsia="Times New Roman" w:hAnsi="Times New Roman"/>
          <w:sz w:val="28"/>
          <w:szCs w:val="28"/>
          <w:lang w:val="uk-UA" w:eastAsia="ru-RU"/>
        </w:rPr>
        <w:t xml:space="preserve">«Лексика української мови», </w:t>
      </w:r>
      <w:r w:rsidRPr="006B33C5">
        <w:rPr>
          <w:rFonts w:ascii="Times New Roman" w:hAnsi="Times New Roman"/>
          <w:sz w:val="28"/>
          <w:szCs w:val="28"/>
          <w:lang w:val="uk-UA"/>
        </w:rPr>
        <w:t>сприяти засвоєнню учнями лексики рідної мови відповідно до норм сучасної української літературної мови, формувати вміння та навички доречно вживати слова в мовленні з урахуванням їхніх стилістичних особливостей, збагачувати словниковий запас школярів.</w:t>
      </w:r>
    </w:p>
    <w:p w:rsidR="006B33C5" w:rsidRPr="006B33C5" w:rsidRDefault="006B33C5" w:rsidP="006B33C5">
      <w:pPr>
        <w:ind w:firstLine="284"/>
        <w:jc w:val="both"/>
        <w:rPr>
          <w:rFonts w:ascii="Times New Roman" w:eastAsiaTheme="minorEastAsia" w:hAnsi="Times New Roman"/>
          <w:sz w:val="28"/>
          <w:szCs w:val="28"/>
          <w:lang w:val="uk-UA" w:eastAsia="ru-RU"/>
        </w:rPr>
      </w:pPr>
      <w:r w:rsidRPr="006B33C5">
        <w:rPr>
          <w:rFonts w:ascii="Times New Roman" w:eastAsia="Times New Roman" w:hAnsi="Times New Roman"/>
          <w:sz w:val="28"/>
          <w:szCs w:val="28"/>
          <w:lang w:val="uk-UA" w:eastAsia="ru-RU"/>
        </w:rPr>
        <w:t>- головним завданням курсу «Аптека природи»</w:t>
      </w:r>
      <w:r w:rsidRPr="006B33C5">
        <w:rPr>
          <w:rFonts w:ascii="Times New Roman" w:eastAsiaTheme="minorEastAsia" w:hAnsi="Times New Roman"/>
          <w:b/>
          <w:sz w:val="28"/>
          <w:szCs w:val="28"/>
          <w:lang w:val="uk-UA" w:eastAsia="ru-RU"/>
        </w:rPr>
        <w:t>.</w:t>
      </w:r>
      <w:r w:rsidR="001C0C4A">
        <w:rPr>
          <w:rFonts w:ascii="Times New Roman" w:eastAsiaTheme="minorEastAsia" w:hAnsi="Times New Roman"/>
          <w:b/>
          <w:sz w:val="28"/>
          <w:szCs w:val="28"/>
          <w:lang w:val="uk-UA" w:eastAsia="ru-RU"/>
        </w:rPr>
        <w:t xml:space="preserve"> </w:t>
      </w:r>
      <w:r w:rsidRPr="006B33C5">
        <w:rPr>
          <w:rFonts w:ascii="Times New Roman" w:eastAsiaTheme="minorEastAsia" w:hAnsi="Times New Roman"/>
          <w:sz w:val="28"/>
          <w:szCs w:val="28"/>
          <w:lang w:val="uk-UA" w:eastAsia="ru-RU"/>
        </w:rPr>
        <w:t>Вивчаючи лікарські рослини і лікарські властивості продуктів тваринного походження, допомогти учням краще пізнати світ природи, запам’ятати лікувальні властивості окремих рослин і продуктів тваринного походження, ознайомитись із пізнавальною інформацією, яку  можна використати у своєму житті;</w:t>
      </w:r>
      <w:r w:rsidRPr="006B33C5">
        <w:rPr>
          <w:rFonts w:ascii="Times New Roman" w:eastAsiaTheme="minorEastAsia" w:hAnsi="Times New Roman"/>
          <w:iCs/>
          <w:color w:val="000000"/>
          <w:sz w:val="28"/>
          <w:szCs w:val="28"/>
          <w:shd w:val="clear" w:color="auto" w:fill="FFFFFF" w:themeFill="background1"/>
          <w:lang w:val="uk-UA" w:eastAsia="ru-RU"/>
        </w:rPr>
        <w:t xml:space="preserve"> зацікавити учнів складною суспільною проблемою </w:t>
      </w:r>
      <w:r w:rsidRPr="006B33C5">
        <w:rPr>
          <w:rFonts w:ascii="Times New Roman" w:eastAsiaTheme="minorEastAsia" w:hAnsi="Times New Roman"/>
          <w:iCs/>
          <w:color w:val="000000"/>
          <w:sz w:val="28"/>
          <w:szCs w:val="28"/>
          <w:shd w:val="clear" w:color="auto" w:fill="FFFFFF" w:themeFill="background1"/>
          <w:lang w:eastAsia="ru-RU"/>
        </w:rPr>
        <w:t>«</w:t>
      </w:r>
      <w:r w:rsidRPr="006B33C5">
        <w:rPr>
          <w:rFonts w:ascii="Times New Roman" w:eastAsiaTheme="minorEastAsia" w:hAnsi="Times New Roman"/>
          <w:iCs/>
          <w:color w:val="000000"/>
          <w:sz w:val="28"/>
          <w:szCs w:val="28"/>
          <w:shd w:val="clear" w:color="auto" w:fill="FFFFFF" w:themeFill="background1"/>
          <w:lang w:val="uk-UA" w:eastAsia="ru-RU"/>
        </w:rPr>
        <w:t>Природ</w:t>
      </w:r>
      <w:r w:rsidRPr="006B33C5">
        <w:rPr>
          <w:rFonts w:ascii="Times New Roman" w:eastAsiaTheme="minorEastAsia" w:hAnsi="Times New Roman"/>
          <w:iCs/>
          <w:color w:val="000000"/>
          <w:sz w:val="28"/>
          <w:szCs w:val="28"/>
          <w:shd w:val="clear" w:color="auto" w:fill="FFFFFF" w:themeFill="background1"/>
          <w:lang w:eastAsia="ru-RU"/>
        </w:rPr>
        <w:t>а і здоров’я»</w:t>
      </w:r>
      <w:r w:rsidRPr="006B33C5">
        <w:rPr>
          <w:rFonts w:ascii="Times New Roman" w:eastAsiaTheme="minorEastAsia" w:hAnsi="Times New Roman"/>
          <w:sz w:val="28"/>
          <w:szCs w:val="28"/>
          <w:shd w:val="clear" w:color="auto" w:fill="FFFFFF" w:themeFill="background1"/>
          <w:lang w:val="uk-UA" w:eastAsia="ru-RU"/>
        </w:rPr>
        <w:t>;</w:t>
      </w:r>
      <w:r w:rsidRPr="006B33C5">
        <w:rPr>
          <w:rFonts w:ascii="Times New Roman" w:eastAsiaTheme="minorEastAsia" w:hAnsi="Times New Roman"/>
          <w:sz w:val="28"/>
          <w:szCs w:val="28"/>
          <w:lang w:eastAsia="ru-RU"/>
        </w:rPr>
        <w:t xml:space="preserve"> виховувати в учнів почуття доброти, милосердя, щирості, бережливого ставлення до природи рідного краю</w:t>
      </w:r>
      <w:r w:rsidRPr="006B33C5">
        <w:rPr>
          <w:rFonts w:ascii="Times New Roman" w:eastAsiaTheme="minorEastAsia" w:hAnsi="Times New Roman"/>
          <w:sz w:val="28"/>
          <w:szCs w:val="28"/>
          <w:lang w:val="uk-UA" w:eastAsia="ru-RU"/>
        </w:rPr>
        <w:t>;</w:t>
      </w:r>
    </w:p>
    <w:p w:rsidR="006B33C5" w:rsidRPr="006B33C5" w:rsidRDefault="006B33C5" w:rsidP="006B33C5">
      <w:pPr>
        <w:ind w:firstLine="284"/>
        <w:jc w:val="both"/>
        <w:rPr>
          <w:rFonts w:ascii="Times New Roman" w:eastAsiaTheme="minorEastAsia" w:hAnsi="Times New Roman"/>
          <w:sz w:val="28"/>
          <w:szCs w:val="28"/>
          <w:lang w:val="uk-UA" w:eastAsia="ru-RU"/>
        </w:rPr>
      </w:pPr>
      <w:r w:rsidRPr="006B33C5">
        <w:rPr>
          <w:rFonts w:ascii="Times New Roman" w:eastAsiaTheme="minorEastAsia" w:hAnsi="Times New Roman"/>
          <w:sz w:val="28"/>
          <w:szCs w:val="28"/>
          <w:lang w:val="uk-UA" w:eastAsia="ru-RU"/>
        </w:rPr>
        <w:t>-</w:t>
      </w:r>
      <w:r w:rsidRPr="006B33C5">
        <w:rPr>
          <w:rFonts w:ascii="Times New Roman" w:hAnsi="Times New Roman"/>
          <w:color w:val="202124"/>
          <w:sz w:val="28"/>
          <w:szCs w:val="28"/>
          <w:shd w:val="clear" w:color="auto" w:fill="FFFFFF"/>
          <w:lang w:val="uk-UA"/>
        </w:rPr>
        <w:t>метою</w:t>
      </w:r>
      <w:r w:rsidRPr="006B33C5">
        <w:rPr>
          <w:rFonts w:ascii="Times New Roman" w:hAnsi="Times New Roman"/>
          <w:color w:val="202124"/>
          <w:sz w:val="28"/>
          <w:szCs w:val="28"/>
          <w:shd w:val="clear" w:color="auto" w:fill="FFFFFF"/>
        </w:rPr>
        <w:t> </w:t>
      </w:r>
      <w:r w:rsidRPr="006B33C5">
        <w:rPr>
          <w:rFonts w:ascii="Times New Roman" w:hAnsi="Times New Roman"/>
          <w:color w:val="040C28"/>
          <w:sz w:val="28"/>
          <w:szCs w:val="28"/>
          <w:lang w:val="uk-UA"/>
        </w:rPr>
        <w:t>курсу</w:t>
      </w:r>
      <w:r w:rsidRPr="006B33C5">
        <w:rPr>
          <w:rFonts w:ascii="Times New Roman" w:hAnsi="Times New Roman"/>
          <w:color w:val="202124"/>
          <w:sz w:val="28"/>
          <w:szCs w:val="28"/>
          <w:shd w:val="clear" w:color="auto" w:fill="FFFFFF"/>
        </w:rPr>
        <w:t> </w:t>
      </w:r>
      <w:r w:rsidRPr="006B33C5">
        <w:rPr>
          <w:rFonts w:ascii="Times New Roman" w:hAnsi="Times New Roman"/>
          <w:color w:val="202124"/>
          <w:sz w:val="28"/>
          <w:szCs w:val="28"/>
          <w:shd w:val="clear" w:color="auto" w:fill="FFFFFF"/>
          <w:lang w:val="uk-UA"/>
        </w:rPr>
        <w:t>«</w:t>
      </w:r>
      <w:r w:rsidRPr="006B33C5">
        <w:rPr>
          <w:rFonts w:ascii="Times New Roman" w:hAnsi="Times New Roman"/>
          <w:color w:val="040C28"/>
          <w:sz w:val="28"/>
          <w:szCs w:val="28"/>
          <w:lang w:val="uk-UA"/>
        </w:rPr>
        <w:t>Українознавство</w:t>
      </w:r>
      <w:r w:rsidRPr="006B33C5">
        <w:rPr>
          <w:rFonts w:ascii="Times New Roman" w:hAnsi="Times New Roman"/>
          <w:color w:val="202124"/>
          <w:sz w:val="28"/>
          <w:szCs w:val="28"/>
          <w:shd w:val="clear" w:color="auto" w:fill="FFFFFF"/>
          <w:lang w:val="uk-UA"/>
        </w:rPr>
        <w:t>» є надати учневі/учениці- комплекс знань про Україну, українців, українську культуру як окремий світ із власним життєтворчим потенціалом, що розгортається у спільнотному та державотворчому досвіді, яким показано тяглі приклади української історичної єдності;</w:t>
      </w:r>
    </w:p>
    <w:p w:rsidR="006B33C5" w:rsidRPr="006B33C5" w:rsidRDefault="006B33C5" w:rsidP="006B33C5">
      <w:pPr>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 xml:space="preserve"> - метою  вивчення  «Практикуму з української мови» поглиблення знань учнів з основних розділів мовознавства, удосконалення їх усного й писемного мовлення, підготовка до зонішнього незалежного оцінювання;</w:t>
      </w:r>
    </w:p>
    <w:p w:rsidR="006B33C5" w:rsidRPr="006B33C5" w:rsidRDefault="006B33C5" w:rsidP="006B33C5">
      <w:pPr>
        <w:jc w:val="both"/>
        <w:rPr>
          <w:rFonts w:ascii="Times New Roman" w:eastAsia="Times New Roman" w:hAnsi="Times New Roman"/>
          <w:sz w:val="28"/>
          <w:szCs w:val="28"/>
          <w:lang w:val="uk-UA" w:eastAsia="ru-RU"/>
        </w:rPr>
      </w:pPr>
      <w:r w:rsidRPr="006B33C5">
        <w:rPr>
          <w:rFonts w:ascii="Times New Roman" w:eastAsia="Times New Roman" w:hAnsi="Times New Roman"/>
          <w:sz w:val="28"/>
          <w:szCs w:val="28"/>
          <w:lang w:val="uk-UA" w:eastAsia="ru-RU"/>
        </w:rPr>
        <w:t xml:space="preserve"> - метою курсу «Хімічні елементи в організмі людини є орієнтацією на природничий профіль навчання і висвітлює питання біологічної ролі хімічних елементів у організмі людини. </w:t>
      </w:r>
    </w:p>
    <w:p w:rsidR="006B33C5" w:rsidRPr="006B33C5" w:rsidRDefault="006B33C5" w:rsidP="006B33C5">
      <w:pPr>
        <w:ind w:firstLine="708"/>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FF0000"/>
          <w:sz w:val="28"/>
          <w:szCs w:val="28"/>
          <w:lang w:val="uk-UA" w:eastAsia="ru-RU"/>
        </w:rPr>
        <w:t xml:space="preserve">  </w:t>
      </w:r>
      <w:r w:rsidRPr="006B33C5">
        <w:rPr>
          <w:rFonts w:ascii="Times New Roman" w:eastAsia="Times New Roman" w:hAnsi="Times New Roman"/>
          <w:color w:val="000000"/>
          <w:sz w:val="28"/>
          <w:szCs w:val="28"/>
          <w:lang w:val="uk-UA" w:eastAsia="ru-RU"/>
        </w:rPr>
        <w:t>Гуртковою роботою у 2022/2023 навчальному році охоплено 35% учнів гімназії.</w:t>
      </w:r>
    </w:p>
    <w:p w:rsidR="006B33C5" w:rsidRPr="006B33C5" w:rsidRDefault="006B33C5" w:rsidP="006B33C5">
      <w:pPr>
        <w:ind w:firstLine="708"/>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Значних результатів досягла вчителька образотворчого та декоративно-прикладного мистецтва Турик Р.П. Її вихованці Турик Ілля(5 клас) та Турик Вікторія (3 клас) посіла ІІ та  ІІІ місце в окружному  етапі конкурсу декорати</w:t>
      </w:r>
      <w:r w:rsidR="00514EAC">
        <w:rPr>
          <w:rFonts w:ascii="Times New Roman" w:eastAsia="Times New Roman" w:hAnsi="Times New Roman"/>
          <w:color w:val="000000"/>
          <w:sz w:val="28"/>
          <w:szCs w:val="28"/>
          <w:lang w:val="uk-UA" w:eastAsia="ru-RU"/>
        </w:rPr>
        <w:t>вних виробів «Новорічна композиція</w:t>
      </w:r>
      <w:r w:rsidRPr="006B33C5">
        <w:rPr>
          <w:rFonts w:ascii="Times New Roman" w:eastAsia="Times New Roman" w:hAnsi="Times New Roman"/>
          <w:color w:val="000000"/>
          <w:sz w:val="28"/>
          <w:szCs w:val="28"/>
          <w:lang w:val="uk-UA" w:eastAsia="ru-RU"/>
        </w:rPr>
        <w:t>».</w:t>
      </w:r>
      <w:r w:rsidR="00514EAC">
        <w:rPr>
          <w:rFonts w:ascii="Times New Roman" w:eastAsia="Times New Roman" w:hAnsi="Times New Roman"/>
          <w:color w:val="000000"/>
          <w:sz w:val="28"/>
          <w:szCs w:val="28"/>
          <w:lang w:val="uk-UA" w:eastAsia="ru-RU"/>
        </w:rPr>
        <w:t xml:space="preserve"> У закладі було організовано виставки дитячої творчості «Новорічна листівка на передову», «Новорічна композиція»</w:t>
      </w:r>
      <w:r w:rsidR="00DC42EA">
        <w:rPr>
          <w:rFonts w:ascii="Times New Roman" w:eastAsia="Times New Roman" w:hAnsi="Times New Roman"/>
          <w:color w:val="000000"/>
          <w:sz w:val="28"/>
          <w:szCs w:val="28"/>
          <w:lang w:val="uk-UA" w:eastAsia="ru-RU"/>
        </w:rPr>
        <w:t>, «Пасхальний колаж»</w:t>
      </w:r>
      <w:r w:rsidR="001C0C4A">
        <w:rPr>
          <w:rFonts w:ascii="Times New Roman" w:eastAsia="Times New Roman" w:hAnsi="Times New Roman"/>
          <w:color w:val="000000"/>
          <w:sz w:val="28"/>
          <w:szCs w:val="28"/>
          <w:lang w:val="uk-UA" w:eastAsia="ru-RU"/>
        </w:rPr>
        <w:t>, тематичні виставки дитячої творчості тощо.</w:t>
      </w:r>
      <w:r w:rsidR="00CB56F3">
        <w:rPr>
          <w:rFonts w:ascii="Times New Roman" w:eastAsia="Times New Roman" w:hAnsi="Times New Roman"/>
          <w:color w:val="000000"/>
          <w:sz w:val="28"/>
          <w:szCs w:val="28"/>
          <w:lang w:val="uk-UA" w:eastAsia="ru-RU"/>
        </w:rPr>
        <w:t xml:space="preserve"> Вихованці гуртка музичного спрямування брали участь в заходах приурочених до визначних дат.</w:t>
      </w:r>
    </w:p>
    <w:p w:rsidR="006B33C5" w:rsidRPr="006B33C5" w:rsidRDefault="006B33C5" w:rsidP="006B33C5">
      <w:pPr>
        <w:ind w:firstLine="708"/>
        <w:jc w:val="both"/>
        <w:rPr>
          <w:rFonts w:ascii="Times New Roman" w:eastAsia="Times New Roman" w:hAnsi="Times New Roman"/>
          <w:color w:val="000000"/>
          <w:sz w:val="28"/>
          <w:szCs w:val="28"/>
          <w:lang w:val="uk-UA" w:eastAsia="ru-RU"/>
        </w:rPr>
      </w:pPr>
      <w:r w:rsidRPr="006B33C5">
        <w:rPr>
          <w:rFonts w:ascii="Times New Roman" w:eastAsia="Times New Roman" w:hAnsi="Times New Roman"/>
          <w:color w:val="000000"/>
          <w:sz w:val="28"/>
          <w:szCs w:val="28"/>
          <w:lang w:val="uk-UA" w:eastAsia="ru-RU"/>
        </w:rPr>
        <w:t>Робота всіх курсів за вибором, гуртків обумовлена необхідністю якісного покращення освітнього процесу. Вони обиралися учнями для розширення свого загального кругозору, залученням до нових сфер знання і людської діяльності.</w:t>
      </w:r>
    </w:p>
    <w:p w:rsidR="008838B1" w:rsidRPr="00AA36DC" w:rsidRDefault="006B33C5" w:rsidP="00AA36DC">
      <w:pPr>
        <w:ind w:firstLine="708"/>
        <w:jc w:val="both"/>
        <w:rPr>
          <w:rFonts w:ascii="Times New Roman" w:eastAsia="Times New Roman" w:hAnsi="Times New Roman"/>
          <w:color w:val="000000"/>
          <w:sz w:val="28"/>
          <w:szCs w:val="28"/>
          <w:shd w:val="clear" w:color="auto" w:fill="FFFFFF"/>
          <w:lang w:val="uk-UA" w:eastAsia="ru-RU"/>
        </w:rPr>
      </w:pPr>
      <w:r w:rsidRPr="006B33C5">
        <w:rPr>
          <w:rFonts w:ascii="Times New Roman" w:eastAsia="Times New Roman" w:hAnsi="Times New Roman"/>
          <w:color w:val="000000"/>
          <w:sz w:val="28"/>
          <w:szCs w:val="28"/>
          <w:shd w:val="clear" w:color="auto" w:fill="FFFFFF"/>
          <w:lang w:val="uk-UA" w:eastAsia="ru-RU"/>
        </w:rPr>
        <w:lastRenderedPageBreak/>
        <w:t>Відповідно до Інструкції з ведення ділової документації у загальноосвітніх навчальних закладах до переліку обов’язкової документації належать журнали обліку планування та обліку роботи гуртка, секції та графіки їх роботи. При перевірці було встановлено, що журнали планування та обліку роботи гуртків знаходяться у спеціально відведеному міс</w:t>
      </w:r>
      <w:r w:rsidR="00AA36DC">
        <w:rPr>
          <w:rFonts w:ascii="Times New Roman" w:eastAsia="Times New Roman" w:hAnsi="Times New Roman"/>
          <w:color w:val="000000"/>
          <w:sz w:val="28"/>
          <w:szCs w:val="28"/>
          <w:shd w:val="clear" w:color="auto" w:fill="FFFFFF"/>
          <w:lang w:val="uk-UA" w:eastAsia="ru-RU"/>
        </w:rPr>
        <w:t xml:space="preserve">ці і ведуться належним чином.  </w:t>
      </w:r>
    </w:p>
    <w:p w:rsidR="008838B1" w:rsidRDefault="008838B1" w:rsidP="00641EAB">
      <w:pPr>
        <w:spacing w:after="0" w:line="240" w:lineRule="auto"/>
        <w:jc w:val="center"/>
        <w:rPr>
          <w:rFonts w:ascii="Times New Roman" w:hAnsi="Times New Roman"/>
          <w:sz w:val="28"/>
          <w:szCs w:val="28"/>
        </w:rPr>
      </w:pPr>
    </w:p>
    <w:p w:rsidR="00641EAB" w:rsidRPr="004A5065" w:rsidRDefault="00641EAB" w:rsidP="00641EAB">
      <w:pPr>
        <w:spacing w:after="0" w:line="240" w:lineRule="auto"/>
        <w:jc w:val="center"/>
        <w:rPr>
          <w:rFonts w:ascii="Times New Roman" w:hAnsi="Times New Roman"/>
          <w:sz w:val="28"/>
          <w:szCs w:val="28"/>
          <w:lang w:val="uk-UA"/>
        </w:rPr>
      </w:pPr>
      <w:r w:rsidRPr="004A5065">
        <w:rPr>
          <w:rFonts w:ascii="Times New Roman" w:hAnsi="Times New Roman"/>
          <w:sz w:val="28"/>
          <w:szCs w:val="28"/>
        </w:rPr>
        <w:t>ДЕРЖАВНО-ПРАВОВЕ УПРАВЛІННЯ</w:t>
      </w:r>
    </w:p>
    <w:p w:rsidR="00641EAB" w:rsidRPr="004A5065" w:rsidRDefault="00641EAB" w:rsidP="00641EAB">
      <w:pPr>
        <w:spacing w:after="0" w:line="240" w:lineRule="auto"/>
        <w:jc w:val="center"/>
        <w:rPr>
          <w:rFonts w:ascii="Times New Roman" w:hAnsi="Times New Roman"/>
          <w:sz w:val="28"/>
          <w:szCs w:val="28"/>
          <w:lang w:val="uk-UA"/>
        </w:rPr>
      </w:pPr>
    </w:p>
    <w:p w:rsidR="00641EAB" w:rsidRPr="004A5065" w:rsidRDefault="00641EAB" w:rsidP="008838B1">
      <w:pPr>
        <w:spacing w:after="0"/>
        <w:ind w:firstLine="708"/>
        <w:jc w:val="both"/>
        <w:rPr>
          <w:rFonts w:ascii="Times New Roman" w:hAnsi="Times New Roman"/>
          <w:sz w:val="28"/>
          <w:szCs w:val="28"/>
          <w:lang w:val="uk-UA"/>
        </w:rPr>
      </w:pPr>
      <w:r w:rsidRPr="004A5065">
        <w:rPr>
          <w:rFonts w:ascii="Times New Roman" w:hAnsi="Times New Roman"/>
          <w:sz w:val="28"/>
          <w:szCs w:val="28"/>
        </w:rPr>
        <w:t xml:space="preserve">Відповідно до Положення про загальноосвітній навчальний заклад, </w:t>
      </w:r>
      <w:r w:rsidRPr="004A5065">
        <w:rPr>
          <w:rFonts w:ascii="Times New Roman" w:hAnsi="Times New Roman"/>
          <w:sz w:val="28"/>
          <w:szCs w:val="28"/>
          <w:lang w:val="uk-UA"/>
        </w:rPr>
        <w:t>Положення</w:t>
      </w:r>
      <w:r w:rsidRPr="004A5065">
        <w:rPr>
          <w:rFonts w:ascii="Times New Roman" w:hAnsi="Times New Roman"/>
          <w:sz w:val="28"/>
          <w:szCs w:val="28"/>
        </w:rPr>
        <w:t xml:space="preserve"> </w:t>
      </w:r>
      <w:r w:rsidRPr="004A5065">
        <w:rPr>
          <w:rFonts w:ascii="Times New Roman" w:hAnsi="Times New Roman"/>
          <w:sz w:val="28"/>
          <w:szCs w:val="28"/>
          <w:lang w:val="uk-UA"/>
        </w:rPr>
        <w:t>філії,</w:t>
      </w:r>
      <w:r w:rsidRPr="004A5065">
        <w:rPr>
          <w:rFonts w:ascii="Times New Roman" w:hAnsi="Times New Roman"/>
          <w:sz w:val="28"/>
          <w:szCs w:val="28"/>
        </w:rPr>
        <w:t xml:space="preserve"> педагогічна і батьківська громадськість брала активну участь в управлінні закладом. Так, найважливіші питання напрямків розвитку </w:t>
      </w:r>
      <w:r w:rsidRPr="004A5065">
        <w:rPr>
          <w:rFonts w:ascii="Times New Roman" w:hAnsi="Times New Roman"/>
          <w:sz w:val="28"/>
          <w:szCs w:val="28"/>
          <w:lang w:val="uk-UA"/>
        </w:rPr>
        <w:t>закладу</w:t>
      </w:r>
      <w:r w:rsidRPr="004A5065">
        <w:rPr>
          <w:rFonts w:ascii="Times New Roman" w:hAnsi="Times New Roman"/>
          <w:sz w:val="28"/>
          <w:szCs w:val="28"/>
        </w:rPr>
        <w:t xml:space="preserve">, планування </w:t>
      </w:r>
      <w:r w:rsidRPr="004A5065">
        <w:rPr>
          <w:rFonts w:ascii="Times New Roman" w:hAnsi="Times New Roman"/>
          <w:sz w:val="28"/>
          <w:szCs w:val="28"/>
          <w:lang w:val="uk-UA"/>
        </w:rPr>
        <w:t>його</w:t>
      </w:r>
      <w:r w:rsidRPr="004A5065">
        <w:rPr>
          <w:rFonts w:ascii="Times New Roman" w:hAnsi="Times New Roman"/>
          <w:sz w:val="28"/>
          <w:szCs w:val="28"/>
        </w:rPr>
        <w:t xml:space="preserve"> роботи виносяться на розгляд батьківського комітету</w:t>
      </w:r>
      <w:r w:rsidRPr="004A5065">
        <w:rPr>
          <w:rFonts w:ascii="Times New Roman" w:hAnsi="Times New Roman"/>
          <w:sz w:val="28"/>
          <w:szCs w:val="28"/>
          <w:lang w:val="uk-UA"/>
        </w:rPr>
        <w:t xml:space="preserve"> Рудко-Червинської гімназії. </w:t>
      </w:r>
      <w:r w:rsidRPr="004A5065">
        <w:rPr>
          <w:rFonts w:ascii="Times New Roman" w:hAnsi="Times New Roman"/>
          <w:sz w:val="28"/>
          <w:szCs w:val="28"/>
        </w:rPr>
        <w:t>На рівні кожного класу створені та діють батьківські комітети, що беруть актив</w:t>
      </w:r>
      <w:r w:rsidRPr="004A5065">
        <w:rPr>
          <w:rFonts w:ascii="Times New Roman" w:hAnsi="Times New Roman"/>
          <w:sz w:val="28"/>
          <w:szCs w:val="28"/>
          <w:lang w:val="uk-UA"/>
        </w:rPr>
        <w:t>н</w:t>
      </w:r>
      <w:r w:rsidRPr="004A5065">
        <w:rPr>
          <w:rFonts w:ascii="Times New Roman" w:hAnsi="Times New Roman"/>
          <w:sz w:val="28"/>
          <w:szCs w:val="28"/>
        </w:rPr>
        <w:t xml:space="preserve">у участь в організації повсякденної роботи та </w:t>
      </w:r>
      <w:r w:rsidRPr="004A5065">
        <w:rPr>
          <w:rFonts w:ascii="Times New Roman" w:hAnsi="Times New Roman"/>
          <w:sz w:val="28"/>
          <w:szCs w:val="28"/>
          <w:lang w:val="uk-UA"/>
        </w:rPr>
        <w:t>освітного</w:t>
      </w:r>
      <w:r w:rsidRPr="004A5065">
        <w:rPr>
          <w:rFonts w:ascii="Times New Roman" w:hAnsi="Times New Roman"/>
          <w:sz w:val="28"/>
          <w:szCs w:val="28"/>
        </w:rPr>
        <w:t xml:space="preserve"> процесу. Організація ефективної роботи не можлива без діючого постійного зворотного зв’язку з батьками. </w:t>
      </w:r>
    </w:p>
    <w:p w:rsidR="00641EAB" w:rsidRPr="004A5065" w:rsidRDefault="00641EAB" w:rsidP="008838B1">
      <w:pPr>
        <w:pStyle w:val="a3"/>
        <w:spacing w:line="276" w:lineRule="auto"/>
        <w:jc w:val="both"/>
        <w:rPr>
          <w:rFonts w:ascii="Times New Roman" w:hAnsi="Times New Roman"/>
          <w:sz w:val="28"/>
          <w:szCs w:val="28"/>
          <w:lang w:val="uk-UA" w:eastAsia="ja-JP"/>
        </w:rPr>
      </w:pPr>
      <w:r w:rsidRPr="004A5065">
        <w:rPr>
          <w:rFonts w:ascii="Times New Roman" w:hAnsi="Times New Roman"/>
          <w:sz w:val="28"/>
          <w:szCs w:val="28"/>
          <w:lang w:val="uk-UA" w:eastAsia="ja-JP"/>
        </w:rPr>
        <w:tab/>
        <w:t>Класні керівники  перебувают</w:t>
      </w:r>
      <w:r w:rsidRPr="004A5065">
        <w:rPr>
          <w:rFonts w:ascii="Times New Roman" w:hAnsi="Times New Roman"/>
          <w:sz w:val="28"/>
          <w:szCs w:val="28"/>
          <w:lang w:val="uk-UA"/>
        </w:rPr>
        <w:t>ь</w:t>
      </w:r>
      <w:r w:rsidRPr="004A5065">
        <w:rPr>
          <w:rFonts w:ascii="Times New Roman" w:hAnsi="Times New Roman"/>
          <w:sz w:val="28"/>
          <w:szCs w:val="28"/>
          <w:lang w:val="uk-UA" w:eastAsia="ja-JP"/>
        </w:rPr>
        <w:t xml:space="preserve"> у постійній співпраці з батьками. Усі питання про результати навчання учнів, відвідування навчальних занять, стан дитячого травматизму, аналіз стану дисципліни, профілактики захворювань, питання профорієнтації в умовах пандемії вирішувалися дистанційно. </w:t>
      </w:r>
    </w:p>
    <w:p w:rsidR="00641EAB" w:rsidRPr="004A5065" w:rsidRDefault="00641EAB" w:rsidP="00641EAB">
      <w:pPr>
        <w:spacing w:after="0" w:line="240" w:lineRule="auto"/>
        <w:ind w:left="708"/>
        <w:jc w:val="both"/>
        <w:rPr>
          <w:rFonts w:ascii="Times New Roman" w:hAnsi="Times New Roman"/>
          <w:sz w:val="28"/>
          <w:szCs w:val="28"/>
          <w:lang w:val="uk-UA"/>
        </w:rPr>
      </w:pPr>
    </w:p>
    <w:p w:rsidR="00641EAB" w:rsidRPr="004A5065" w:rsidRDefault="00641EAB" w:rsidP="00641EAB">
      <w:pPr>
        <w:spacing w:after="0" w:line="240" w:lineRule="auto"/>
        <w:ind w:left="708"/>
        <w:jc w:val="center"/>
        <w:rPr>
          <w:rFonts w:ascii="Times New Roman" w:hAnsi="Times New Roman"/>
          <w:sz w:val="28"/>
          <w:szCs w:val="28"/>
          <w:lang w:val="uk-UA"/>
        </w:rPr>
      </w:pPr>
      <w:r w:rsidRPr="004A5065">
        <w:rPr>
          <w:rFonts w:ascii="Times New Roman" w:hAnsi="Times New Roman"/>
          <w:sz w:val="28"/>
          <w:szCs w:val="28"/>
        </w:rPr>
        <w:t>СТВОРЕННЯ УМОВ ДЛЯ ЗАБЕЗПЕЧЕННЯ</w:t>
      </w:r>
      <w:r w:rsidRPr="004A5065">
        <w:rPr>
          <w:rFonts w:ascii="Times New Roman" w:hAnsi="Times New Roman"/>
          <w:sz w:val="28"/>
          <w:szCs w:val="28"/>
          <w:lang w:val="uk-UA"/>
        </w:rPr>
        <w:t xml:space="preserve"> </w:t>
      </w:r>
      <w:r w:rsidRPr="004A5065">
        <w:rPr>
          <w:rFonts w:ascii="Times New Roman" w:hAnsi="Times New Roman"/>
          <w:sz w:val="28"/>
          <w:szCs w:val="28"/>
        </w:rPr>
        <w:t>ПСИХІЧНОГО ТА ФІЗИЧНОГО ЗДОРОВ’Я</w:t>
      </w:r>
    </w:p>
    <w:p w:rsidR="00641EAB" w:rsidRPr="004A5065" w:rsidRDefault="00641EAB" w:rsidP="00641EAB">
      <w:pPr>
        <w:spacing w:after="0" w:line="240" w:lineRule="auto"/>
        <w:ind w:firstLine="708"/>
        <w:jc w:val="both"/>
        <w:rPr>
          <w:rFonts w:ascii="Times New Roman" w:hAnsi="Times New Roman"/>
          <w:sz w:val="28"/>
          <w:szCs w:val="28"/>
          <w:lang w:val="uk-UA"/>
        </w:rPr>
      </w:pPr>
    </w:p>
    <w:p w:rsidR="00641EAB" w:rsidRPr="004A5065" w:rsidRDefault="00641EAB" w:rsidP="00641EAB">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lang w:val="uk-UA"/>
        </w:rPr>
        <w:t>У Рудко-Червинській  гімназії протягом 20</w:t>
      </w:r>
      <w:r w:rsidR="006B33C5">
        <w:rPr>
          <w:rFonts w:ascii="Times New Roman" w:hAnsi="Times New Roman"/>
          <w:sz w:val="28"/>
          <w:szCs w:val="28"/>
          <w:lang w:val="uk-UA"/>
        </w:rPr>
        <w:t>22</w:t>
      </w:r>
      <w:r w:rsidRPr="004A5065">
        <w:rPr>
          <w:rFonts w:ascii="Times New Roman" w:hAnsi="Times New Roman"/>
          <w:sz w:val="28"/>
          <w:szCs w:val="28"/>
          <w:lang w:val="uk-UA"/>
        </w:rPr>
        <w:t>/202</w:t>
      </w:r>
      <w:r w:rsidR="006B33C5">
        <w:rPr>
          <w:rFonts w:ascii="Times New Roman" w:hAnsi="Times New Roman"/>
          <w:sz w:val="28"/>
          <w:szCs w:val="28"/>
          <w:lang w:val="uk-UA"/>
        </w:rPr>
        <w:t>3</w:t>
      </w:r>
      <w:r w:rsidRPr="004A5065">
        <w:rPr>
          <w:rFonts w:ascii="Times New Roman" w:hAnsi="Times New Roman"/>
          <w:sz w:val="28"/>
          <w:szCs w:val="28"/>
          <w:lang w:val="uk-UA"/>
        </w:rPr>
        <w:t xml:space="preserve"> навчального року п</w:t>
      </w:r>
      <w:r w:rsidRPr="004A5065">
        <w:rPr>
          <w:rFonts w:ascii="Times New Roman" w:hAnsi="Times New Roman"/>
          <w:sz w:val="28"/>
          <w:szCs w:val="28"/>
        </w:rPr>
        <w:t>роводилися заходи щодо корекції факторів негативного впливу учнівського середовища на формування здоров’я дитини:</w:t>
      </w:r>
    </w:p>
    <w:p w:rsidR="00641EAB" w:rsidRPr="004A5065" w:rsidRDefault="00641EAB" w:rsidP="00641EAB">
      <w:pPr>
        <w:pStyle w:val="a5"/>
        <w:numPr>
          <w:ilvl w:val="0"/>
          <w:numId w:val="4"/>
        </w:numPr>
        <w:spacing w:after="0" w:line="240" w:lineRule="auto"/>
        <w:jc w:val="both"/>
        <w:rPr>
          <w:rFonts w:ascii="Times New Roman" w:hAnsi="Times New Roman"/>
          <w:sz w:val="28"/>
          <w:szCs w:val="28"/>
          <w:lang w:val="uk-UA"/>
        </w:rPr>
      </w:pPr>
      <w:proofErr w:type="gramStart"/>
      <w:r w:rsidRPr="004A5065">
        <w:rPr>
          <w:rFonts w:ascii="Times New Roman" w:hAnsi="Times New Roman"/>
          <w:sz w:val="28"/>
          <w:szCs w:val="28"/>
        </w:rPr>
        <w:t>залучення</w:t>
      </w:r>
      <w:proofErr w:type="gramEnd"/>
      <w:r w:rsidRPr="004A5065">
        <w:rPr>
          <w:rFonts w:ascii="Times New Roman" w:hAnsi="Times New Roman"/>
          <w:sz w:val="28"/>
          <w:szCs w:val="28"/>
        </w:rPr>
        <w:t xml:space="preserve"> учнів до роботи в шкільних гуртках та поза межами </w:t>
      </w:r>
      <w:r w:rsidRPr="004A5065">
        <w:rPr>
          <w:rFonts w:ascii="Times New Roman" w:hAnsi="Times New Roman"/>
          <w:sz w:val="28"/>
          <w:szCs w:val="28"/>
          <w:lang w:val="uk-UA"/>
        </w:rPr>
        <w:t>освітнього закладу</w:t>
      </w:r>
      <w:r w:rsidRPr="004A5065">
        <w:rPr>
          <w:rFonts w:ascii="Times New Roman" w:hAnsi="Times New Roman"/>
          <w:sz w:val="28"/>
          <w:szCs w:val="28"/>
        </w:rPr>
        <w:t>;</w:t>
      </w:r>
    </w:p>
    <w:p w:rsidR="00641EAB" w:rsidRPr="004A5065" w:rsidRDefault="00641EAB" w:rsidP="00641EAB">
      <w:pPr>
        <w:numPr>
          <w:ilvl w:val="0"/>
          <w:numId w:val="3"/>
        </w:numPr>
        <w:spacing w:after="0" w:line="240" w:lineRule="auto"/>
        <w:jc w:val="both"/>
        <w:rPr>
          <w:rFonts w:ascii="Times New Roman" w:hAnsi="Times New Roman"/>
          <w:sz w:val="28"/>
          <w:szCs w:val="28"/>
        </w:rPr>
      </w:pPr>
      <w:proofErr w:type="gramStart"/>
      <w:r w:rsidRPr="004A5065">
        <w:rPr>
          <w:rFonts w:ascii="Times New Roman" w:hAnsi="Times New Roman"/>
          <w:sz w:val="28"/>
          <w:szCs w:val="28"/>
        </w:rPr>
        <w:t>рейд</w:t>
      </w:r>
      <w:proofErr w:type="gramEnd"/>
      <w:r w:rsidRPr="004A5065">
        <w:rPr>
          <w:rFonts w:ascii="Times New Roman" w:hAnsi="Times New Roman"/>
          <w:sz w:val="28"/>
          <w:szCs w:val="28"/>
        </w:rPr>
        <w:t>-огляд школи, медичний огляд, бесіди з профілактики та пропаганди здорового способу життя;</w:t>
      </w:r>
    </w:p>
    <w:p w:rsidR="00641EAB" w:rsidRPr="004A5065" w:rsidRDefault="00641EAB" w:rsidP="00641EAB">
      <w:pPr>
        <w:numPr>
          <w:ilvl w:val="0"/>
          <w:numId w:val="3"/>
        </w:numPr>
        <w:spacing w:after="0" w:line="240" w:lineRule="auto"/>
        <w:jc w:val="both"/>
        <w:rPr>
          <w:rFonts w:ascii="Times New Roman" w:hAnsi="Times New Roman"/>
          <w:sz w:val="28"/>
          <w:szCs w:val="28"/>
        </w:rPr>
      </w:pPr>
      <w:r w:rsidRPr="004A5065">
        <w:rPr>
          <w:rFonts w:ascii="Times New Roman" w:hAnsi="Times New Roman"/>
          <w:sz w:val="28"/>
          <w:szCs w:val="28"/>
          <w:lang w:val="uk-UA"/>
        </w:rPr>
        <w:t>місячник пропаганди здорового способу життя;</w:t>
      </w:r>
    </w:p>
    <w:p w:rsidR="00641EAB" w:rsidRPr="004A5065" w:rsidRDefault="00641EAB" w:rsidP="00641EAB">
      <w:pPr>
        <w:numPr>
          <w:ilvl w:val="0"/>
          <w:numId w:val="3"/>
        </w:numPr>
        <w:spacing w:after="0" w:line="240" w:lineRule="auto"/>
        <w:jc w:val="both"/>
        <w:rPr>
          <w:rFonts w:ascii="Times New Roman" w:hAnsi="Times New Roman"/>
          <w:sz w:val="28"/>
          <w:szCs w:val="28"/>
        </w:rPr>
      </w:pPr>
      <w:proofErr w:type="gramStart"/>
      <w:r w:rsidRPr="004A5065">
        <w:rPr>
          <w:rFonts w:ascii="Times New Roman" w:hAnsi="Times New Roman"/>
          <w:sz w:val="28"/>
          <w:szCs w:val="28"/>
        </w:rPr>
        <w:t>проведення</w:t>
      </w:r>
      <w:proofErr w:type="gramEnd"/>
      <w:r w:rsidRPr="004A5065">
        <w:rPr>
          <w:rFonts w:ascii="Times New Roman" w:hAnsi="Times New Roman"/>
          <w:sz w:val="28"/>
          <w:szCs w:val="28"/>
        </w:rPr>
        <w:t xml:space="preserve"> анкетування з метою виявлення чинників, які впливають на формування навичок здорового способу життя;</w:t>
      </w:r>
    </w:p>
    <w:p w:rsidR="00641EAB" w:rsidRPr="004A5065" w:rsidRDefault="00641EAB" w:rsidP="00641EAB">
      <w:pPr>
        <w:numPr>
          <w:ilvl w:val="0"/>
          <w:numId w:val="3"/>
        </w:numPr>
        <w:spacing w:after="0" w:line="240" w:lineRule="auto"/>
        <w:jc w:val="both"/>
        <w:rPr>
          <w:rFonts w:ascii="Times New Roman" w:hAnsi="Times New Roman"/>
          <w:sz w:val="28"/>
          <w:szCs w:val="28"/>
        </w:rPr>
      </w:pPr>
      <w:proofErr w:type="gramStart"/>
      <w:r w:rsidRPr="004A5065">
        <w:rPr>
          <w:rFonts w:ascii="Times New Roman" w:hAnsi="Times New Roman"/>
          <w:sz w:val="28"/>
          <w:szCs w:val="28"/>
        </w:rPr>
        <w:t>проведення</w:t>
      </w:r>
      <w:proofErr w:type="gramEnd"/>
      <w:r w:rsidRPr="004A5065">
        <w:rPr>
          <w:rFonts w:ascii="Times New Roman" w:hAnsi="Times New Roman"/>
          <w:sz w:val="28"/>
          <w:szCs w:val="28"/>
        </w:rPr>
        <w:t xml:space="preserve"> фізкультурних хвилинок на уроках, рухливих ігор на перервах;</w:t>
      </w:r>
    </w:p>
    <w:p w:rsidR="00641EAB" w:rsidRPr="004A5065" w:rsidRDefault="00641EAB" w:rsidP="00641EAB">
      <w:pPr>
        <w:numPr>
          <w:ilvl w:val="0"/>
          <w:numId w:val="3"/>
        </w:numPr>
        <w:spacing w:after="0" w:line="240" w:lineRule="auto"/>
        <w:jc w:val="both"/>
        <w:rPr>
          <w:rFonts w:ascii="Times New Roman" w:hAnsi="Times New Roman"/>
          <w:sz w:val="28"/>
          <w:szCs w:val="28"/>
        </w:rPr>
      </w:pPr>
      <w:proofErr w:type="gramStart"/>
      <w:r w:rsidRPr="004A5065">
        <w:rPr>
          <w:rFonts w:ascii="Times New Roman" w:hAnsi="Times New Roman"/>
          <w:sz w:val="28"/>
          <w:szCs w:val="28"/>
        </w:rPr>
        <w:t>випуск</w:t>
      </w:r>
      <w:proofErr w:type="gramEnd"/>
      <w:r w:rsidRPr="004A5065">
        <w:rPr>
          <w:rFonts w:ascii="Times New Roman" w:hAnsi="Times New Roman"/>
          <w:sz w:val="28"/>
          <w:szCs w:val="28"/>
        </w:rPr>
        <w:t xml:space="preserve"> стіннівок, газет, плакатів, малюнків учнями школи під час проведення тематичних днів, тижнів, місячників з попередження дитячого травматизму та формування навичок здорового способу життя</w:t>
      </w:r>
      <w:r w:rsidRPr="004A5065">
        <w:rPr>
          <w:rFonts w:ascii="Times New Roman" w:hAnsi="Times New Roman"/>
          <w:sz w:val="28"/>
          <w:szCs w:val="28"/>
          <w:lang w:val="uk-UA"/>
        </w:rPr>
        <w:t>.</w:t>
      </w:r>
    </w:p>
    <w:p w:rsidR="004547D8" w:rsidRDefault="00641EAB" w:rsidP="00AA36DC">
      <w:pPr>
        <w:spacing w:after="0" w:line="240" w:lineRule="auto"/>
        <w:jc w:val="both"/>
        <w:rPr>
          <w:rFonts w:ascii="Times New Roman" w:eastAsia="Times New Roman" w:hAnsi="Times New Roman"/>
          <w:sz w:val="28"/>
          <w:szCs w:val="28"/>
          <w:lang w:val="uk-UA"/>
        </w:rPr>
      </w:pPr>
      <w:r w:rsidRPr="004A5065">
        <w:rPr>
          <w:rFonts w:ascii="Times New Roman" w:hAnsi="Times New Roman"/>
          <w:sz w:val="28"/>
          <w:szCs w:val="28"/>
          <w:lang w:val="uk-UA"/>
        </w:rPr>
        <w:t xml:space="preserve">            У результаті проведених заходів спостерігаються позитивні зміни в поведінці й діяльності дітей, психологічному кліматі в учнівському середовищі, покращується міжособистісна взаємодія серед усіх учасників освітнього процесу.</w:t>
      </w:r>
    </w:p>
    <w:p w:rsidR="004547D8" w:rsidRDefault="004547D8" w:rsidP="00C26696">
      <w:pPr>
        <w:spacing w:after="0" w:line="240" w:lineRule="auto"/>
        <w:rPr>
          <w:rFonts w:ascii="Times New Roman" w:hAnsi="Times New Roman"/>
          <w:sz w:val="28"/>
          <w:szCs w:val="28"/>
          <w:lang w:val="uk-UA"/>
        </w:rPr>
      </w:pPr>
    </w:p>
    <w:p w:rsidR="00641EAB" w:rsidRPr="004A5065" w:rsidRDefault="00641EAB" w:rsidP="00771594">
      <w:pPr>
        <w:spacing w:after="0" w:line="240" w:lineRule="auto"/>
        <w:rPr>
          <w:rFonts w:ascii="Times New Roman" w:hAnsi="Times New Roman"/>
          <w:sz w:val="28"/>
          <w:szCs w:val="28"/>
          <w:lang w:val="uk-UA"/>
        </w:rPr>
      </w:pPr>
    </w:p>
    <w:p w:rsidR="00641EAB" w:rsidRPr="004A5065" w:rsidRDefault="00641EAB" w:rsidP="00641EAB">
      <w:pPr>
        <w:spacing w:after="0" w:line="240" w:lineRule="auto"/>
        <w:jc w:val="center"/>
        <w:rPr>
          <w:rFonts w:ascii="Times New Roman" w:hAnsi="Times New Roman"/>
          <w:sz w:val="28"/>
          <w:szCs w:val="28"/>
          <w:lang w:val="uk-UA"/>
        </w:rPr>
      </w:pPr>
    </w:p>
    <w:p w:rsidR="00BE70FD" w:rsidRDefault="00BE70FD" w:rsidP="00641EAB">
      <w:pPr>
        <w:spacing w:after="0" w:line="240" w:lineRule="auto"/>
        <w:jc w:val="center"/>
        <w:rPr>
          <w:rFonts w:ascii="Times New Roman" w:hAnsi="Times New Roman"/>
          <w:sz w:val="28"/>
          <w:szCs w:val="28"/>
          <w:lang w:val="uk-UA"/>
        </w:rPr>
      </w:pPr>
    </w:p>
    <w:p w:rsidR="00C82336" w:rsidRDefault="00C82336" w:rsidP="00C82336">
      <w:pPr>
        <w:spacing w:after="0" w:line="240" w:lineRule="auto"/>
        <w:ind w:firstLine="709"/>
        <w:jc w:val="center"/>
        <w:rPr>
          <w:rFonts w:ascii="Times New Roman" w:eastAsia="Times New Roman" w:hAnsi="Times New Roman"/>
          <w:bCs/>
          <w:color w:val="000000" w:themeColor="text1"/>
          <w:sz w:val="28"/>
          <w:szCs w:val="28"/>
          <w:shd w:val="clear" w:color="auto" w:fill="FFFFFF"/>
          <w:lang w:val="uk-UA" w:eastAsia="uk-UA"/>
        </w:rPr>
      </w:pPr>
      <w:r>
        <w:rPr>
          <w:rFonts w:ascii="Times New Roman" w:eastAsia="Times New Roman" w:hAnsi="Times New Roman"/>
          <w:bCs/>
          <w:color w:val="000000" w:themeColor="text1"/>
          <w:sz w:val="28"/>
          <w:szCs w:val="28"/>
          <w:shd w:val="clear" w:color="auto" w:fill="FFFFFF"/>
          <w:lang w:val="uk-UA" w:eastAsia="uk-UA"/>
        </w:rPr>
        <w:lastRenderedPageBreak/>
        <w:t>ОРГАНІЗАЦІЯ ІНКЛЮЗИВНОГО НАВЧАННЯ</w:t>
      </w:r>
    </w:p>
    <w:p w:rsidR="00C82336" w:rsidRDefault="00C82336" w:rsidP="00C82336">
      <w:pPr>
        <w:spacing w:after="0" w:line="240" w:lineRule="auto"/>
        <w:ind w:firstLine="709"/>
        <w:jc w:val="center"/>
        <w:rPr>
          <w:rFonts w:ascii="Times New Roman" w:eastAsia="Times New Roman" w:hAnsi="Times New Roman"/>
          <w:bCs/>
          <w:color w:val="000000" w:themeColor="text1"/>
          <w:sz w:val="28"/>
          <w:szCs w:val="28"/>
          <w:shd w:val="clear" w:color="auto" w:fill="FFFFFF"/>
          <w:lang w:val="uk-UA" w:eastAsia="uk-UA"/>
        </w:rPr>
      </w:pPr>
    </w:p>
    <w:p w:rsidR="00C82336" w:rsidRPr="00C82336" w:rsidRDefault="00C82336" w:rsidP="00C82336">
      <w:pPr>
        <w:spacing w:after="0" w:line="240" w:lineRule="auto"/>
        <w:ind w:firstLine="709"/>
        <w:jc w:val="both"/>
        <w:rPr>
          <w:rFonts w:ascii="Times New Roman" w:eastAsia="Times New Roman" w:hAnsi="Times New Roman"/>
          <w:color w:val="000000"/>
          <w:sz w:val="28"/>
          <w:szCs w:val="28"/>
          <w:lang w:val="uk-UA" w:eastAsia="ru-RU"/>
        </w:rPr>
      </w:pPr>
      <w:r w:rsidRPr="00C82336">
        <w:rPr>
          <w:rFonts w:ascii="Times New Roman" w:eastAsia="Times New Roman" w:hAnsi="Times New Roman"/>
          <w:color w:val="000000"/>
          <w:sz w:val="28"/>
          <w:szCs w:val="28"/>
          <w:lang w:val="uk-UA" w:eastAsia="ru-RU"/>
        </w:rPr>
        <w:t xml:space="preserve">Згідно з планом роботи на 2022р та 2023 навчальні ріки </w:t>
      </w:r>
      <w:r w:rsidRPr="00C82336">
        <w:rPr>
          <w:rFonts w:ascii="Times New Roman CYR" w:eastAsia="Times New Roman" w:hAnsi="Times New Roman CYR" w:cs="Times New Roman CYR"/>
          <w:color w:val="000000"/>
          <w:sz w:val="28"/>
          <w:szCs w:val="28"/>
          <w:lang w:val="uk-UA" w:eastAsia="ru-RU"/>
        </w:rPr>
        <w:t xml:space="preserve"> був </w:t>
      </w:r>
      <w:r w:rsidRPr="00C82336">
        <w:rPr>
          <w:rFonts w:ascii="Times New Roman" w:eastAsia="Times New Roman" w:hAnsi="Times New Roman"/>
          <w:color w:val="000000"/>
          <w:sz w:val="28"/>
          <w:szCs w:val="28"/>
          <w:lang w:val="uk-UA" w:eastAsia="ru-RU"/>
        </w:rPr>
        <w:t>проведений моніторинг  організації інклюзивного навчання з 01.11.22р по 02.12.22р</w:t>
      </w:r>
    </w:p>
    <w:p w:rsidR="00C82336" w:rsidRPr="00C82336" w:rsidRDefault="00C82336" w:rsidP="00C82336">
      <w:pPr>
        <w:spacing w:after="0" w:line="240" w:lineRule="auto"/>
        <w:ind w:firstLine="709"/>
        <w:jc w:val="both"/>
        <w:rPr>
          <w:rFonts w:ascii="Times New Roman" w:eastAsia="Times New Roman" w:hAnsi="Times New Roman"/>
          <w:b/>
          <w:sz w:val="28"/>
          <w:szCs w:val="28"/>
          <w:lang w:val="uk-UA" w:eastAsia="ru-RU"/>
        </w:rPr>
      </w:pPr>
    </w:p>
    <w:p w:rsidR="00C82336" w:rsidRPr="00751F8E" w:rsidRDefault="00C82336" w:rsidP="00C82336">
      <w:pPr>
        <w:shd w:val="clear" w:color="auto" w:fill="FFFFFF"/>
        <w:spacing w:line="240" w:lineRule="auto"/>
        <w:jc w:val="both"/>
        <w:rPr>
          <w:rFonts w:ascii="Times New Roman" w:eastAsia="Times New Roman" w:hAnsi="Times New Roman"/>
          <w:color w:val="000000" w:themeColor="text1"/>
          <w:sz w:val="21"/>
          <w:szCs w:val="21"/>
          <w:lang w:eastAsia="uk-UA"/>
        </w:rPr>
      </w:pPr>
      <w:r w:rsidRPr="00751F8E">
        <w:rPr>
          <w:rFonts w:ascii="Times New Roman" w:eastAsia="Times New Roman" w:hAnsi="Times New Roman"/>
          <w:color w:val="000000" w:themeColor="text1"/>
          <w:sz w:val="28"/>
          <w:szCs w:val="28"/>
          <w:shd w:val="clear" w:color="auto" w:fill="FFFFFF"/>
          <w:lang w:eastAsia="uk-UA"/>
        </w:rPr>
        <w:t xml:space="preserve">За </w:t>
      </w:r>
      <w:proofErr w:type="gramStart"/>
      <w:r w:rsidRPr="00751F8E">
        <w:rPr>
          <w:rFonts w:ascii="Times New Roman" w:eastAsia="Times New Roman" w:hAnsi="Times New Roman"/>
          <w:color w:val="000000" w:themeColor="text1"/>
          <w:sz w:val="28"/>
          <w:szCs w:val="28"/>
          <w:shd w:val="clear" w:color="auto" w:fill="FFFFFF"/>
          <w:lang w:eastAsia="uk-UA"/>
        </w:rPr>
        <w:t>результатами  якого</w:t>
      </w:r>
      <w:proofErr w:type="gramEnd"/>
      <w:r w:rsidRPr="00751F8E">
        <w:rPr>
          <w:rFonts w:ascii="Times New Roman" w:eastAsia="Times New Roman" w:hAnsi="Times New Roman"/>
          <w:color w:val="000000" w:themeColor="text1"/>
          <w:sz w:val="28"/>
          <w:szCs w:val="28"/>
          <w:shd w:val="clear" w:color="auto" w:fill="FFFFFF"/>
          <w:lang w:eastAsia="uk-UA"/>
        </w:rPr>
        <w:t xml:space="preserve"> встановлено наступне:</w:t>
      </w:r>
    </w:p>
    <w:p w:rsidR="00C82336" w:rsidRPr="00751F8E" w:rsidRDefault="00C82336" w:rsidP="00C82336">
      <w:pPr>
        <w:shd w:val="clear" w:color="auto" w:fill="FFFFFF"/>
        <w:spacing w:line="240" w:lineRule="auto"/>
        <w:jc w:val="both"/>
        <w:rPr>
          <w:rFonts w:ascii="Times New Roman" w:eastAsia="Times New Roman" w:hAnsi="Times New Roman"/>
          <w:color w:val="000000" w:themeColor="text1"/>
          <w:sz w:val="21"/>
          <w:szCs w:val="21"/>
          <w:lang w:eastAsia="uk-UA"/>
        </w:rPr>
      </w:pPr>
      <w:r w:rsidRPr="00751F8E">
        <w:rPr>
          <w:rFonts w:ascii="Times New Roman" w:eastAsia="Times New Roman" w:hAnsi="Times New Roman"/>
          <w:color w:val="000000" w:themeColor="text1"/>
          <w:sz w:val="28"/>
          <w:szCs w:val="28"/>
          <w:shd w:val="clear" w:color="auto" w:fill="FFFFFF"/>
          <w:lang w:eastAsia="uk-UA"/>
        </w:rPr>
        <w:t xml:space="preserve">Із метою забезпечення права дітей з особливими освітніми потребами на освіту за місцем проживання, їх соціалізації та інтеграції в суспільство, забезпечення психолого-педагогічного супроводу в </w:t>
      </w:r>
      <w:r>
        <w:rPr>
          <w:rFonts w:ascii="Times New Roman" w:eastAsia="Times New Roman" w:hAnsi="Times New Roman"/>
          <w:color w:val="000000" w:themeColor="text1"/>
          <w:sz w:val="28"/>
          <w:szCs w:val="28"/>
          <w:shd w:val="clear" w:color="auto" w:fill="FFFFFF"/>
          <w:lang w:eastAsia="uk-UA"/>
        </w:rPr>
        <w:t>дошкільному закладі</w:t>
      </w:r>
      <w:r w:rsidRPr="00751F8E">
        <w:rPr>
          <w:rFonts w:ascii="Times New Roman" w:eastAsia="Times New Roman" w:hAnsi="Times New Roman"/>
          <w:color w:val="000000" w:themeColor="text1"/>
          <w:sz w:val="28"/>
          <w:szCs w:val="28"/>
          <w:shd w:val="clear" w:color="auto" w:fill="FFFFFF"/>
          <w:lang w:eastAsia="uk-UA"/>
        </w:rPr>
        <w:t xml:space="preserve"> з інклюзивним навчанням у заклад</w:t>
      </w:r>
      <w:r>
        <w:rPr>
          <w:rFonts w:ascii="Times New Roman" w:eastAsia="Times New Roman" w:hAnsi="Times New Roman"/>
          <w:color w:val="000000" w:themeColor="text1"/>
          <w:sz w:val="28"/>
          <w:szCs w:val="28"/>
          <w:shd w:val="clear" w:color="auto" w:fill="FFFFFF"/>
          <w:lang w:eastAsia="uk-UA"/>
        </w:rPr>
        <w:t>і</w:t>
      </w:r>
      <w:r w:rsidRPr="00751F8E">
        <w:rPr>
          <w:rFonts w:ascii="Times New Roman" w:eastAsia="Times New Roman" w:hAnsi="Times New Roman"/>
          <w:color w:val="000000" w:themeColor="text1"/>
          <w:sz w:val="28"/>
          <w:szCs w:val="28"/>
          <w:shd w:val="clear" w:color="auto" w:fill="FFFFFF"/>
          <w:lang w:eastAsia="uk-UA"/>
        </w:rPr>
        <w:t xml:space="preserve"> відкриті </w:t>
      </w:r>
      <w:r>
        <w:rPr>
          <w:rFonts w:ascii="Times New Roman" w:eastAsia="Times New Roman" w:hAnsi="Times New Roman"/>
          <w:color w:val="000000" w:themeColor="text1"/>
          <w:sz w:val="28"/>
          <w:szCs w:val="28"/>
          <w:shd w:val="clear" w:color="auto" w:fill="FFFFFF"/>
          <w:lang w:eastAsia="uk-UA"/>
        </w:rPr>
        <w:t xml:space="preserve">дві </w:t>
      </w:r>
      <w:r w:rsidRPr="00751F8E">
        <w:rPr>
          <w:rFonts w:ascii="Times New Roman" w:eastAsia="Times New Roman" w:hAnsi="Times New Roman"/>
          <w:color w:val="000000" w:themeColor="text1"/>
          <w:sz w:val="28"/>
          <w:szCs w:val="28"/>
          <w:shd w:val="clear" w:color="auto" w:fill="FFFFFF"/>
          <w:lang w:eastAsia="uk-UA"/>
        </w:rPr>
        <w:t>інклюзивні групи.</w:t>
      </w:r>
    </w:p>
    <w:p w:rsidR="00C82336" w:rsidRDefault="00C82336" w:rsidP="00C82336">
      <w:pPr>
        <w:shd w:val="clear" w:color="auto" w:fill="FFFFFF"/>
        <w:spacing w:line="240" w:lineRule="auto"/>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У 2022-2023</w:t>
      </w:r>
      <w:r w:rsidRPr="00751F8E">
        <w:rPr>
          <w:rFonts w:ascii="Times New Roman" w:eastAsia="Times New Roman" w:hAnsi="Times New Roman"/>
          <w:color w:val="000000" w:themeColor="text1"/>
          <w:sz w:val="28"/>
          <w:szCs w:val="28"/>
          <w:lang w:eastAsia="uk-UA"/>
        </w:rPr>
        <w:t xml:space="preserve"> навчальному році організовано інклюзивне навчання у </w:t>
      </w:r>
      <w:r>
        <w:rPr>
          <w:rFonts w:ascii="Times New Roman" w:eastAsia="Times New Roman" w:hAnsi="Times New Roman"/>
          <w:color w:val="000000" w:themeColor="text1"/>
          <w:sz w:val="28"/>
          <w:szCs w:val="28"/>
          <w:lang w:eastAsia="uk-UA"/>
        </w:rPr>
        <w:t xml:space="preserve">1-му </w:t>
      </w:r>
      <w:proofErr w:type="gramStart"/>
      <w:r>
        <w:rPr>
          <w:rFonts w:ascii="Times New Roman" w:eastAsia="Times New Roman" w:hAnsi="Times New Roman"/>
          <w:color w:val="000000" w:themeColor="text1"/>
          <w:sz w:val="28"/>
          <w:szCs w:val="28"/>
          <w:lang w:eastAsia="uk-UA"/>
        </w:rPr>
        <w:t>класі</w:t>
      </w:r>
      <w:r w:rsidRPr="00556CF4">
        <w:rPr>
          <w:rFonts w:ascii="Times New Roman" w:eastAsia="Times New Roman" w:hAnsi="Times New Roman"/>
          <w:color w:val="000000" w:themeColor="text1"/>
          <w:sz w:val="28"/>
          <w:szCs w:val="28"/>
          <w:lang w:eastAsia="uk-UA"/>
        </w:rPr>
        <w:t>(</w:t>
      </w:r>
      <w:proofErr w:type="gramEnd"/>
      <w:r w:rsidRPr="00556CF4">
        <w:rPr>
          <w:rFonts w:ascii="Times New Roman" w:eastAsia="Times New Roman" w:hAnsi="Times New Roman"/>
          <w:color w:val="000000" w:themeColor="text1"/>
          <w:sz w:val="28"/>
          <w:szCs w:val="28"/>
          <w:lang w:eastAsia="uk-UA"/>
        </w:rPr>
        <w:t>одна дитина</w:t>
      </w:r>
      <w:r w:rsidRPr="00556CF4">
        <w:rPr>
          <w:rFonts w:ascii="Times New Roman" w:eastAsia="Times New Roman" w:hAnsi="Times New Roman"/>
          <w:color w:val="000000" w:themeColor="text1"/>
          <w:sz w:val="28"/>
          <w:szCs w:val="28"/>
          <w:shd w:val="clear" w:color="auto" w:fill="FFFFFF"/>
          <w:lang w:eastAsia="uk-UA"/>
        </w:rPr>
        <w:t xml:space="preserve"> </w:t>
      </w:r>
      <w:r>
        <w:rPr>
          <w:rFonts w:ascii="Times New Roman" w:eastAsia="Times New Roman" w:hAnsi="Times New Roman"/>
          <w:color w:val="000000" w:themeColor="text1"/>
          <w:sz w:val="28"/>
          <w:szCs w:val="28"/>
          <w:shd w:val="clear" w:color="auto" w:fill="FFFFFF"/>
          <w:lang w:eastAsia="uk-UA"/>
        </w:rPr>
        <w:t>з поведінковими розладами</w:t>
      </w:r>
      <w:r>
        <w:rPr>
          <w:rFonts w:ascii="Times New Roman" w:eastAsia="Times New Roman" w:hAnsi="Times New Roman"/>
          <w:color w:val="000000" w:themeColor="text1"/>
          <w:sz w:val="28"/>
          <w:szCs w:val="28"/>
          <w:lang w:eastAsia="uk-UA"/>
        </w:rPr>
        <w:t>). У 3-му класі (одна дитина з інтелектуалбними порушеннями).</w:t>
      </w:r>
    </w:p>
    <w:p w:rsidR="00C82336" w:rsidRDefault="00C82336" w:rsidP="00C82336">
      <w:pPr>
        <w:shd w:val="clear" w:color="auto" w:fill="FFFFFF"/>
        <w:spacing w:line="240" w:lineRule="auto"/>
        <w:jc w:val="both"/>
        <w:rPr>
          <w:rFonts w:ascii="Times New Roman" w:eastAsia="Times New Roman" w:hAnsi="Times New Roman"/>
          <w:color w:val="000000"/>
          <w:sz w:val="28"/>
          <w:szCs w:val="28"/>
          <w:lang w:eastAsia="uk-UA"/>
        </w:rPr>
      </w:pPr>
      <w:r w:rsidRPr="00751F8E">
        <w:rPr>
          <w:rFonts w:ascii="Times New Roman" w:eastAsia="Times New Roman" w:hAnsi="Times New Roman"/>
          <w:color w:val="000000"/>
          <w:sz w:val="28"/>
          <w:szCs w:val="28"/>
          <w:lang w:eastAsia="uk-UA"/>
        </w:rPr>
        <w:t xml:space="preserve">Освітній процес у групах з інклюзивним навчанням здійснюється відповідно до робочого навчального плану </w:t>
      </w:r>
      <w:proofErr w:type="gramStart"/>
      <w:r w:rsidRPr="00751F8E">
        <w:rPr>
          <w:rFonts w:ascii="Times New Roman" w:eastAsia="Times New Roman" w:hAnsi="Times New Roman"/>
          <w:color w:val="000000"/>
          <w:sz w:val="28"/>
          <w:szCs w:val="28"/>
          <w:lang w:eastAsia="uk-UA"/>
        </w:rPr>
        <w:t>закладу  освіти</w:t>
      </w:r>
      <w:proofErr w:type="gramEnd"/>
      <w:r w:rsidRPr="00751F8E">
        <w:rPr>
          <w:rFonts w:ascii="Times New Roman" w:eastAsia="Times New Roman" w:hAnsi="Times New Roman"/>
          <w:color w:val="000000"/>
          <w:sz w:val="28"/>
          <w:szCs w:val="28"/>
          <w:lang w:eastAsia="uk-UA"/>
        </w:rPr>
        <w:t>, складеного на основі типових освітніх програм.</w:t>
      </w:r>
    </w:p>
    <w:p w:rsidR="00C82336" w:rsidRPr="00751F8E" w:rsidRDefault="00C82336" w:rsidP="00C82336">
      <w:pPr>
        <w:shd w:val="clear" w:color="auto" w:fill="FFFFFF"/>
        <w:spacing w:line="240" w:lineRule="auto"/>
        <w:jc w:val="both"/>
        <w:rPr>
          <w:rFonts w:ascii="Times New Roman" w:eastAsia="Times New Roman" w:hAnsi="Times New Roman"/>
          <w:color w:val="333333"/>
          <w:sz w:val="21"/>
          <w:szCs w:val="21"/>
          <w:lang w:eastAsia="uk-UA"/>
        </w:rPr>
      </w:pPr>
      <w:r>
        <w:rPr>
          <w:rFonts w:ascii="Times New Roman" w:eastAsia="Times New Roman" w:hAnsi="Times New Roman"/>
          <w:color w:val="000000"/>
          <w:sz w:val="28"/>
          <w:szCs w:val="28"/>
          <w:lang w:eastAsia="uk-UA"/>
        </w:rPr>
        <w:t>Для обох учнів напередодні навчального року були створені команди психолого-</w:t>
      </w:r>
      <w:proofErr w:type="gramStart"/>
      <w:r>
        <w:rPr>
          <w:rFonts w:ascii="Times New Roman" w:eastAsia="Times New Roman" w:hAnsi="Times New Roman"/>
          <w:color w:val="000000"/>
          <w:sz w:val="28"/>
          <w:szCs w:val="28"/>
          <w:lang w:eastAsia="uk-UA"/>
        </w:rPr>
        <w:t>педагогічного  супроводу</w:t>
      </w:r>
      <w:proofErr w:type="gramEnd"/>
      <w:r>
        <w:rPr>
          <w:rFonts w:ascii="Times New Roman" w:eastAsia="Times New Roman" w:hAnsi="Times New Roman"/>
          <w:color w:val="000000"/>
          <w:sz w:val="28"/>
          <w:szCs w:val="28"/>
          <w:lang w:eastAsia="uk-UA"/>
        </w:rPr>
        <w:t xml:space="preserve"> створені з числа педагогів закладу та фахівців ІРЦ села Прилісне.</w:t>
      </w:r>
    </w:p>
    <w:p w:rsidR="00C82336" w:rsidRPr="00751F8E" w:rsidRDefault="00C82336" w:rsidP="00C82336">
      <w:pPr>
        <w:shd w:val="clear" w:color="auto" w:fill="FFFFFF"/>
        <w:spacing w:line="240" w:lineRule="auto"/>
        <w:jc w:val="both"/>
        <w:rPr>
          <w:rFonts w:ascii="Times New Roman" w:eastAsia="Times New Roman" w:hAnsi="Times New Roman"/>
          <w:color w:val="333333"/>
          <w:sz w:val="21"/>
          <w:szCs w:val="21"/>
          <w:lang w:eastAsia="uk-UA"/>
        </w:rPr>
      </w:pPr>
      <w:r w:rsidRPr="00751F8E">
        <w:rPr>
          <w:rFonts w:ascii="Times New Roman" w:eastAsia="Times New Roman" w:hAnsi="Times New Roman"/>
          <w:color w:val="000000"/>
          <w:sz w:val="28"/>
          <w:szCs w:val="28"/>
          <w:lang w:eastAsia="uk-UA"/>
        </w:rPr>
        <w:t xml:space="preserve">У своїй роботі </w:t>
      </w:r>
      <w:r w:rsidRPr="00B92FCC">
        <w:rPr>
          <w:rFonts w:ascii="Times New Roman" w:eastAsia="Times New Roman" w:hAnsi="Times New Roman"/>
          <w:color w:val="000000"/>
          <w:sz w:val="28"/>
          <w:szCs w:val="28"/>
          <w:lang w:eastAsia="uk-UA"/>
        </w:rPr>
        <w:t>команда супроводу</w:t>
      </w:r>
      <w:r w:rsidRPr="00751F8E">
        <w:rPr>
          <w:rFonts w:ascii="Times New Roman" w:eastAsia="Times New Roman" w:hAnsi="Times New Roman"/>
          <w:color w:val="000000"/>
          <w:sz w:val="28"/>
          <w:szCs w:val="28"/>
          <w:lang w:eastAsia="uk-UA"/>
        </w:rPr>
        <w:t xml:space="preserve"> </w:t>
      </w:r>
      <w:r w:rsidRPr="00B92FCC">
        <w:rPr>
          <w:rFonts w:ascii="Times New Roman" w:eastAsia="Times New Roman" w:hAnsi="Times New Roman"/>
          <w:color w:val="000000"/>
          <w:sz w:val="28"/>
          <w:szCs w:val="28"/>
          <w:lang w:eastAsia="uk-UA"/>
        </w:rPr>
        <w:t>-</w:t>
      </w:r>
      <w:r w:rsidRPr="00751F8E">
        <w:rPr>
          <w:rFonts w:ascii="Times New Roman" w:eastAsia="Times New Roman" w:hAnsi="Times New Roman"/>
          <w:color w:val="000000"/>
          <w:sz w:val="28"/>
          <w:szCs w:val="28"/>
          <w:lang w:eastAsia="uk-UA"/>
        </w:rPr>
        <w:t xml:space="preserve"> відповідальні працівники керуються відповідними нормативно-правовими актами, а саме:</w:t>
      </w:r>
    </w:p>
    <w:p w:rsidR="00C82336" w:rsidRPr="00751F8E" w:rsidRDefault="00C82336" w:rsidP="00C82336">
      <w:pPr>
        <w:numPr>
          <w:ilvl w:val="0"/>
          <w:numId w:val="13"/>
        </w:numPr>
        <w:shd w:val="clear" w:color="auto" w:fill="FFFFFF"/>
        <w:spacing w:after="0" w:line="240" w:lineRule="auto"/>
        <w:jc w:val="both"/>
        <w:rPr>
          <w:rFonts w:ascii="Times New Roman" w:eastAsia="Times New Roman" w:hAnsi="Times New Roman"/>
          <w:color w:val="333333"/>
          <w:sz w:val="21"/>
          <w:szCs w:val="21"/>
          <w:lang w:eastAsia="uk-UA"/>
        </w:rPr>
      </w:pPr>
      <w:r w:rsidRPr="00751F8E">
        <w:rPr>
          <w:rFonts w:ascii="Times New Roman" w:eastAsia="Times New Roman" w:hAnsi="Times New Roman"/>
          <w:color w:val="000000"/>
          <w:sz w:val="28"/>
          <w:szCs w:val="28"/>
          <w:lang w:eastAsia="uk-UA"/>
        </w:rPr>
        <w:t xml:space="preserve">Конституцією України, Конвенцією про права осіб з інвалідністю, Законами України «Про освіту», «Про </w:t>
      </w:r>
      <w:proofErr w:type="gramStart"/>
      <w:r w:rsidRPr="00751F8E">
        <w:rPr>
          <w:rFonts w:ascii="Times New Roman" w:eastAsia="Times New Roman" w:hAnsi="Times New Roman"/>
          <w:color w:val="000000"/>
          <w:sz w:val="28"/>
          <w:szCs w:val="28"/>
          <w:lang w:eastAsia="uk-UA"/>
        </w:rPr>
        <w:t>повну  загальну</w:t>
      </w:r>
      <w:proofErr w:type="gramEnd"/>
      <w:r w:rsidRPr="00751F8E">
        <w:rPr>
          <w:rFonts w:ascii="Times New Roman" w:eastAsia="Times New Roman" w:hAnsi="Times New Roman"/>
          <w:color w:val="000000"/>
          <w:sz w:val="28"/>
          <w:szCs w:val="28"/>
          <w:lang w:eastAsia="uk-UA"/>
        </w:rPr>
        <w:t xml:space="preserve"> середню освіту», «Про позашкільну освіту»,</w:t>
      </w:r>
    </w:p>
    <w:p w:rsidR="00C82336" w:rsidRPr="00751F8E" w:rsidRDefault="00C82336" w:rsidP="00C82336">
      <w:pPr>
        <w:numPr>
          <w:ilvl w:val="0"/>
          <w:numId w:val="13"/>
        </w:numPr>
        <w:shd w:val="clear" w:color="auto" w:fill="FFFFFF"/>
        <w:spacing w:after="0" w:line="240" w:lineRule="auto"/>
        <w:jc w:val="both"/>
        <w:rPr>
          <w:rFonts w:ascii="Times New Roman" w:eastAsia="Times New Roman" w:hAnsi="Times New Roman"/>
          <w:color w:val="000000" w:themeColor="text1"/>
          <w:sz w:val="21"/>
          <w:szCs w:val="21"/>
          <w:lang w:eastAsia="uk-UA"/>
        </w:rPr>
      </w:pPr>
      <w:proofErr w:type="gramStart"/>
      <w:r w:rsidRPr="00751F8E">
        <w:rPr>
          <w:rFonts w:ascii="Times New Roman" w:eastAsia="Times New Roman" w:hAnsi="Times New Roman"/>
          <w:color w:val="000000"/>
          <w:sz w:val="28"/>
          <w:szCs w:val="28"/>
          <w:shd w:val="clear" w:color="auto" w:fill="FFFFFF"/>
          <w:lang w:eastAsia="uk-UA"/>
        </w:rPr>
        <w:t>постановами</w:t>
      </w:r>
      <w:proofErr w:type="gramEnd"/>
      <w:r w:rsidRPr="00751F8E">
        <w:rPr>
          <w:rFonts w:ascii="Times New Roman" w:eastAsia="Times New Roman" w:hAnsi="Times New Roman"/>
          <w:color w:val="000000"/>
          <w:sz w:val="28"/>
          <w:szCs w:val="28"/>
          <w:shd w:val="clear" w:color="auto" w:fill="FFFFFF"/>
          <w:lang w:eastAsia="uk-UA"/>
        </w:rPr>
        <w:t xml:space="preserve"> Кабінету Міністрів України від 15 серпня 2011 р. № 872 «Про затвердження Порядку організації інклюзивного навчання у загальноосвітніх навчальних закладах», від 10 квітня 2019 року № 530 </w:t>
      </w:r>
      <w:r w:rsidRPr="00751F8E">
        <w:rPr>
          <w:rFonts w:ascii="Times New Roman" w:eastAsia="Times New Roman" w:hAnsi="Times New Roman"/>
          <w:color w:val="000000" w:themeColor="text1"/>
          <w:sz w:val="28"/>
          <w:szCs w:val="28"/>
          <w:shd w:val="clear" w:color="auto" w:fill="FFFFFF"/>
          <w:lang w:eastAsia="uk-UA"/>
        </w:rPr>
        <w:t>«Про затвердження Порядку організації діяльності інклюзивних груп у закладах дошкільної освіти», від 14 лютого 2017 р.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p>
    <w:p w:rsidR="00C82336" w:rsidRPr="00751F8E" w:rsidRDefault="00C82336" w:rsidP="00C82336">
      <w:pPr>
        <w:numPr>
          <w:ilvl w:val="0"/>
          <w:numId w:val="13"/>
        </w:numPr>
        <w:shd w:val="clear" w:color="auto" w:fill="FFFFFF"/>
        <w:spacing w:after="0" w:line="240" w:lineRule="auto"/>
        <w:jc w:val="both"/>
        <w:rPr>
          <w:rFonts w:ascii="Times New Roman" w:eastAsia="Times New Roman" w:hAnsi="Times New Roman"/>
          <w:color w:val="000000" w:themeColor="text1"/>
          <w:sz w:val="21"/>
          <w:szCs w:val="21"/>
          <w:lang w:eastAsia="uk-UA"/>
        </w:rPr>
      </w:pPr>
      <w:r w:rsidRPr="00751F8E">
        <w:rPr>
          <w:rFonts w:ascii="Times New Roman" w:eastAsia="Times New Roman" w:hAnsi="Times New Roman"/>
          <w:color w:val="000000" w:themeColor="text1"/>
          <w:sz w:val="28"/>
          <w:szCs w:val="28"/>
          <w:lang w:eastAsia="uk-UA"/>
        </w:rPr>
        <w:t>наказами Міністерства освіти і науки України від 08.06.2018 року № 609  «Про затвердження Примірного положення про команду психолого-педагогічного супроводу дитини з особливим освітніми потребами в закладах загальної середньої та дошкільної освіти» та іншими чинними нормативно-правовими документами. від 23.04.2018 № 414 «Про затвердження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p>
    <w:p w:rsidR="00C82336" w:rsidRPr="00751F8E" w:rsidRDefault="00C82336" w:rsidP="00C82336">
      <w:pPr>
        <w:shd w:val="clear" w:color="auto" w:fill="FFFFFF"/>
        <w:spacing w:line="240" w:lineRule="auto"/>
        <w:jc w:val="both"/>
        <w:rPr>
          <w:rFonts w:ascii="Times New Roman" w:eastAsia="Times New Roman" w:hAnsi="Times New Roman"/>
          <w:color w:val="000000" w:themeColor="text1"/>
          <w:sz w:val="21"/>
          <w:szCs w:val="21"/>
          <w:lang w:eastAsia="uk-UA"/>
        </w:rPr>
      </w:pPr>
      <w:r>
        <w:rPr>
          <w:rFonts w:ascii="Times New Roman" w:eastAsia="Times New Roman" w:hAnsi="Times New Roman"/>
          <w:color w:val="000000" w:themeColor="text1"/>
          <w:sz w:val="28"/>
          <w:szCs w:val="28"/>
          <w:shd w:val="clear" w:color="auto" w:fill="FFFFFF"/>
          <w:lang w:eastAsia="uk-UA"/>
        </w:rPr>
        <w:t xml:space="preserve">   </w:t>
      </w:r>
      <w:r w:rsidRPr="00751F8E">
        <w:rPr>
          <w:rFonts w:ascii="Times New Roman" w:eastAsia="Times New Roman" w:hAnsi="Times New Roman"/>
          <w:color w:val="000000" w:themeColor="text1"/>
          <w:sz w:val="28"/>
          <w:szCs w:val="28"/>
          <w:shd w:val="clear" w:color="auto" w:fill="FFFFFF"/>
          <w:lang w:eastAsia="uk-UA"/>
        </w:rPr>
        <w:t xml:space="preserve">Відповідно до Порядку організації інклюзивного навчання командами психолого-педагогічного супроводу для кожного вихованця розроблено, затверджено та погоджено з </w:t>
      </w:r>
      <w:proofErr w:type="gramStart"/>
      <w:r w:rsidRPr="00751F8E">
        <w:rPr>
          <w:rFonts w:ascii="Times New Roman" w:eastAsia="Times New Roman" w:hAnsi="Times New Roman"/>
          <w:color w:val="000000" w:themeColor="text1"/>
          <w:sz w:val="28"/>
          <w:szCs w:val="28"/>
          <w:shd w:val="clear" w:color="auto" w:fill="FFFFFF"/>
          <w:lang w:eastAsia="uk-UA"/>
        </w:rPr>
        <w:t>батьками  Індивідуальну</w:t>
      </w:r>
      <w:proofErr w:type="gramEnd"/>
      <w:r w:rsidRPr="00751F8E">
        <w:rPr>
          <w:rFonts w:ascii="Times New Roman" w:eastAsia="Times New Roman" w:hAnsi="Times New Roman"/>
          <w:color w:val="000000" w:themeColor="text1"/>
          <w:sz w:val="28"/>
          <w:szCs w:val="28"/>
          <w:shd w:val="clear" w:color="auto" w:fill="FFFFFF"/>
          <w:lang w:eastAsia="uk-UA"/>
        </w:rPr>
        <w:t xml:space="preserve"> програму розвитку дитини з особливими </w:t>
      </w:r>
      <w:r w:rsidRPr="00751F8E">
        <w:rPr>
          <w:rFonts w:ascii="Times New Roman" w:eastAsia="Times New Roman" w:hAnsi="Times New Roman"/>
          <w:color w:val="000000" w:themeColor="text1"/>
          <w:sz w:val="28"/>
          <w:szCs w:val="28"/>
          <w:shd w:val="clear" w:color="auto" w:fill="FFFFFF"/>
          <w:lang w:eastAsia="uk-UA"/>
        </w:rPr>
        <w:lastRenderedPageBreak/>
        <w:t>освітніми потребами, яка забезпечує індивідуалізацію навчання; визначає потребу в адаптації/модифікації навчального матеріалу, потребу у додаткових допоміжних засобах навчання та складається на основі висновку про комплексну психолого-педагогічну оцінку ІРЦ.</w:t>
      </w:r>
    </w:p>
    <w:p w:rsidR="00C82336" w:rsidRPr="00751F8E" w:rsidRDefault="00C82336" w:rsidP="00C82336">
      <w:pPr>
        <w:shd w:val="clear" w:color="auto" w:fill="FFFFFF"/>
        <w:spacing w:line="240" w:lineRule="auto"/>
        <w:jc w:val="both"/>
        <w:rPr>
          <w:rFonts w:ascii="Times New Roman" w:eastAsia="Times New Roman" w:hAnsi="Times New Roman"/>
          <w:color w:val="000000" w:themeColor="text1"/>
          <w:sz w:val="21"/>
          <w:szCs w:val="21"/>
          <w:lang w:eastAsia="uk-UA"/>
        </w:rPr>
      </w:pPr>
      <w:r>
        <w:rPr>
          <w:rFonts w:ascii="Times New Roman" w:eastAsia="Times New Roman" w:hAnsi="Times New Roman"/>
          <w:color w:val="000000" w:themeColor="text1"/>
          <w:sz w:val="28"/>
          <w:szCs w:val="28"/>
          <w:shd w:val="clear" w:color="auto" w:fill="FFFFFF"/>
          <w:lang w:eastAsia="uk-UA"/>
        </w:rPr>
        <w:t xml:space="preserve">  </w:t>
      </w:r>
      <w:r w:rsidRPr="00751F8E">
        <w:rPr>
          <w:rFonts w:ascii="Times New Roman" w:eastAsia="Times New Roman" w:hAnsi="Times New Roman"/>
          <w:color w:val="000000" w:themeColor="text1"/>
          <w:sz w:val="28"/>
          <w:szCs w:val="28"/>
          <w:shd w:val="clear" w:color="auto" w:fill="FFFFFF"/>
          <w:lang w:eastAsia="uk-UA"/>
        </w:rPr>
        <w:t xml:space="preserve">У склад команд психолого-педагогічного супроводу входять представники інклюзивно-ресурсного центру, з якими налагоджена тісна співпраця. </w:t>
      </w:r>
      <w:r>
        <w:rPr>
          <w:rFonts w:ascii="Times New Roman" w:eastAsia="Times New Roman" w:hAnsi="Times New Roman"/>
          <w:color w:val="000000" w:themeColor="text1"/>
          <w:sz w:val="28"/>
          <w:szCs w:val="28"/>
          <w:shd w:val="clear" w:color="auto" w:fill="FFFFFF"/>
          <w:lang w:eastAsia="uk-UA"/>
        </w:rPr>
        <w:t xml:space="preserve">     </w:t>
      </w:r>
      <w:r w:rsidRPr="00751F8E">
        <w:rPr>
          <w:rFonts w:ascii="Times New Roman" w:eastAsia="Times New Roman" w:hAnsi="Times New Roman"/>
          <w:color w:val="000000" w:themeColor="text1"/>
          <w:sz w:val="28"/>
          <w:szCs w:val="28"/>
          <w:shd w:val="clear" w:color="auto" w:fill="FFFFFF"/>
          <w:lang w:eastAsia="uk-UA"/>
        </w:rPr>
        <w:t xml:space="preserve">Засідання команд супроводу проводяться не менше 3 разів на рік, протоколи ведуться обраним секретарем згідно чинних вимог. На </w:t>
      </w:r>
      <w:proofErr w:type="gramStart"/>
      <w:r w:rsidRPr="00751F8E">
        <w:rPr>
          <w:rFonts w:ascii="Times New Roman" w:eastAsia="Times New Roman" w:hAnsi="Times New Roman"/>
          <w:color w:val="000000" w:themeColor="text1"/>
          <w:sz w:val="28"/>
          <w:szCs w:val="28"/>
          <w:shd w:val="clear" w:color="auto" w:fill="FFFFFF"/>
          <w:lang w:eastAsia="uk-UA"/>
        </w:rPr>
        <w:t>засіданнях  розглядаються</w:t>
      </w:r>
      <w:proofErr w:type="gramEnd"/>
      <w:r w:rsidRPr="00751F8E">
        <w:rPr>
          <w:rFonts w:ascii="Times New Roman" w:eastAsia="Times New Roman" w:hAnsi="Times New Roman"/>
          <w:color w:val="000000" w:themeColor="text1"/>
          <w:sz w:val="28"/>
          <w:szCs w:val="28"/>
          <w:shd w:val="clear" w:color="auto" w:fill="FFFFFF"/>
          <w:lang w:eastAsia="uk-UA"/>
        </w:rPr>
        <w:t xml:space="preserve"> актуальні питання щодо надання якісних освітніх і корекційних послуг, соціальної взаємодії та навчальної мотивації дитини, моніторинг динаміки розвитку, напрацьовуються рекомендації  щодо подальшої спільної  роботи з батьками.</w:t>
      </w:r>
    </w:p>
    <w:p w:rsidR="00C82336" w:rsidRPr="00751F8E" w:rsidRDefault="00C82336" w:rsidP="00C82336">
      <w:pPr>
        <w:shd w:val="clear" w:color="auto" w:fill="FFFFFF"/>
        <w:spacing w:line="240" w:lineRule="auto"/>
        <w:jc w:val="both"/>
        <w:rPr>
          <w:rFonts w:ascii="Times New Roman" w:eastAsia="Times New Roman" w:hAnsi="Times New Roman"/>
          <w:color w:val="000000" w:themeColor="text1"/>
          <w:sz w:val="21"/>
          <w:szCs w:val="21"/>
          <w:lang w:eastAsia="uk-UA"/>
        </w:rPr>
      </w:pPr>
      <w:r>
        <w:rPr>
          <w:rFonts w:eastAsia="Times New Roman" w:cs="Calibri"/>
          <w:color w:val="000000"/>
          <w:sz w:val="28"/>
          <w:szCs w:val="28"/>
          <w:shd w:val="clear" w:color="auto" w:fill="FFFFFF"/>
          <w:lang w:eastAsia="uk-UA"/>
        </w:rPr>
        <w:t xml:space="preserve">     </w:t>
      </w:r>
      <w:r w:rsidRPr="00751F8E">
        <w:rPr>
          <w:rFonts w:ascii="Times New Roman" w:eastAsia="Times New Roman" w:hAnsi="Times New Roman"/>
          <w:color w:val="000000" w:themeColor="text1"/>
          <w:sz w:val="28"/>
          <w:szCs w:val="28"/>
          <w:shd w:val="clear" w:color="auto" w:fill="FFFFFF"/>
          <w:lang w:eastAsia="uk-UA"/>
        </w:rPr>
        <w:t xml:space="preserve">Діти, які охоплені інклюзивним навчанням, навчаються за </w:t>
      </w:r>
      <w:r>
        <w:rPr>
          <w:rFonts w:ascii="Times New Roman" w:eastAsia="Times New Roman" w:hAnsi="Times New Roman"/>
          <w:color w:val="000000" w:themeColor="text1"/>
          <w:sz w:val="28"/>
          <w:szCs w:val="28"/>
          <w:shd w:val="clear" w:color="auto" w:fill="FFFFFF"/>
          <w:lang w:eastAsia="uk-UA"/>
        </w:rPr>
        <w:t xml:space="preserve">типовими </w:t>
      </w:r>
      <w:r w:rsidRPr="00751F8E">
        <w:rPr>
          <w:rFonts w:ascii="Times New Roman" w:eastAsia="Times New Roman" w:hAnsi="Times New Roman"/>
          <w:color w:val="000000" w:themeColor="text1"/>
          <w:sz w:val="28"/>
          <w:szCs w:val="28"/>
          <w:shd w:val="clear" w:color="auto" w:fill="FFFFFF"/>
          <w:lang w:eastAsia="uk-UA"/>
        </w:rPr>
        <w:t>освітн</w:t>
      </w:r>
      <w:r>
        <w:rPr>
          <w:rFonts w:ascii="Times New Roman" w:eastAsia="Times New Roman" w:hAnsi="Times New Roman"/>
          <w:color w:val="000000" w:themeColor="text1"/>
          <w:sz w:val="28"/>
          <w:szCs w:val="28"/>
          <w:shd w:val="clear" w:color="auto" w:fill="FFFFFF"/>
          <w:lang w:eastAsia="uk-UA"/>
        </w:rPr>
        <w:t>іми</w:t>
      </w:r>
      <w:r w:rsidRPr="00751F8E">
        <w:rPr>
          <w:rFonts w:ascii="Times New Roman" w:eastAsia="Times New Roman" w:hAnsi="Times New Roman"/>
          <w:color w:val="000000" w:themeColor="text1"/>
          <w:sz w:val="28"/>
          <w:szCs w:val="28"/>
          <w:shd w:val="clear" w:color="auto" w:fill="FFFFFF"/>
          <w:lang w:eastAsia="uk-UA"/>
        </w:rPr>
        <w:t xml:space="preserve"> програм</w:t>
      </w:r>
      <w:r>
        <w:rPr>
          <w:rFonts w:ascii="Times New Roman" w:eastAsia="Times New Roman" w:hAnsi="Times New Roman"/>
          <w:color w:val="000000" w:themeColor="text1"/>
          <w:sz w:val="28"/>
          <w:szCs w:val="28"/>
          <w:shd w:val="clear" w:color="auto" w:fill="FFFFFF"/>
          <w:lang w:eastAsia="uk-UA"/>
        </w:rPr>
        <w:t xml:space="preserve">ами, які </w:t>
      </w:r>
      <w:r w:rsidRPr="00751F8E">
        <w:rPr>
          <w:rFonts w:ascii="Times New Roman" w:eastAsia="Times New Roman" w:hAnsi="Times New Roman"/>
          <w:color w:val="000000" w:themeColor="text1"/>
          <w:sz w:val="28"/>
          <w:szCs w:val="28"/>
          <w:shd w:val="clear" w:color="auto" w:fill="FFFFFF"/>
          <w:lang w:eastAsia="uk-UA"/>
        </w:rPr>
        <w:t>адаптован</w:t>
      </w:r>
      <w:r>
        <w:rPr>
          <w:rFonts w:ascii="Times New Roman" w:eastAsia="Times New Roman" w:hAnsi="Times New Roman"/>
          <w:color w:val="000000" w:themeColor="text1"/>
          <w:sz w:val="28"/>
          <w:szCs w:val="28"/>
          <w:shd w:val="clear" w:color="auto" w:fill="FFFFFF"/>
          <w:lang w:eastAsia="uk-UA"/>
        </w:rPr>
        <w:t>і</w:t>
      </w:r>
      <w:r w:rsidRPr="00751F8E">
        <w:rPr>
          <w:rFonts w:ascii="Times New Roman" w:eastAsia="Times New Roman" w:hAnsi="Times New Roman"/>
          <w:color w:val="000000" w:themeColor="text1"/>
          <w:sz w:val="28"/>
          <w:szCs w:val="28"/>
          <w:shd w:val="clear" w:color="auto" w:fill="FFFFFF"/>
          <w:lang w:eastAsia="uk-UA"/>
        </w:rPr>
        <w:t>/модифікован</w:t>
      </w:r>
      <w:r>
        <w:rPr>
          <w:rFonts w:ascii="Times New Roman" w:eastAsia="Times New Roman" w:hAnsi="Times New Roman"/>
          <w:color w:val="000000" w:themeColor="text1"/>
          <w:sz w:val="28"/>
          <w:szCs w:val="28"/>
          <w:shd w:val="clear" w:color="auto" w:fill="FFFFFF"/>
          <w:lang w:eastAsia="uk-UA"/>
        </w:rPr>
        <w:t>і</w:t>
      </w:r>
      <w:r w:rsidRPr="00751F8E">
        <w:rPr>
          <w:rFonts w:ascii="Times New Roman" w:eastAsia="Times New Roman" w:hAnsi="Times New Roman"/>
          <w:color w:val="000000" w:themeColor="text1"/>
          <w:sz w:val="28"/>
          <w:szCs w:val="28"/>
          <w:shd w:val="clear" w:color="auto" w:fill="FFFFFF"/>
          <w:lang w:eastAsia="uk-UA"/>
        </w:rPr>
        <w:t xml:space="preserve"> (відповідно до потреб дитини) з корекційно-розвитковим складником згідно нозології. Для них складено індивідуальний навчальний план та розклад корекційно-розвиткових занять, який узгоджений з батьками. </w:t>
      </w:r>
      <w:r>
        <w:rPr>
          <w:rFonts w:ascii="Times New Roman" w:eastAsia="Times New Roman" w:hAnsi="Times New Roman"/>
          <w:color w:val="000000" w:themeColor="text1"/>
          <w:sz w:val="28"/>
          <w:szCs w:val="28"/>
          <w:shd w:val="clear" w:color="auto" w:fill="FFFFFF"/>
          <w:lang w:eastAsia="uk-UA"/>
        </w:rPr>
        <w:t>В</w:t>
      </w:r>
      <w:r w:rsidRPr="00751F8E">
        <w:rPr>
          <w:rFonts w:ascii="Times New Roman" w:eastAsia="Times New Roman" w:hAnsi="Times New Roman"/>
          <w:color w:val="000000" w:themeColor="text1"/>
          <w:sz w:val="28"/>
          <w:szCs w:val="28"/>
          <w:shd w:val="clear" w:color="auto" w:fill="FFFFFF"/>
          <w:lang w:eastAsia="uk-UA"/>
        </w:rPr>
        <w:t xml:space="preserve">ихованці </w:t>
      </w:r>
      <w:proofErr w:type="gramStart"/>
      <w:r w:rsidRPr="00751F8E">
        <w:rPr>
          <w:rFonts w:ascii="Times New Roman" w:eastAsia="Times New Roman" w:hAnsi="Times New Roman"/>
          <w:color w:val="000000" w:themeColor="text1"/>
          <w:sz w:val="28"/>
          <w:szCs w:val="28"/>
          <w:shd w:val="clear" w:color="auto" w:fill="FFFFFF"/>
          <w:lang w:eastAsia="uk-UA"/>
        </w:rPr>
        <w:t>є  учасниками</w:t>
      </w:r>
      <w:proofErr w:type="gramEnd"/>
      <w:r w:rsidRPr="00751F8E">
        <w:rPr>
          <w:rFonts w:ascii="Times New Roman" w:eastAsia="Times New Roman" w:hAnsi="Times New Roman"/>
          <w:color w:val="000000" w:themeColor="text1"/>
          <w:sz w:val="28"/>
          <w:szCs w:val="28"/>
          <w:shd w:val="clear" w:color="auto" w:fill="FFFFFF"/>
          <w:lang w:eastAsia="uk-UA"/>
        </w:rPr>
        <w:t xml:space="preserve">  заходів та залучаються до участі в конкурсах, виховних заходах</w:t>
      </w:r>
      <w:r>
        <w:rPr>
          <w:rFonts w:ascii="Times New Roman" w:eastAsia="Times New Roman" w:hAnsi="Times New Roman"/>
          <w:color w:val="000000" w:themeColor="text1"/>
          <w:sz w:val="28"/>
          <w:szCs w:val="28"/>
          <w:shd w:val="clear" w:color="auto" w:fill="FFFFFF"/>
          <w:lang w:eastAsia="uk-UA"/>
        </w:rPr>
        <w:t>.</w:t>
      </w:r>
    </w:p>
    <w:p w:rsidR="00C82336" w:rsidRPr="00751F8E" w:rsidRDefault="00C82336" w:rsidP="00C82336">
      <w:pPr>
        <w:shd w:val="clear" w:color="auto" w:fill="FFFFFF"/>
        <w:spacing w:line="240" w:lineRule="auto"/>
        <w:jc w:val="both"/>
        <w:rPr>
          <w:rFonts w:ascii="Arial" w:eastAsia="Times New Roman" w:hAnsi="Arial" w:cs="Arial"/>
          <w:color w:val="000000" w:themeColor="text1"/>
          <w:sz w:val="21"/>
          <w:szCs w:val="21"/>
          <w:lang w:eastAsia="uk-UA"/>
        </w:rPr>
      </w:pPr>
      <w:r>
        <w:rPr>
          <w:rFonts w:ascii="Times New Roman" w:eastAsia="Times New Roman" w:hAnsi="Times New Roman"/>
          <w:color w:val="000000" w:themeColor="text1"/>
          <w:sz w:val="28"/>
          <w:szCs w:val="28"/>
          <w:shd w:val="clear" w:color="auto" w:fill="FFFFFF"/>
          <w:lang w:eastAsia="uk-UA"/>
        </w:rPr>
        <w:t xml:space="preserve">    </w:t>
      </w:r>
      <w:r w:rsidRPr="00751F8E">
        <w:rPr>
          <w:rFonts w:ascii="Times New Roman" w:eastAsia="Times New Roman" w:hAnsi="Times New Roman"/>
          <w:color w:val="000000" w:themeColor="text1"/>
          <w:sz w:val="28"/>
          <w:szCs w:val="28"/>
          <w:shd w:val="clear" w:color="auto" w:fill="FFFFFF"/>
          <w:lang w:eastAsia="uk-UA"/>
        </w:rPr>
        <w:t xml:space="preserve">Кількість годин та напрями проведення корекційно-розвиткових занять із вихованцями з особливими освітніми потребами зазначаються в індивідуальній програмі розвитку з урахуванням особливостей психофізичного розвитку </w:t>
      </w:r>
      <w:proofErr w:type="gramStart"/>
      <w:r w:rsidRPr="00751F8E">
        <w:rPr>
          <w:rFonts w:ascii="Times New Roman" w:eastAsia="Times New Roman" w:hAnsi="Times New Roman"/>
          <w:color w:val="000000" w:themeColor="text1"/>
          <w:sz w:val="28"/>
          <w:szCs w:val="28"/>
          <w:shd w:val="clear" w:color="auto" w:fill="FFFFFF"/>
          <w:lang w:eastAsia="uk-UA"/>
        </w:rPr>
        <w:t>дітей  та</w:t>
      </w:r>
      <w:proofErr w:type="gramEnd"/>
      <w:r w:rsidRPr="00751F8E">
        <w:rPr>
          <w:rFonts w:ascii="Times New Roman" w:eastAsia="Times New Roman" w:hAnsi="Times New Roman"/>
          <w:color w:val="000000" w:themeColor="text1"/>
          <w:sz w:val="28"/>
          <w:szCs w:val="28"/>
          <w:shd w:val="clear" w:color="auto" w:fill="FFFFFF"/>
          <w:lang w:eastAsia="uk-UA"/>
        </w:rPr>
        <w:t xml:space="preserve"> рекомендацій ІРЦ.</w:t>
      </w:r>
    </w:p>
    <w:p w:rsidR="00C82336" w:rsidRPr="00751F8E" w:rsidRDefault="00C82336" w:rsidP="00C82336">
      <w:pPr>
        <w:shd w:val="clear" w:color="auto" w:fill="FFFFFF"/>
        <w:spacing w:line="240" w:lineRule="auto"/>
        <w:jc w:val="both"/>
        <w:rPr>
          <w:rFonts w:ascii="Arial" w:eastAsia="Times New Roman" w:hAnsi="Arial" w:cs="Arial"/>
          <w:color w:val="000000" w:themeColor="text1"/>
          <w:sz w:val="21"/>
          <w:szCs w:val="21"/>
          <w:lang w:eastAsia="uk-UA"/>
        </w:rPr>
      </w:pPr>
      <w:r>
        <w:rPr>
          <w:rFonts w:ascii="Times New Roman" w:eastAsia="Times New Roman" w:hAnsi="Times New Roman"/>
          <w:color w:val="000000" w:themeColor="text1"/>
          <w:sz w:val="28"/>
          <w:szCs w:val="28"/>
          <w:shd w:val="clear" w:color="auto" w:fill="FFFFFF"/>
          <w:lang w:eastAsia="uk-UA"/>
        </w:rPr>
        <w:t xml:space="preserve">    </w:t>
      </w:r>
      <w:r w:rsidRPr="00751F8E">
        <w:rPr>
          <w:rFonts w:ascii="Times New Roman" w:eastAsia="Times New Roman" w:hAnsi="Times New Roman"/>
          <w:color w:val="000000" w:themeColor="text1"/>
          <w:sz w:val="28"/>
          <w:szCs w:val="28"/>
          <w:shd w:val="clear" w:color="auto" w:fill="FFFFFF"/>
          <w:lang w:eastAsia="uk-UA"/>
        </w:rPr>
        <w:t xml:space="preserve">Корекційно-розвиткові заняття проводяться педагогами, які мають спеціальну освіту. Кожен </w:t>
      </w:r>
      <w:r>
        <w:rPr>
          <w:rFonts w:ascii="Times New Roman" w:eastAsia="Times New Roman" w:hAnsi="Times New Roman"/>
          <w:color w:val="000000" w:themeColor="text1"/>
          <w:sz w:val="28"/>
          <w:szCs w:val="28"/>
          <w:shd w:val="clear" w:color="auto" w:fill="FFFFFF"/>
          <w:lang w:eastAsia="uk-UA"/>
        </w:rPr>
        <w:t>вихованець</w:t>
      </w:r>
      <w:r w:rsidRPr="00751F8E">
        <w:rPr>
          <w:rFonts w:ascii="Times New Roman" w:eastAsia="Times New Roman" w:hAnsi="Times New Roman"/>
          <w:color w:val="000000" w:themeColor="text1"/>
          <w:sz w:val="28"/>
          <w:szCs w:val="28"/>
          <w:shd w:val="clear" w:color="auto" w:fill="FFFFFF"/>
          <w:lang w:eastAsia="uk-UA"/>
        </w:rPr>
        <w:t xml:space="preserve"> має індивідуальний розклад корекційно-розвиткових занять. Відповідні фахівці забезпечують надання корекційно-розвиткових послуг дітям з особливими освітніми потребами шляхом проведення індивідуальних занять. Із огляду на вказане вище, прослідковується позитивна динаміка розвитку та навчальних досягнень </w:t>
      </w:r>
      <w:r>
        <w:rPr>
          <w:rFonts w:ascii="Times New Roman" w:eastAsia="Times New Roman" w:hAnsi="Times New Roman"/>
          <w:color w:val="000000" w:themeColor="text1"/>
          <w:sz w:val="28"/>
          <w:szCs w:val="28"/>
          <w:shd w:val="clear" w:color="auto" w:fill="FFFFFF"/>
          <w:lang w:eastAsia="uk-UA"/>
        </w:rPr>
        <w:t xml:space="preserve">дітей </w:t>
      </w:r>
      <w:r w:rsidRPr="00751F8E">
        <w:rPr>
          <w:rFonts w:ascii="Times New Roman" w:eastAsia="Times New Roman" w:hAnsi="Times New Roman"/>
          <w:color w:val="000000" w:themeColor="text1"/>
          <w:sz w:val="28"/>
          <w:szCs w:val="28"/>
          <w:shd w:val="clear" w:color="auto" w:fill="FFFFFF"/>
          <w:lang w:eastAsia="uk-UA"/>
        </w:rPr>
        <w:t>з особливими освітніми потребами.</w:t>
      </w:r>
    </w:p>
    <w:p w:rsidR="00C82336" w:rsidRPr="00751F8E" w:rsidRDefault="00C82336" w:rsidP="00C82336">
      <w:pPr>
        <w:shd w:val="clear" w:color="auto" w:fill="FFFFFF"/>
        <w:spacing w:line="240" w:lineRule="auto"/>
        <w:jc w:val="both"/>
        <w:rPr>
          <w:rFonts w:ascii="Times New Roman" w:eastAsia="Times New Roman" w:hAnsi="Times New Roman"/>
          <w:color w:val="000000" w:themeColor="text1"/>
          <w:sz w:val="28"/>
          <w:szCs w:val="28"/>
          <w:lang w:eastAsia="uk-UA"/>
        </w:rPr>
      </w:pPr>
      <w:r w:rsidRPr="00751F8E">
        <w:rPr>
          <w:rFonts w:ascii="Times New Roman" w:eastAsia="Times New Roman" w:hAnsi="Times New Roman"/>
          <w:color w:val="333333"/>
          <w:sz w:val="28"/>
          <w:szCs w:val="28"/>
          <w:shd w:val="clear" w:color="auto" w:fill="FFFFFF"/>
          <w:lang w:eastAsia="uk-UA"/>
        </w:rPr>
        <w:t> </w:t>
      </w:r>
      <w:r w:rsidRPr="00751F8E">
        <w:rPr>
          <w:rFonts w:ascii="Times New Roman" w:eastAsia="Times New Roman" w:hAnsi="Times New Roman"/>
          <w:color w:val="000000" w:themeColor="text1"/>
          <w:sz w:val="28"/>
          <w:szCs w:val="28"/>
          <w:shd w:val="clear" w:color="auto" w:fill="FFFFFF"/>
          <w:lang w:eastAsia="uk-UA"/>
        </w:rPr>
        <w:t xml:space="preserve">Адміністрації </w:t>
      </w:r>
      <w:proofErr w:type="gramStart"/>
      <w:r w:rsidRPr="00751F8E">
        <w:rPr>
          <w:rFonts w:ascii="Times New Roman" w:eastAsia="Times New Roman" w:hAnsi="Times New Roman"/>
          <w:color w:val="000000" w:themeColor="text1"/>
          <w:sz w:val="28"/>
          <w:szCs w:val="28"/>
          <w:shd w:val="clear" w:color="auto" w:fill="FFFFFF"/>
          <w:lang w:eastAsia="uk-UA"/>
        </w:rPr>
        <w:t>заклад</w:t>
      </w:r>
      <w:r>
        <w:rPr>
          <w:rFonts w:ascii="Times New Roman" w:eastAsia="Times New Roman" w:hAnsi="Times New Roman"/>
          <w:color w:val="000000" w:themeColor="text1"/>
          <w:sz w:val="28"/>
          <w:szCs w:val="28"/>
          <w:shd w:val="clear" w:color="auto" w:fill="FFFFFF"/>
          <w:lang w:eastAsia="uk-UA"/>
        </w:rPr>
        <w:t>у</w:t>
      </w:r>
      <w:r w:rsidRPr="00751F8E">
        <w:rPr>
          <w:rFonts w:ascii="Times New Roman" w:eastAsia="Times New Roman" w:hAnsi="Times New Roman"/>
          <w:color w:val="000000" w:themeColor="text1"/>
          <w:sz w:val="28"/>
          <w:szCs w:val="28"/>
          <w:shd w:val="clear" w:color="auto" w:fill="FFFFFF"/>
          <w:lang w:eastAsia="uk-UA"/>
        </w:rPr>
        <w:t xml:space="preserve">  керуються</w:t>
      </w:r>
      <w:proofErr w:type="gramEnd"/>
      <w:r w:rsidRPr="00751F8E">
        <w:rPr>
          <w:rFonts w:ascii="Times New Roman" w:eastAsia="Times New Roman" w:hAnsi="Times New Roman"/>
          <w:color w:val="000000" w:themeColor="text1"/>
          <w:shd w:val="clear" w:color="auto" w:fill="FFFFFF"/>
          <w:lang w:eastAsia="uk-UA"/>
        </w:rPr>
        <w:t> </w:t>
      </w:r>
      <w:r w:rsidRPr="00751F8E">
        <w:rPr>
          <w:rFonts w:ascii="Times New Roman" w:eastAsia="Times New Roman" w:hAnsi="Times New Roman"/>
          <w:color w:val="000000" w:themeColor="text1"/>
          <w:sz w:val="28"/>
          <w:szCs w:val="28"/>
          <w:shd w:val="clear" w:color="auto" w:fill="FFFFFF"/>
          <w:lang w:eastAsia="uk-UA"/>
        </w:rPr>
        <w:t>наказом МОН від 23.04.2018 № 414 «Про затвердження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 при підборі корекційного обладнання та додаткових засобів навчання для обладнання ресурсних кімн</w:t>
      </w:r>
      <w:r>
        <w:rPr>
          <w:rFonts w:ascii="Times New Roman" w:eastAsia="Times New Roman" w:hAnsi="Times New Roman"/>
          <w:color w:val="000000" w:themeColor="text1"/>
          <w:sz w:val="28"/>
          <w:szCs w:val="28"/>
          <w:shd w:val="clear" w:color="auto" w:fill="FFFFFF"/>
          <w:lang w:eastAsia="uk-UA"/>
        </w:rPr>
        <w:t>ат. В нашому закладі</w:t>
      </w:r>
      <w:r w:rsidRPr="00751F8E">
        <w:rPr>
          <w:rFonts w:ascii="Times New Roman" w:eastAsia="Times New Roman" w:hAnsi="Times New Roman"/>
          <w:color w:val="000000" w:themeColor="text1"/>
          <w:sz w:val="28"/>
          <w:szCs w:val="28"/>
          <w:shd w:val="clear" w:color="auto" w:fill="FFFFFF"/>
          <w:lang w:eastAsia="uk-UA"/>
        </w:rPr>
        <w:t xml:space="preserve"> для організації інклюзивного навчання дітей з особливими освітніми потребами </w:t>
      </w:r>
      <w:r>
        <w:rPr>
          <w:rFonts w:ascii="Times New Roman" w:eastAsia="Times New Roman" w:hAnsi="Times New Roman"/>
          <w:color w:val="000000" w:themeColor="text1"/>
          <w:sz w:val="28"/>
          <w:szCs w:val="28"/>
          <w:shd w:val="clear" w:color="auto" w:fill="FFFFFF"/>
          <w:lang w:eastAsia="uk-UA"/>
        </w:rPr>
        <w:t>облаштована ресурсна кімната відсутня.</w:t>
      </w:r>
    </w:p>
    <w:p w:rsidR="00C82336" w:rsidRPr="00751F8E" w:rsidRDefault="00C82336" w:rsidP="00C82336">
      <w:pPr>
        <w:shd w:val="clear" w:color="auto" w:fill="FFFFFF"/>
        <w:spacing w:line="240" w:lineRule="auto"/>
        <w:jc w:val="both"/>
        <w:rPr>
          <w:rFonts w:ascii="Arial" w:eastAsia="Times New Roman" w:hAnsi="Arial" w:cs="Arial"/>
          <w:color w:val="000000" w:themeColor="text1"/>
          <w:sz w:val="21"/>
          <w:szCs w:val="21"/>
          <w:lang w:eastAsia="uk-UA"/>
        </w:rPr>
      </w:pPr>
      <w:r>
        <w:rPr>
          <w:rFonts w:ascii="Times New Roman" w:eastAsia="Times New Roman" w:hAnsi="Times New Roman"/>
          <w:color w:val="000000" w:themeColor="text1"/>
          <w:sz w:val="28"/>
          <w:szCs w:val="28"/>
          <w:shd w:val="clear" w:color="auto" w:fill="FFFFFF"/>
          <w:lang w:eastAsia="uk-UA"/>
        </w:rPr>
        <w:t xml:space="preserve">   </w:t>
      </w:r>
      <w:r w:rsidRPr="00751F8E">
        <w:rPr>
          <w:rFonts w:ascii="Times New Roman" w:eastAsia="Times New Roman" w:hAnsi="Times New Roman"/>
          <w:color w:val="000000" w:themeColor="text1"/>
          <w:sz w:val="28"/>
          <w:szCs w:val="28"/>
          <w:shd w:val="clear" w:color="auto" w:fill="FFFFFF"/>
          <w:lang w:eastAsia="uk-UA"/>
        </w:rPr>
        <w:t>Зміст корекційно-розвиткової роботи реалізується через заняття: розвиток мовлення, логоритміку, корекцію розвитку, соціально-по</w:t>
      </w:r>
      <w:r>
        <w:rPr>
          <w:rFonts w:ascii="Times New Roman" w:eastAsia="Times New Roman" w:hAnsi="Times New Roman"/>
          <w:color w:val="000000" w:themeColor="text1"/>
          <w:sz w:val="28"/>
          <w:szCs w:val="28"/>
          <w:shd w:val="clear" w:color="auto" w:fill="FFFFFF"/>
          <w:lang w:eastAsia="uk-UA"/>
        </w:rPr>
        <w:t xml:space="preserve">бутове </w:t>
      </w:r>
      <w:proofErr w:type="gramStart"/>
      <w:r>
        <w:rPr>
          <w:rFonts w:ascii="Times New Roman" w:eastAsia="Times New Roman" w:hAnsi="Times New Roman"/>
          <w:color w:val="000000" w:themeColor="text1"/>
          <w:sz w:val="28"/>
          <w:szCs w:val="28"/>
          <w:shd w:val="clear" w:color="auto" w:fill="FFFFFF"/>
          <w:lang w:eastAsia="uk-UA"/>
        </w:rPr>
        <w:t xml:space="preserve">орієнтування, </w:t>
      </w:r>
      <w:r w:rsidRPr="00751F8E">
        <w:rPr>
          <w:rFonts w:ascii="Times New Roman" w:eastAsia="Times New Roman" w:hAnsi="Times New Roman"/>
          <w:color w:val="000000" w:themeColor="text1"/>
          <w:sz w:val="28"/>
          <w:szCs w:val="28"/>
          <w:shd w:val="clear" w:color="auto" w:fill="FFFFFF"/>
          <w:lang w:eastAsia="uk-UA"/>
        </w:rPr>
        <w:t xml:space="preserve"> психомоторний</w:t>
      </w:r>
      <w:proofErr w:type="gramEnd"/>
      <w:r w:rsidRPr="00751F8E">
        <w:rPr>
          <w:rFonts w:ascii="Times New Roman" w:eastAsia="Times New Roman" w:hAnsi="Times New Roman"/>
          <w:color w:val="000000" w:themeColor="text1"/>
          <w:sz w:val="28"/>
          <w:szCs w:val="28"/>
          <w:shd w:val="clear" w:color="auto" w:fill="FFFFFF"/>
          <w:lang w:eastAsia="uk-UA"/>
        </w:rPr>
        <w:t xml:space="preserve"> та сенсорний розвиток.</w:t>
      </w:r>
    </w:p>
    <w:p w:rsidR="00C82336" w:rsidRPr="00751F8E" w:rsidRDefault="00C82336" w:rsidP="00C82336">
      <w:pPr>
        <w:shd w:val="clear" w:color="auto" w:fill="FFFFFF"/>
        <w:spacing w:line="240" w:lineRule="auto"/>
        <w:jc w:val="both"/>
        <w:rPr>
          <w:rFonts w:ascii="Arial" w:eastAsia="Times New Roman" w:hAnsi="Arial" w:cs="Arial"/>
          <w:color w:val="000000" w:themeColor="text1"/>
          <w:sz w:val="21"/>
          <w:szCs w:val="21"/>
          <w:lang w:eastAsia="uk-UA"/>
        </w:rPr>
      </w:pPr>
      <w:r>
        <w:rPr>
          <w:rFonts w:ascii="Times New Roman" w:eastAsia="Times New Roman" w:hAnsi="Times New Roman"/>
          <w:color w:val="000000" w:themeColor="text1"/>
          <w:sz w:val="28"/>
          <w:szCs w:val="28"/>
          <w:shd w:val="clear" w:color="auto" w:fill="FFFFFF"/>
          <w:lang w:eastAsia="uk-UA"/>
        </w:rPr>
        <w:t xml:space="preserve">   </w:t>
      </w:r>
      <w:r w:rsidRPr="00751F8E">
        <w:rPr>
          <w:rFonts w:ascii="Times New Roman" w:eastAsia="Times New Roman" w:hAnsi="Times New Roman"/>
          <w:color w:val="000000" w:themeColor="text1"/>
          <w:sz w:val="28"/>
          <w:szCs w:val="28"/>
          <w:shd w:val="clear" w:color="auto" w:fill="FFFFFF"/>
          <w:lang w:eastAsia="uk-UA"/>
        </w:rPr>
        <w:t>Проведення корекційно-розвиткових занять здійснюють фахівці, які працюють на основі цивільно-правових угод: вчите</w:t>
      </w:r>
      <w:r>
        <w:rPr>
          <w:rFonts w:ascii="Times New Roman" w:eastAsia="Times New Roman" w:hAnsi="Times New Roman"/>
          <w:color w:val="000000" w:themeColor="text1"/>
          <w:sz w:val="28"/>
          <w:szCs w:val="28"/>
          <w:shd w:val="clear" w:color="auto" w:fill="FFFFFF"/>
          <w:lang w:eastAsia="uk-UA"/>
        </w:rPr>
        <w:t>ль</w:t>
      </w:r>
      <w:r w:rsidRPr="00751F8E">
        <w:rPr>
          <w:rFonts w:ascii="Times New Roman" w:eastAsia="Times New Roman" w:hAnsi="Times New Roman"/>
          <w:color w:val="000000" w:themeColor="text1"/>
          <w:sz w:val="28"/>
          <w:szCs w:val="28"/>
          <w:shd w:val="clear" w:color="auto" w:fill="FFFFFF"/>
          <w:lang w:eastAsia="uk-UA"/>
        </w:rPr>
        <w:t xml:space="preserve">-логопед - </w:t>
      </w:r>
      <w:proofErr w:type="gramStart"/>
      <w:r>
        <w:rPr>
          <w:rFonts w:ascii="Times New Roman" w:eastAsia="Times New Roman" w:hAnsi="Times New Roman"/>
          <w:color w:val="000000" w:themeColor="text1"/>
          <w:sz w:val="28"/>
          <w:szCs w:val="28"/>
          <w:shd w:val="clear" w:color="auto" w:fill="FFFFFF"/>
          <w:lang w:eastAsia="uk-UA"/>
        </w:rPr>
        <w:t>1</w:t>
      </w:r>
      <w:r w:rsidRPr="00751F8E">
        <w:rPr>
          <w:rFonts w:ascii="Times New Roman" w:eastAsia="Times New Roman" w:hAnsi="Times New Roman"/>
          <w:color w:val="000000" w:themeColor="text1"/>
          <w:sz w:val="28"/>
          <w:szCs w:val="28"/>
          <w:shd w:val="clear" w:color="auto" w:fill="FFFFFF"/>
          <w:lang w:eastAsia="uk-UA"/>
        </w:rPr>
        <w:t xml:space="preserve"> ;</w:t>
      </w:r>
      <w:proofErr w:type="gramEnd"/>
      <w:r w:rsidRPr="00751F8E">
        <w:rPr>
          <w:rFonts w:ascii="Times New Roman" w:eastAsia="Times New Roman" w:hAnsi="Times New Roman"/>
          <w:color w:val="000000" w:themeColor="text1"/>
          <w:sz w:val="28"/>
          <w:szCs w:val="28"/>
          <w:shd w:val="clear" w:color="auto" w:fill="FFFFFF"/>
          <w:lang w:eastAsia="uk-UA"/>
        </w:rPr>
        <w:t xml:space="preserve"> практичн</w:t>
      </w:r>
      <w:r>
        <w:rPr>
          <w:rFonts w:ascii="Times New Roman" w:eastAsia="Times New Roman" w:hAnsi="Times New Roman"/>
          <w:color w:val="000000" w:themeColor="text1"/>
          <w:sz w:val="28"/>
          <w:szCs w:val="28"/>
          <w:shd w:val="clear" w:color="auto" w:fill="FFFFFF"/>
          <w:lang w:eastAsia="uk-UA"/>
        </w:rPr>
        <w:t>ий</w:t>
      </w:r>
      <w:r w:rsidRPr="00751F8E">
        <w:rPr>
          <w:rFonts w:ascii="Times New Roman" w:eastAsia="Times New Roman" w:hAnsi="Times New Roman"/>
          <w:color w:val="000000" w:themeColor="text1"/>
          <w:sz w:val="28"/>
          <w:szCs w:val="28"/>
          <w:shd w:val="clear" w:color="auto" w:fill="FFFFFF"/>
          <w:lang w:eastAsia="uk-UA"/>
        </w:rPr>
        <w:t xml:space="preserve"> психолог - </w:t>
      </w:r>
      <w:r>
        <w:rPr>
          <w:rFonts w:ascii="Times New Roman" w:eastAsia="Times New Roman" w:hAnsi="Times New Roman"/>
          <w:color w:val="000000" w:themeColor="text1"/>
          <w:sz w:val="28"/>
          <w:szCs w:val="28"/>
          <w:shd w:val="clear" w:color="auto" w:fill="FFFFFF"/>
          <w:lang w:eastAsia="uk-UA"/>
        </w:rPr>
        <w:t>1</w:t>
      </w:r>
      <w:r w:rsidRPr="00751F8E">
        <w:rPr>
          <w:rFonts w:ascii="Times New Roman" w:eastAsia="Times New Roman" w:hAnsi="Times New Roman"/>
          <w:color w:val="000000" w:themeColor="text1"/>
          <w:sz w:val="28"/>
          <w:szCs w:val="28"/>
          <w:shd w:val="clear" w:color="auto" w:fill="FFFFFF"/>
          <w:lang w:eastAsia="uk-UA"/>
        </w:rPr>
        <w:t>;  вчител</w:t>
      </w:r>
      <w:r>
        <w:rPr>
          <w:rFonts w:ascii="Times New Roman" w:eastAsia="Times New Roman" w:hAnsi="Times New Roman"/>
          <w:color w:val="000000" w:themeColor="text1"/>
          <w:sz w:val="28"/>
          <w:szCs w:val="28"/>
          <w:shd w:val="clear" w:color="auto" w:fill="FFFFFF"/>
          <w:lang w:eastAsia="uk-UA"/>
        </w:rPr>
        <w:t>ь</w:t>
      </w:r>
      <w:r w:rsidRPr="00751F8E">
        <w:rPr>
          <w:rFonts w:ascii="Times New Roman" w:eastAsia="Times New Roman" w:hAnsi="Times New Roman"/>
          <w:color w:val="000000" w:themeColor="text1"/>
          <w:sz w:val="28"/>
          <w:szCs w:val="28"/>
          <w:shd w:val="clear" w:color="auto" w:fill="FFFFFF"/>
          <w:lang w:eastAsia="uk-UA"/>
        </w:rPr>
        <w:t xml:space="preserve">-дефектолог - </w:t>
      </w:r>
      <w:r>
        <w:rPr>
          <w:rFonts w:ascii="Times New Roman" w:eastAsia="Times New Roman" w:hAnsi="Times New Roman"/>
          <w:color w:val="000000" w:themeColor="text1"/>
          <w:sz w:val="28"/>
          <w:szCs w:val="28"/>
          <w:shd w:val="clear" w:color="auto" w:fill="FFFFFF"/>
          <w:lang w:eastAsia="uk-UA"/>
        </w:rPr>
        <w:t>1</w:t>
      </w:r>
      <w:r w:rsidRPr="00751F8E">
        <w:rPr>
          <w:rFonts w:ascii="Times New Roman" w:eastAsia="Times New Roman" w:hAnsi="Times New Roman"/>
          <w:color w:val="000000" w:themeColor="text1"/>
          <w:sz w:val="28"/>
          <w:szCs w:val="28"/>
          <w:shd w:val="clear" w:color="auto" w:fill="FFFFFF"/>
          <w:lang w:eastAsia="uk-UA"/>
        </w:rPr>
        <w:t>.</w:t>
      </w:r>
    </w:p>
    <w:p w:rsidR="00C82336" w:rsidRPr="00751F8E" w:rsidRDefault="00C82336" w:rsidP="00C82336">
      <w:pPr>
        <w:shd w:val="clear" w:color="auto" w:fill="FFFFFF"/>
        <w:spacing w:line="240" w:lineRule="auto"/>
        <w:jc w:val="both"/>
        <w:rPr>
          <w:rFonts w:ascii="Times New Roman" w:eastAsia="Times New Roman" w:hAnsi="Times New Roman"/>
          <w:color w:val="000000" w:themeColor="text1"/>
          <w:sz w:val="21"/>
          <w:szCs w:val="21"/>
          <w:lang w:eastAsia="uk-UA"/>
        </w:rPr>
      </w:pPr>
      <w:r w:rsidRPr="002D7276">
        <w:rPr>
          <w:rFonts w:ascii="Times New Roman" w:eastAsia="Times New Roman" w:hAnsi="Times New Roman"/>
          <w:color w:val="333333"/>
          <w:sz w:val="28"/>
          <w:szCs w:val="28"/>
          <w:lang w:eastAsia="uk-UA"/>
        </w:rPr>
        <w:lastRenderedPageBreak/>
        <w:t xml:space="preserve">    </w:t>
      </w:r>
      <w:r w:rsidRPr="00751F8E">
        <w:rPr>
          <w:rFonts w:ascii="Times New Roman" w:eastAsia="Times New Roman" w:hAnsi="Times New Roman"/>
          <w:color w:val="000000" w:themeColor="text1"/>
          <w:sz w:val="28"/>
          <w:szCs w:val="28"/>
          <w:lang w:eastAsia="uk-UA"/>
        </w:rPr>
        <w:t xml:space="preserve">Найважливішим чинником якісного інклюзивного навчання у </w:t>
      </w:r>
      <w:proofErr w:type="gramStart"/>
      <w:r w:rsidRPr="00751F8E">
        <w:rPr>
          <w:rFonts w:ascii="Times New Roman" w:eastAsia="Times New Roman" w:hAnsi="Times New Roman"/>
          <w:color w:val="000000" w:themeColor="text1"/>
          <w:sz w:val="28"/>
          <w:szCs w:val="28"/>
          <w:lang w:eastAsia="uk-UA"/>
        </w:rPr>
        <w:t>заклад</w:t>
      </w:r>
      <w:r w:rsidRPr="002D7276">
        <w:rPr>
          <w:rFonts w:ascii="Times New Roman" w:eastAsia="Times New Roman" w:hAnsi="Times New Roman"/>
          <w:color w:val="000000" w:themeColor="text1"/>
          <w:sz w:val="28"/>
          <w:szCs w:val="28"/>
          <w:lang w:eastAsia="uk-UA"/>
        </w:rPr>
        <w:t>і</w:t>
      </w:r>
      <w:r w:rsidRPr="00751F8E">
        <w:rPr>
          <w:rFonts w:ascii="Times New Roman" w:eastAsia="Times New Roman" w:hAnsi="Times New Roman"/>
          <w:color w:val="000000" w:themeColor="text1"/>
          <w:sz w:val="28"/>
          <w:szCs w:val="28"/>
          <w:lang w:eastAsia="uk-UA"/>
        </w:rPr>
        <w:t xml:space="preserve">  на</w:t>
      </w:r>
      <w:proofErr w:type="gramEnd"/>
      <w:r w:rsidRPr="00751F8E">
        <w:rPr>
          <w:rFonts w:ascii="Times New Roman" w:eastAsia="Times New Roman" w:hAnsi="Times New Roman"/>
          <w:color w:val="000000" w:themeColor="text1"/>
          <w:sz w:val="28"/>
          <w:szCs w:val="28"/>
          <w:lang w:eastAsia="uk-UA"/>
        </w:rPr>
        <w:t xml:space="preserve"> сьогодні є наявність підготовлених до роботи з дітьми з ООП педагогів, асистентів </w:t>
      </w:r>
      <w:r w:rsidRPr="002D7276">
        <w:rPr>
          <w:rFonts w:ascii="Times New Roman" w:eastAsia="Times New Roman" w:hAnsi="Times New Roman"/>
          <w:color w:val="000000" w:themeColor="text1"/>
          <w:sz w:val="28"/>
          <w:szCs w:val="28"/>
          <w:lang w:eastAsia="uk-UA"/>
        </w:rPr>
        <w:t>вихователів</w:t>
      </w:r>
      <w:r w:rsidRPr="00751F8E">
        <w:rPr>
          <w:rFonts w:ascii="Times New Roman" w:eastAsia="Times New Roman" w:hAnsi="Times New Roman"/>
          <w:color w:val="000000" w:themeColor="text1"/>
          <w:sz w:val="28"/>
          <w:szCs w:val="28"/>
          <w:lang w:eastAsia="uk-UA"/>
        </w:rPr>
        <w:t>. В</w:t>
      </w:r>
      <w:r w:rsidRPr="002D7276">
        <w:rPr>
          <w:rFonts w:ascii="Times New Roman" w:eastAsia="Times New Roman" w:hAnsi="Times New Roman"/>
          <w:color w:val="000000" w:themeColor="text1"/>
          <w:sz w:val="28"/>
          <w:szCs w:val="28"/>
          <w:lang w:eastAsia="uk-UA"/>
        </w:rPr>
        <w:t>ихователі та асистенти</w:t>
      </w:r>
      <w:r w:rsidRPr="00751F8E">
        <w:rPr>
          <w:rFonts w:ascii="Times New Roman" w:eastAsia="Times New Roman" w:hAnsi="Times New Roman"/>
          <w:color w:val="000000" w:themeColor="text1"/>
          <w:sz w:val="28"/>
          <w:szCs w:val="28"/>
          <w:lang w:eastAsia="uk-UA"/>
        </w:rPr>
        <w:t xml:space="preserve"> мотивовані підвищувати компетентність у сфері інклюзивної освіти, однак через відсутність системної підтримки і навчання роблять це самостійно, використовуючи доступні джерела інформації. Їм не вистачає методичних рекомендацій, інструкцій, тренінгів та семінарів з обміну досвідом, які були б затверджені та визнані на рівні держави.</w:t>
      </w:r>
    </w:p>
    <w:p w:rsidR="00C82336" w:rsidRPr="00751F8E" w:rsidRDefault="00C82336" w:rsidP="00C82336">
      <w:pPr>
        <w:shd w:val="clear" w:color="auto" w:fill="FFFFFF"/>
        <w:spacing w:line="240" w:lineRule="auto"/>
        <w:jc w:val="both"/>
        <w:rPr>
          <w:rFonts w:ascii="Arial" w:eastAsia="Times New Roman" w:hAnsi="Arial" w:cs="Arial"/>
          <w:color w:val="000000" w:themeColor="text1"/>
          <w:sz w:val="21"/>
          <w:szCs w:val="21"/>
          <w:lang w:eastAsia="uk-UA"/>
        </w:rPr>
      </w:pPr>
      <w:r>
        <w:rPr>
          <w:rFonts w:ascii="Times New Roman" w:eastAsia="Times New Roman" w:hAnsi="Times New Roman"/>
          <w:color w:val="000000"/>
          <w:sz w:val="28"/>
          <w:szCs w:val="28"/>
          <w:lang w:eastAsia="uk-UA"/>
        </w:rPr>
        <w:t xml:space="preserve">     </w:t>
      </w:r>
      <w:r w:rsidRPr="00751F8E">
        <w:rPr>
          <w:rFonts w:ascii="Times New Roman" w:eastAsia="Times New Roman" w:hAnsi="Times New Roman"/>
          <w:color w:val="000000" w:themeColor="text1"/>
          <w:sz w:val="28"/>
          <w:szCs w:val="28"/>
          <w:lang w:eastAsia="uk-UA"/>
        </w:rPr>
        <w:t xml:space="preserve">Документація асистентів </w:t>
      </w:r>
      <w:r w:rsidRPr="00AC5E43">
        <w:rPr>
          <w:rFonts w:ascii="Times New Roman" w:eastAsia="Times New Roman" w:hAnsi="Times New Roman"/>
          <w:color w:val="000000" w:themeColor="text1"/>
          <w:sz w:val="28"/>
          <w:szCs w:val="28"/>
          <w:lang w:eastAsia="uk-UA"/>
        </w:rPr>
        <w:t>вихователя та вихователів</w:t>
      </w:r>
      <w:r w:rsidRPr="00751F8E">
        <w:rPr>
          <w:rFonts w:ascii="Times New Roman" w:eastAsia="Times New Roman" w:hAnsi="Times New Roman"/>
          <w:color w:val="000000" w:themeColor="text1"/>
          <w:sz w:val="28"/>
          <w:szCs w:val="28"/>
          <w:lang w:eastAsia="uk-UA"/>
        </w:rPr>
        <w:t xml:space="preserve"> ведеться відповідно до чинних вимог та посадових обов’язків: складено річні плани роботи, оформлено портфоліо </w:t>
      </w:r>
      <w:r w:rsidRPr="00AC5E43">
        <w:rPr>
          <w:rFonts w:ascii="Times New Roman" w:eastAsia="Times New Roman" w:hAnsi="Times New Roman"/>
          <w:color w:val="000000" w:themeColor="text1"/>
          <w:sz w:val="28"/>
          <w:szCs w:val="28"/>
          <w:lang w:eastAsia="uk-UA"/>
        </w:rPr>
        <w:t>вихованців</w:t>
      </w:r>
      <w:r w:rsidRPr="00751F8E">
        <w:rPr>
          <w:rFonts w:ascii="Times New Roman" w:eastAsia="Times New Roman" w:hAnsi="Times New Roman"/>
          <w:color w:val="000000" w:themeColor="text1"/>
          <w:sz w:val="28"/>
          <w:szCs w:val="28"/>
          <w:lang w:eastAsia="uk-UA"/>
        </w:rPr>
        <w:t>, ведуться журнали спостережень. Асистенти вихователів постійно підвищують свій фаховий рівень шляхом участі у семінарах, конференціях, онлайн-курса</w:t>
      </w:r>
      <w:r>
        <w:rPr>
          <w:rFonts w:ascii="Times New Roman" w:eastAsia="Times New Roman" w:hAnsi="Times New Roman"/>
          <w:color w:val="000000" w:themeColor="text1"/>
          <w:sz w:val="28"/>
          <w:szCs w:val="28"/>
          <w:lang w:eastAsia="uk-UA"/>
        </w:rPr>
        <w:t>х на платформах Edera, Всеосвіта тощо.</w:t>
      </w:r>
    </w:p>
    <w:p w:rsidR="00C82336" w:rsidRPr="00751F8E" w:rsidRDefault="00C82336" w:rsidP="00C82336">
      <w:pPr>
        <w:shd w:val="clear" w:color="auto" w:fill="FFFFFF"/>
        <w:spacing w:line="240" w:lineRule="auto"/>
        <w:jc w:val="both"/>
        <w:rPr>
          <w:rFonts w:ascii="Arial" w:eastAsia="Times New Roman" w:hAnsi="Arial" w:cs="Arial"/>
          <w:color w:val="333333"/>
          <w:sz w:val="21"/>
          <w:szCs w:val="21"/>
          <w:lang w:eastAsia="uk-UA"/>
        </w:rPr>
      </w:pPr>
      <w:r>
        <w:rPr>
          <w:rFonts w:ascii="Times New Roman" w:eastAsia="Times New Roman" w:hAnsi="Times New Roman"/>
          <w:color w:val="000000"/>
          <w:sz w:val="28"/>
          <w:szCs w:val="28"/>
          <w:shd w:val="clear" w:color="auto" w:fill="FFFFFF"/>
          <w:lang w:eastAsia="uk-UA"/>
        </w:rPr>
        <w:t xml:space="preserve">  </w:t>
      </w:r>
      <w:r w:rsidRPr="00751F8E">
        <w:rPr>
          <w:rFonts w:ascii="Times New Roman" w:eastAsia="Times New Roman" w:hAnsi="Times New Roman"/>
          <w:color w:val="000000"/>
          <w:sz w:val="28"/>
          <w:szCs w:val="28"/>
          <w:shd w:val="clear" w:color="auto" w:fill="FFFFFF"/>
          <w:lang w:eastAsia="uk-UA"/>
        </w:rPr>
        <w:t xml:space="preserve">Адміністрації та педагогам </w:t>
      </w:r>
      <w:proofErr w:type="gramStart"/>
      <w:r w:rsidRPr="00751F8E">
        <w:rPr>
          <w:rFonts w:ascii="Times New Roman" w:eastAsia="Times New Roman" w:hAnsi="Times New Roman"/>
          <w:color w:val="000000"/>
          <w:sz w:val="28"/>
          <w:szCs w:val="28"/>
          <w:shd w:val="clear" w:color="auto" w:fill="FFFFFF"/>
          <w:lang w:eastAsia="uk-UA"/>
        </w:rPr>
        <w:t>заклад</w:t>
      </w:r>
      <w:r>
        <w:rPr>
          <w:rFonts w:ascii="Times New Roman" w:eastAsia="Times New Roman" w:hAnsi="Times New Roman"/>
          <w:color w:val="000000"/>
          <w:sz w:val="28"/>
          <w:szCs w:val="28"/>
          <w:shd w:val="clear" w:color="auto" w:fill="FFFFFF"/>
          <w:lang w:eastAsia="uk-UA"/>
        </w:rPr>
        <w:t>у</w:t>
      </w:r>
      <w:r w:rsidRPr="00751F8E">
        <w:rPr>
          <w:rFonts w:ascii="Times New Roman" w:eastAsia="Times New Roman" w:hAnsi="Times New Roman"/>
          <w:color w:val="000000"/>
          <w:sz w:val="28"/>
          <w:szCs w:val="28"/>
          <w:shd w:val="clear" w:color="auto" w:fill="FFFFFF"/>
          <w:lang w:eastAsia="uk-UA"/>
        </w:rPr>
        <w:t xml:space="preserve">  потрібно</w:t>
      </w:r>
      <w:proofErr w:type="gramEnd"/>
      <w:r w:rsidRPr="00751F8E">
        <w:rPr>
          <w:rFonts w:ascii="Times New Roman" w:eastAsia="Times New Roman" w:hAnsi="Times New Roman"/>
          <w:color w:val="000000"/>
          <w:sz w:val="28"/>
          <w:szCs w:val="28"/>
          <w:shd w:val="clear" w:color="auto" w:fill="FFFFFF"/>
          <w:lang w:eastAsia="uk-UA"/>
        </w:rPr>
        <w:t xml:space="preserve"> </w:t>
      </w:r>
      <w:r>
        <w:rPr>
          <w:rFonts w:ascii="Times New Roman" w:eastAsia="Times New Roman" w:hAnsi="Times New Roman"/>
          <w:color w:val="000000"/>
          <w:sz w:val="28"/>
          <w:szCs w:val="28"/>
          <w:shd w:val="clear" w:color="auto" w:fill="FFFFFF"/>
          <w:lang w:eastAsia="uk-UA"/>
        </w:rPr>
        <w:t>постійно</w:t>
      </w:r>
      <w:r w:rsidRPr="00751F8E">
        <w:rPr>
          <w:rFonts w:ascii="Times New Roman" w:eastAsia="Times New Roman" w:hAnsi="Times New Roman"/>
          <w:color w:val="000000"/>
          <w:sz w:val="28"/>
          <w:szCs w:val="28"/>
          <w:shd w:val="clear" w:color="auto" w:fill="FFFFFF"/>
          <w:lang w:eastAsia="uk-UA"/>
        </w:rPr>
        <w:t xml:space="preserve"> працювати над створенням спеціальних умов для здійснення освітнього процесу з використанням технологій, що забезпечують достатній рівень здійснення корекційно-розвиткової роботи.</w:t>
      </w:r>
    </w:p>
    <w:p w:rsidR="00C82336" w:rsidRPr="00751F8E" w:rsidRDefault="00C82336" w:rsidP="00C82336">
      <w:pPr>
        <w:shd w:val="clear" w:color="auto" w:fill="FFFFFF"/>
        <w:spacing w:after="0" w:line="240" w:lineRule="auto"/>
        <w:jc w:val="both"/>
        <w:rPr>
          <w:rFonts w:ascii="Arial" w:eastAsia="Times New Roman" w:hAnsi="Arial" w:cs="Arial"/>
          <w:color w:val="000000" w:themeColor="text1"/>
          <w:sz w:val="21"/>
          <w:szCs w:val="21"/>
          <w:lang w:eastAsia="uk-UA"/>
        </w:rPr>
      </w:pPr>
      <w:r>
        <w:rPr>
          <w:rFonts w:ascii="Times New Roman" w:eastAsia="Times New Roman" w:hAnsi="Times New Roman"/>
          <w:color w:val="333333"/>
          <w:sz w:val="28"/>
          <w:szCs w:val="28"/>
          <w:lang w:eastAsia="uk-UA"/>
        </w:rPr>
        <w:t xml:space="preserve">   </w:t>
      </w:r>
      <w:r w:rsidRPr="00751F8E">
        <w:rPr>
          <w:rFonts w:ascii="Times New Roman" w:eastAsia="Times New Roman" w:hAnsi="Times New Roman"/>
          <w:color w:val="000000" w:themeColor="text1"/>
          <w:sz w:val="28"/>
          <w:szCs w:val="28"/>
          <w:lang w:eastAsia="uk-UA"/>
        </w:rPr>
        <w:t xml:space="preserve">Узагальнити </w:t>
      </w:r>
      <w:r w:rsidRPr="00AC5E43">
        <w:rPr>
          <w:rFonts w:ascii="Times New Roman" w:eastAsia="Times New Roman" w:hAnsi="Times New Roman"/>
          <w:color w:val="000000" w:themeColor="text1"/>
          <w:sz w:val="28"/>
          <w:szCs w:val="28"/>
          <w:lang w:eastAsia="uk-UA"/>
        </w:rPr>
        <w:t>моніторинг</w:t>
      </w:r>
      <w:r w:rsidRPr="00751F8E">
        <w:rPr>
          <w:rFonts w:ascii="Times New Roman" w:eastAsia="Times New Roman" w:hAnsi="Times New Roman"/>
          <w:color w:val="000000" w:themeColor="text1"/>
          <w:sz w:val="28"/>
          <w:szCs w:val="28"/>
          <w:lang w:eastAsia="uk-UA"/>
        </w:rPr>
        <w:t xml:space="preserve"> закладу </w:t>
      </w:r>
      <w:r w:rsidRPr="00AC5E43">
        <w:rPr>
          <w:rFonts w:ascii="Times New Roman" w:eastAsia="Times New Roman" w:hAnsi="Times New Roman"/>
          <w:color w:val="000000" w:themeColor="text1"/>
          <w:sz w:val="28"/>
          <w:szCs w:val="28"/>
          <w:lang w:eastAsia="uk-UA"/>
        </w:rPr>
        <w:t>щодо</w:t>
      </w:r>
      <w:r w:rsidRPr="00751F8E">
        <w:rPr>
          <w:rFonts w:ascii="Times New Roman" w:eastAsia="Times New Roman" w:hAnsi="Times New Roman"/>
          <w:color w:val="000000" w:themeColor="text1"/>
          <w:sz w:val="28"/>
          <w:szCs w:val="28"/>
          <w:lang w:eastAsia="uk-UA"/>
        </w:rPr>
        <w:t xml:space="preserve"> інклюзії </w:t>
      </w:r>
      <w:proofErr w:type="gramStart"/>
      <w:r w:rsidRPr="00751F8E">
        <w:rPr>
          <w:rFonts w:ascii="Times New Roman" w:eastAsia="Times New Roman" w:hAnsi="Times New Roman"/>
          <w:color w:val="000000" w:themeColor="text1"/>
          <w:sz w:val="28"/>
          <w:szCs w:val="28"/>
          <w:lang w:eastAsia="uk-UA"/>
        </w:rPr>
        <w:t>можна  в</w:t>
      </w:r>
      <w:proofErr w:type="gramEnd"/>
      <w:r w:rsidRPr="00751F8E">
        <w:rPr>
          <w:rFonts w:ascii="Times New Roman" w:eastAsia="Times New Roman" w:hAnsi="Times New Roman"/>
          <w:color w:val="000000" w:themeColor="text1"/>
          <w:sz w:val="28"/>
          <w:szCs w:val="28"/>
          <w:lang w:eastAsia="uk-UA"/>
        </w:rPr>
        <w:t xml:space="preserve"> контексті які є ключовими для постійного прогресу ( створення безбар’єрного середовища</w:t>
      </w:r>
      <w:r>
        <w:rPr>
          <w:rFonts w:ascii="Times New Roman" w:eastAsia="Times New Roman" w:hAnsi="Times New Roman"/>
          <w:color w:val="000000" w:themeColor="text1"/>
          <w:sz w:val="28"/>
          <w:szCs w:val="28"/>
          <w:lang w:eastAsia="uk-UA"/>
        </w:rPr>
        <w:t xml:space="preserve"> в групах</w:t>
      </w:r>
      <w:r w:rsidRPr="00751F8E">
        <w:rPr>
          <w:rFonts w:ascii="Times New Roman" w:eastAsia="Times New Roman" w:hAnsi="Times New Roman"/>
          <w:color w:val="000000" w:themeColor="text1"/>
          <w:sz w:val="28"/>
          <w:szCs w:val="28"/>
          <w:lang w:eastAsia="uk-UA"/>
        </w:rPr>
        <w:t>, психологічний клімат</w:t>
      </w:r>
      <w:r w:rsidRPr="00AC5E43">
        <w:rPr>
          <w:rFonts w:ascii="Times New Roman" w:eastAsia="Times New Roman" w:hAnsi="Times New Roman"/>
          <w:color w:val="000000" w:themeColor="text1"/>
          <w:sz w:val="28"/>
          <w:szCs w:val="28"/>
          <w:lang w:eastAsia="uk-UA"/>
        </w:rPr>
        <w:t xml:space="preserve"> позитивний</w:t>
      </w:r>
      <w:r w:rsidRPr="00751F8E">
        <w:rPr>
          <w:rFonts w:ascii="Times New Roman" w:eastAsia="Times New Roman" w:hAnsi="Times New Roman"/>
          <w:color w:val="000000" w:themeColor="text1"/>
          <w:sz w:val="28"/>
          <w:szCs w:val="28"/>
          <w:lang w:eastAsia="uk-UA"/>
        </w:rPr>
        <w:t>, рівень співпраці між педагогами</w:t>
      </w:r>
      <w:r w:rsidRPr="00AC5E43">
        <w:rPr>
          <w:rFonts w:ascii="Times New Roman" w:eastAsia="Times New Roman" w:hAnsi="Times New Roman"/>
          <w:color w:val="000000" w:themeColor="text1"/>
          <w:sz w:val="28"/>
          <w:szCs w:val="28"/>
          <w:lang w:eastAsia="uk-UA"/>
        </w:rPr>
        <w:t xml:space="preserve"> та асистентами налаштований). </w:t>
      </w:r>
      <w:r w:rsidRPr="00751F8E">
        <w:rPr>
          <w:rFonts w:ascii="Times New Roman" w:eastAsia="Times New Roman" w:hAnsi="Times New Roman"/>
          <w:color w:val="000000" w:themeColor="text1"/>
          <w:sz w:val="28"/>
          <w:szCs w:val="28"/>
          <w:lang w:eastAsia="uk-UA"/>
        </w:rPr>
        <w:t xml:space="preserve">  Систематичне вивчення ситуації </w:t>
      </w:r>
      <w:r w:rsidRPr="00AC5E43">
        <w:rPr>
          <w:rFonts w:ascii="Times New Roman" w:eastAsia="Times New Roman" w:hAnsi="Times New Roman"/>
          <w:color w:val="000000" w:themeColor="text1"/>
          <w:sz w:val="28"/>
          <w:szCs w:val="28"/>
          <w:lang w:eastAsia="uk-UA"/>
        </w:rPr>
        <w:t xml:space="preserve">по роботі з дітьми інклюзивних </w:t>
      </w:r>
      <w:proofErr w:type="gramStart"/>
      <w:r w:rsidRPr="00AC5E43">
        <w:rPr>
          <w:rFonts w:ascii="Times New Roman" w:eastAsia="Times New Roman" w:hAnsi="Times New Roman"/>
          <w:color w:val="000000" w:themeColor="text1"/>
          <w:sz w:val="28"/>
          <w:szCs w:val="28"/>
          <w:lang w:eastAsia="uk-UA"/>
        </w:rPr>
        <w:t xml:space="preserve">груп </w:t>
      </w:r>
      <w:r w:rsidRPr="00751F8E">
        <w:rPr>
          <w:rFonts w:ascii="Times New Roman" w:eastAsia="Times New Roman" w:hAnsi="Times New Roman"/>
          <w:color w:val="000000" w:themeColor="text1"/>
          <w:sz w:val="28"/>
          <w:szCs w:val="28"/>
          <w:lang w:eastAsia="uk-UA"/>
        </w:rPr>
        <w:t xml:space="preserve"> да</w:t>
      </w:r>
      <w:r w:rsidRPr="00AC5E43">
        <w:rPr>
          <w:rFonts w:ascii="Times New Roman" w:eastAsia="Times New Roman" w:hAnsi="Times New Roman"/>
          <w:color w:val="000000" w:themeColor="text1"/>
          <w:sz w:val="28"/>
          <w:szCs w:val="28"/>
          <w:lang w:eastAsia="uk-UA"/>
        </w:rPr>
        <w:t>є</w:t>
      </w:r>
      <w:proofErr w:type="gramEnd"/>
      <w:r w:rsidRPr="00751F8E">
        <w:rPr>
          <w:rFonts w:ascii="Times New Roman" w:eastAsia="Times New Roman" w:hAnsi="Times New Roman"/>
          <w:color w:val="000000" w:themeColor="text1"/>
          <w:sz w:val="28"/>
          <w:szCs w:val="28"/>
          <w:lang w:eastAsia="uk-UA"/>
        </w:rPr>
        <w:t xml:space="preserve"> можливість керівнику закладу спільно з колективом та батьківською спільнотою оцінювати доступ до інклюзії, а також визначати, що саме потребує втручання і підтримки та які сильні сторони є у закладу на цьому шляху.</w:t>
      </w:r>
    </w:p>
    <w:p w:rsidR="00C82336" w:rsidRPr="00751F8E" w:rsidRDefault="00C82336" w:rsidP="00C82336">
      <w:pPr>
        <w:shd w:val="clear" w:color="auto" w:fill="FFFFFF"/>
        <w:spacing w:line="240" w:lineRule="auto"/>
        <w:jc w:val="both"/>
        <w:rPr>
          <w:rFonts w:ascii="Arial" w:eastAsia="Times New Roman" w:hAnsi="Arial" w:cs="Arial"/>
          <w:color w:val="333333"/>
          <w:sz w:val="21"/>
          <w:szCs w:val="21"/>
          <w:lang w:eastAsia="uk-UA"/>
        </w:rPr>
      </w:pPr>
      <w:r w:rsidRPr="00751F8E">
        <w:rPr>
          <w:rFonts w:ascii="Arial" w:eastAsia="Times New Roman" w:hAnsi="Arial" w:cs="Arial"/>
          <w:color w:val="333333"/>
          <w:sz w:val="21"/>
          <w:szCs w:val="21"/>
          <w:lang w:eastAsia="uk-UA"/>
        </w:rPr>
        <w:t> </w:t>
      </w:r>
    </w:p>
    <w:p w:rsidR="00C82336" w:rsidRPr="00C82336" w:rsidRDefault="00C82336" w:rsidP="00C82336">
      <w:pPr>
        <w:shd w:val="clear" w:color="auto" w:fill="FFFFFF"/>
        <w:spacing w:line="240" w:lineRule="auto"/>
        <w:jc w:val="center"/>
        <w:rPr>
          <w:rFonts w:ascii="Times New Roman" w:eastAsia="Times New Roman" w:hAnsi="Times New Roman"/>
          <w:bCs/>
          <w:color w:val="333333"/>
          <w:sz w:val="28"/>
          <w:szCs w:val="28"/>
          <w:shd w:val="clear" w:color="auto" w:fill="FFFFFF"/>
          <w:lang w:val="uk-UA" w:eastAsia="uk-UA"/>
        </w:rPr>
      </w:pPr>
      <w:r w:rsidRPr="00C82336">
        <w:rPr>
          <w:rFonts w:ascii="Times New Roman" w:eastAsia="Times New Roman" w:hAnsi="Times New Roman"/>
          <w:bCs/>
          <w:color w:val="333333"/>
          <w:sz w:val="28"/>
          <w:szCs w:val="28"/>
          <w:shd w:val="clear" w:color="auto" w:fill="FFFFFF"/>
          <w:lang w:val="uk-UA" w:eastAsia="uk-UA"/>
        </w:rPr>
        <w:t>ІНДИВІДУАЛЬНЕ НАВЧАННЯ</w:t>
      </w:r>
    </w:p>
    <w:p w:rsidR="00C82336" w:rsidRPr="00C82336" w:rsidRDefault="00C82336" w:rsidP="00C82336">
      <w:pPr>
        <w:spacing w:after="160" w:line="259" w:lineRule="auto"/>
        <w:ind w:firstLine="708"/>
        <w:jc w:val="both"/>
        <w:rPr>
          <w:rFonts w:ascii="Times New Roman" w:eastAsiaTheme="minorHAnsi" w:hAnsi="Times New Roman"/>
          <w:sz w:val="28"/>
          <w:szCs w:val="28"/>
          <w:lang w:val="uk-UA"/>
        </w:rPr>
      </w:pPr>
      <w:r w:rsidRPr="004F3CE2">
        <w:rPr>
          <w:rFonts w:ascii="Times New Roman" w:eastAsiaTheme="minorHAnsi" w:hAnsi="Times New Roman"/>
          <w:sz w:val="28"/>
          <w:szCs w:val="28"/>
          <w:lang w:val="uk-UA"/>
        </w:rPr>
        <w:t xml:space="preserve">На виконання Законів України «Про освіту», «Про повну загальну середню освіту», Указів Президента України «Про введення воєнного стану в Україні» (зі змінами), на виконання постанови Кабінету Міністрів України №711 від 24.06.2022 «Про початок навчального року під час дії правового режиму воєнного стану в Україні», наказів Міністерства освіти і науки України від 12 січня 2016 року №8 (у редакції наказу Міністерства освіти і науки України від 10.02.2021 №160) «Про затвердження положення про індивідуальну форму здобуття загальної середньої освіти», від 13.07.2022 №813 «Про затвердження методичних рекомендацій щодо оцінювання результатів навчання учнів 1-4 класів закладів загальної середньої освіти; від 21.08.2013 №1222 «Про затвердження орієнтовних вимог оцінювання навчальних досягнень учнів із базових дисциплін у системі загальної середньої освіти» для учнів 6-11 класів;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листів Міністерства освіти і науки України від 19.08.2022 №1/9530-22 «Про інструктивно-методичні рекомендації щодо організації освітнього процесу та викладання навчальних предметів/інтегрованих курсів у закладах загальної середньої освіти у 2022/2023 навчальному році»,  Освітніх програм закладу освіти,  та на підставі довідок лікарсько-консультативних комісій, заяв </w:t>
      </w:r>
      <w:r w:rsidRPr="004F3CE2">
        <w:rPr>
          <w:rFonts w:ascii="Times New Roman" w:eastAsiaTheme="minorHAnsi" w:hAnsi="Times New Roman"/>
          <w:sz w:val="28"/>
          <w:szCs w:val="28"/>
          <w:lang w:val="uk-UA"/>
        </w:rPr>
        <w:lastRenderedPageBreak/>
        <w:t xml:space="preserve">батьків і наказів «Про організацію здобуття загальної середньої освіти учнів за індивідуальною формою </w:t>
      </w:r>
      <w:r w:rsidRPr="00C82336">
        <w:rPr>
          <w:rFonts w:ascii="Times New Roman" w:eastAsiaTheme="minorHAnsi" w:hAnsi="Times New Roman"/>
          <w:sz w:val="28"/>
          <w:szCs w:val="28"/>
        </w:rPr>
        <w:t>(педагогічний патронаж, у І семестрі 2022-2023 навчального року 4 учні здобували загальну середню освіту за педагогічним патронажем. Це тро</w:t>
      </w:r>
      <w:r w:rsidRPr="00C82336">
        <w:rPr>
          <w:rFonts w:ascii="Times New Roman" w:eastAsiaTheme="minorHAnsi" w:hAnsi="Times New Roman"/>
          <w:sz w:val="28"/>
          <w:szCs w:val="28"/>
          <w:lang w:val="uk-UA"/>
        </w:rPr>
        <w:t>є учнів 8-го класу Гнатюк Ю, Давидюк В, Сацик В. та один учень 1-го класу Невар І.</w:t>
      </w:r>
    </w:p>
    <w:p w:rsidR="00C82336" w:rsidRPr="00C82336" w:rsidRDefault="00C82336" w:rsidP="00C82336">
      <w:pPr>
        <w:spacing w:after="160" w:line="259" w:lineRule="auto"/>
        <w:ind w:firstLine="708"/>
        <w:jc w:val="both"/>
        <w:rPr>
          <w:rFonts w:ascii="Times New Roman" w:eastAsiaTheme="minorHAnsi" w:hAnsi="Times New Roman"/>
          <w:sz w:val="28"/>
          <w:szCs w:val="28"/>
        </w:rPr>
      </w:pPr>
      <w:r w:rsidRPr="00C82336">
        <w:rPr>
          <w:rFonts w:ascii="Times New Roman" w:eastAsiaTheme="minorHAnsi" w:hAnsi="Times New Roman"/>
          <w:sz w:val="28"/>
          <w:szCs w:val="28"/>
        </w:rPr>
        <w:t xml:space="preserve"> Адміністрацією закладу освіти проведено розподіл навчальних годин педагогічних працівників для здійснення навчання з учнями за індивідуальною формою здобуття освіти (педагогічний патронаж</w:t>
      </w:r>
      <w:proofErr w:type="gramStart"/>
      <w:r w:rsidRPr="00C82336">
        <w:rPr>
          <w:rFonts w:ascii="Times New Roman" w:eastAsiaTheme="minorHAnsi" w:hAnsi="Times New Roman"/>
          <w:sz w:val="28"/>
          <w:szCs w:val="28"/>
        </w:rPr>
        <w:t>) .</w:t>
      </w:r>
      <w:proofErr w:type="gramEnd"/>
      <w:r w:rsidRPr="00C82336">
        <w:rPr>
          <w:rFonts w:ascii="Times New Roman" w:eastAsiaTheme="minorHAnsi" w:hAnsi="Times New Roman"/>
          <w:sz w:val="28"/>
          <w:szCs w:val="28"/>
        </w:rPr>
        <w:t xml:space="preserve"> При розподілі годин для навчання учнів враховано кількість основних предметів інваріантної складової робочих навчальних планів. Індивідуальні навчальні плани учнів, які здобувають загальну середню освіту за індивідуальною формою (педагогічний патронаж), складено у відповідності до Освітніх програм закладу освіти та робочих навчальних планів з розрахунку: 10 навчальних годин на тиждень на кожного здобувача освіти 1-го класу, 8 навчальних годин на тиждень для здобувача освіти 8 класу. В індивідуальних навчальних планах вказано кількість навчальних годин визначених відповідно до підпунктів 2,3 пункту 1 розділу ІV Положення про індивідуальну форму здобуття загальної середньої освіти. Педагоги вчасно склали календарно-тематичне планування з навчальних предметів.  Учителі-предметники та класні керівники (</w:t>
      </w:r>
      <w:r w:rsidRPr="00C82336">
        <w:rPr>
          <w:rFonts w:ascii="Times New Roman" w:eastAsiaTheme="minorHAnsi" w:hAnsi="Times New Roman"/>
          <w:sz w:val="28"/>
          <w:szCs w:val="28"/>
          <w:lang w:val="uk-UA"/>
        </w:rPr>
        <w:t>Яцук Н, Яцук Т</w:t>
      </w:r>
      <w:r w:rsidRPr="00C82336">
        <w:rPr>
          <w:rFonts w:ascii="Times New Roman" w:eastAsiaTheme="minorHAnsi" w:hAnsi="Times New Roman"/>
          <w:sz w:val="28"/>
          <w:szCs w:val="28"/>
        </w:rPr>
        <w:t xml:space="preserve">.) підтримували тісний зв’язок з учнями, які навчаються за педагогічним патронажем та їх батьками. Класні керівники залучали дистанційно вказаних учнів до класних заходів, забезпечували присутність батьків під час проведення «батьківських зустрічей» через платформу </w:t>
      </w:r>
      <w:r w:rsidRPr="00C82336">
        <w:rPr>
          <w:rFonts w:ascii="Times New Roman" w:eastAsiaTheme="minorHAnsi" w:hAnsi="Times New Roman"/>
          <w:sz w:val="28"/>
          <w:szCs w:val="28"/>
          <w:lang w:val="en-US"/>
        </w:rPr>
        <w:t>Clasroom</w:t>
      </w:r>
      <w:r w:rsidRPr="00C82336">
        <w:rPr>
          <w:rFonts w:ascii="Times New Roman" w:eastAsiaTheme="minorHAnsi" w:hAnsi="Times New Roman"/>
          <w:sz w:val="28"/>
          <w:szCs w:val="28"/>
        </w:rPr>
        <w:t>. Протягом І семестру адміністрацією закладу освіти проведено моніторинг організації навчання учнів за індивідуальною формою здобуття освіти (педагогічний патронаж). В ході моніторингу досліджено, що індивідуальні навчальні плани та календарно-тематичне планування за І семестр 2022-2023 навчальний рік виконано в повному обсязі. Педагогами проведено діагностувальні роботи з навчальних предметів з учнем1-</w:t>
      </w:r>
      <w:r w:rsidRPr="00C82336">
        <w:rPr>
          <w:rFonts w:ascii="Times New Roman" w:eastAsiaTheme="minorHAnsi" w:hAnsi="Times New Roman"/>
          <w:sz w:val="28"/>
          <w:szCs w:val="28"/>
          <w:lang w:val="uk-UA"/>
        </w:rPr>
        <w:t xml:space="preserve">го класу Неваром </w:t>
      </w:r>
      <w:proofErr w:type="gramStart"/>
      <w:r w:rsidRPr="00C82336">
        <w:rPr>
          <w:rFonts w:ascii="Times New Roman" w:eastAsiaTheme="minorHAnsi" w:hAnsi="Times New Roman"/>
          <w:sz w:val="28"/>
          <w:szCs w:val="28"/>
          <w:lang w:val="uk-UA"/>
        </w:rPr>
        <w:t>І.</w:t>
      </w:r>
      <w:r w:rsidRPr="00C82336">
        <w:rPr>
          <w:rFonts w:ascii="Times New Roman" w:eastAsiaTheme="minorHAnsi" w:hAnsi="Times New Roman"/>
          <w:sz w:val="28"/>
          <w:szCs w:val="28"/>
        </w:rPr>
        <w:t>.</w:t>
      </w:r>
      <w:proofErr w:type="gramEnd"/>
      <w:r w:rsidRPr="00C82336">
        <w:rPr>
          <w:rFonts w:ascii="Times New Roman" w:eastAsiaTheme="minorHAnsi" w:hAnsi="Times New Roman"/>
          <w:sz w:val="28"/>
          <w:szCs w:val="28"/>
        </w:rPr>
        <w:t xml:space="preserve"> При оцінюванні навчальних досягнень учня 1-го класу учителями-предметниками використано інструментарій для формувального оцінювання (відповідно до пункту 28 Державного стандарту початкової освіти). Учителі-предметники фіксували стан сформованості результатів навчання учнів 1-г</w:t>
      </w:r>
      <w:r w:rsidRPr="00C82336">
        <w:rPr>
          <w:rFonts w:ascii="Times New Roman" w:eastAsiaTheme="minorHAnsi" w:hAnsi="Times New Roman"/>
          <w:sz w:val="28"/>
          <w:szCs w:val="28"/>
          <w:lang w:val="uk-UA"/>
        </w:rPr>
        <w:t>о</w:t>
      </w:r>
      <w:r w:rsidRPr="00C82336">
        <w:rPr>
          <w:rFonts w:ascii="Times New Roman" w:eastAsiaTheme="minorHAnsi" w:hAnsi="Times New Roman"/>
          <w:sz w:val="28"/>
          <w:szCs w:val="28"/>
        </w:rPr>
        <w:t xml:space="preserve"> класу </w:t>
      </w:r>
      <w:r w:rsidRPr="00C82336">
        <w:rPr>
          <w:rFonts w:ascii="Times New Roman" w:eastAsiaTheme="minorHAnsi" w:hAnsi="Times New Roman"/>
          <w:sz w:val="28"/>
          <w:szCs w:val="28"/>
          <w:lang w:val="uk-UA"/>
        </w:rPr>
        <w:t>Невара І.,</w:t>
      </w:r>
      <w:r w:rsidRPr="00C82336">
        <w:rPr>
          <w:rFonts w:ascii="Times New Roman" w:eastAsiaTheme="minorHAnsi" w:hAnsi="Times New Roman"/>
          <w:sz w:val="28"/>
          <w:szCs w:val="28"/>
        </w:rPr>
        <w:t xml:space="preserve"> рівень навчальних досягнень учня 8-го класу. Виконання індивідуальних навчальних планів та зміст календарно-тематичного планування зафіксовано в окремих журналах встановленого зразка. </w:t>
      </w:r>
    </w:p>
    <w:p w:rsidR="00C82336" w:rsidRPr="00C82336" w:rsidRDefault="00C82336" w:rsidP="00C82336">
      <w:pPr>
        <w:spacing w:after="160" w:line="259" w:lineRule="auto"/>
        <w:jc w:val="both"/>
        <w:rPr>
          <w:rFonts w:ascii="Times New Roman" w:eastAsiaTheme="minorHAnsi" w:hAnsi="Times New Roman"/>
          <w:sz w:val="28"/>
          <w:szCs w:val="28"/>
        </w:rPr>
      </w:pPr>
      <w:r w:rsidRPr="00C82336">
        <w:rPr>
          <w:rFonts w:ascii="Times New Roman" w:eastAsiaTheme="minorHAnsi" w:hAnsi="Times New Roman"/>
          <w:sz w:val="28"/>
          <w:szCs w:val="28"/>
        </w:rPr>
        <w:t xml:space="preserve"> </w:t>
      </w:r>
      <w:r w:rsidRPr="00C82336">
        <w:rPr>
          <w:rFonts w:ascii="Times New Roman" w:eastAsiaTheme="minorHAnsi" w:hAnsi="Times New Roman"/>
          <w:sz w:val="28"/>
          <w:szCs w:val="28"/>
        </w:rPr>
        <w:tab/>
        <w:t xml:space="preserve">Класним керівником </w:t>
      </w:r>
      <w:r w:rsidRPr="00C82336">
        <w:rPr>
          <w:rFonts w:ascii="Times New Roman" w:eastAsiaTheme="minorHAnsi" w:hAnsi="Times New Roman"/>
          <w:sz w:val="28"/>
          <w:szCs w:val="28"/>
          <w:lang w:val="uk-UA"/>
        </w:rPr>
        <w:t>Яцук Тетяною</w:t>
      </w:r>
      <w:r w:rsidRPr="00C82336">
        <w:rPr>
          <w:rFonts w:ascii="Times New Roman" w:eastAsiaTheme="minorHAnsi" w:hAnsi="Times New Roman"/>
          <w:sz w:val="28"/>
          <w:szCs w:val="28"/>
        </w:rPr>
        <w:t xml:space="preserve"> виставлено семестрові оцінки учня 8-го класу до класного журналу в зведений облік навчальних досягнень здобувачів освіти. </w:t>
      </w:r>
    </w:p>
    <w:p w:rsidR="00C82336" w:rsidRPr="00C82336" w:rsidRDefault="00C82336" w:rsidP="00C82336">
      <w:pPr>
        <w:spacing w:after="160" w:line="259" w:lineRule="auto"/>
        <w:ind w:firstLine="708"/>
        <w:jc w:val="both"/>
        <w:rPr>
          <w:rFonts w:ascii="Times New Roman" w:eastAsiaTheme="minorHAnsi" w:hAnsi="Times New Roman"/>
          <w:sz w:val="28"/>
          <w:szCs w:val="28"/>
        </w:rPr>
      </w:pPr>
      <w:r w:rsidRPr="00C82336">
        <w:rPr>
          <w:rFonts w:ascii="Times New Roman" w:eastAsiaTheme="minorHAnsi" w:hAnsi="Times New Roman"/>
          <w:sz w:val="28"/>
          <w:szCs w:val="28"/>
        </w:rPr>
        <w:t xml:space="preserve">Учителі-предметники дотримувалися наказу Міністерства науки і освіти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Орієнтовних вимог оцінювання навчальних досягнень учнів наказ від 21.08.2013 №1222 «Про затвердження орієнтовних вимог оцінювання навчальних досягнень учнів із базових дисциплін у системі загальної середньої освіти» для учнів 6-11 класів.. В ході моніторингу </w:t>
      </w:r>
      <w:r w:rsidRPr="00C82336">
        <w:rPr>
          <w:rFonts w:ascii="Times New Roman" w:eastAsiaTheme="minorHAnsi" w:hAnsi="Times New Roman"/>
          <w:sz w:val="28"/>
          <w:szCs w:val="28"/>
        </w:rPr>
        <w:lastRenderedPageBreak/>
        <w:t xml:space="preserve">характеристик результатів навчання учнів 1-4 класів виявлено сформованість результатів навчання з усіх компетентностей освітніх галузей. </w:t>
      </w:r>
    </w:p>
    <w:p w:rsidR="00C82336" w:rsidRPr="00C82336" w:rsidRDefault="00C82336" w:rsidP="00C82336">
      <w:pPr>
        <w:spacing w:after="160" w:line="259" w:lineRule="auto"/>
        <w:ind w:firstLine="708"/>
        <w:jc w:val="both"/>
        <w:rPr>
          <w:rFonts w:ascii="Times New Roman" w:eastAsiaTheme="minorHAnsi" w:hAnsi="Times New Roman"/>
          <w:sz w:val="28"/>
          <w:szCs w:val="28"/>
        </w:rPr>
      </w:pPr>
      <w:r w:rsidRPr="00C82336">
        <w:rPr>
          <w:rFonts w:ascii="Times New Roman" w:eastAsiaTheme="minorHAnsi" w:hAnsi="Times New Roman"/>
          <w:sz w:val="28"/>
          <w:szCs w:val="28"/>
        </w:rPr>
        <w:t xml:space="preserve">Протягом І семестру 2022-2023 навчального року адміністрація закладу освіти підтримувала тісний зв’язок дистанційно з учнями, які навчалися за індивідуальною формою (педагогічний патронаж) та їх батьками, враховували побажання щодо проведення онлайн-занять. Заступником  директора з навчально-виховного процесу </w:t>
      </w:r>
      <w:r w:rsidRPr="00C82336">
        <w:rPr>
          <w:rFonts w:ascii="Times New Roman" w:eastAsiaTheme="minorHAnsi" w:hAnsi="Times New Roman"/>
          <w:sz w:val="28"/>
          <w:szCs w:val="28"/>
          <w:lang w:val="uk-UA"/>
        </w:rPr>
        <w:t>Сидорук І.Л</w:t>
      </w:r>
      <w:r w:rsidRPr="00C82336">
        <w:rPr>
          <w:rFonts w:ascii="Times New Roman" w:eastAsiaTheme="minorHAnsi" w:hAnsi="Times New Roman"/>
          <w:sz w:val="28"/>
          <w:szCs w:val="28"/>
        </w:rPr>
        <w:t xml:space="preserve">. систематично проводилися наради з учителями-предметниками, які звітували про процес навчання здобувачів освіти та онлайн-моніторинг за проведенням навчальних занять, оцінюванням знань  учнів, а саме: - дотримання розкладу занять з цією категорією учнів  (в телефонному режимі та під час відвідування занять через платформу </w:t>
      </w:r>
      <w:r w:rsidRPr="00C82336">
        <w:rPr>
          <w:rFonts w:ascii="Times New Roman" w:eastAsiaTheme="minorHAnsi" w:hAnsi="Times New Roman"/>
          <w:sz w:val="28"/>
          <w:szCs w:val="28"/>
          <w:lang w:val="en-US"/>
        </w:rPr>
        <w:t>Clasroom</w:t>
      </w:r>
      <w:r w:rsidRPr="00C82336">
        <w:rPr>
          <w:rFonts w:ascii="Times New Roman" w:eastAsiaTheme="minorHAnsi" w:hAnsi="Times New Roman"/>
          <w:sz w:val="28"/>
          <w:szCs w:val="28"/>
        </w:rPr>
        <w:t>); - оформлення записів проведення занять та виставлення оцінювання в журналах індивідуального навчання. Адміністрацією закладу освіти здійснено персональний контроль оцінювання знань учнів, які навчалися за індивідуальною формою здобуття освіти (педагогічний патронаж, моніторинг ведення журналів індивідуального навчання обліку знань учнів, які здобували освіту за індивідуальною формою навчання.</w:t>
      </w:r>
    </w:p>
    <w:p w:rsidR="00C82336" w:rsidRPr="00C82336" w:rsidRDefault="00C82336" w:rsidP="00641EAB">
      <w:pPr>
        <w:spacing w:after="0" w:line="240" w:lineRule="auto"/>
        <w:jc w:val="center"/>
        <w:rPr>
          <w:rFonts w:ascii="Times New Roman" w:hAnsi="Times New Roman"/>
          <w:sz w:val="28"/>
          <w:szCs w:val="28"/>
        </w:rPr>
      </w:pPr>
    </w:p>
    <w:p w:rsidR="00C82336" w:rsidRDefault="00C82336" w:rsidP="00641EAB">
      <w:pPr>
        <w:spacing w:after="0" w:line="240" w:lineRule="auto"/>
        <w:jc w:val="center"/>
        <w:rPr>
          <w:rFonts w:ascii="Times New Roman" w:hAnsi="Times New Roman"/>
          <w:sz w:val="28"/>
          <w:szCs w:val="28"/>
          <w:lang w:val="uk-UA"/>
        </w:rPr>
      </w:pPr>
    </w:p>
    <w:p w:rsidR="00C82336" w:rsidRDefault="00C82336" w:rsidP="00641EAB">
      <w:pPr>
        <w:spacing w:after="0" w:line="240" w:lineRule="auto"/>
        <w:jc w:val="center"/>
        <w:rPr>
          <w:rFonts w:ascii="Times New Roman" w:hAnsi="Times New Roman"/>
          <w:sz w:val="28"/>
          <w:szCs w:val="28"/>
          <w:lang w:val="uk-UA"/>
        </w:rPr>
      </w:pPr>
    </w:p>
    <w:p w:rsidR="00C82336" w:rsidRDefault="00C82336" w:rsidP="00641EAB">
      <w:pPr>
        <w:spacing w:after="0" w:line="240" w:lineRule="auto"/>
        <w:jc w:val="center"/>
        <w:rPr>
          <w:rFonts w:ascii="Times New Roman" w:hAnsi="Times New Roman"/>
          <w:sz w:val="28"/>
          <w:szCs w:val="28"/>
          <w:lang w:val="uk-UA"/>
        </w:rPr>
      </w:pPr>
    </w:p>
    <w:p w:rsidR="00641EAB" w:rsidRPr="004A5065" w:rsidRDefault="00641EAB" w:rsidP="00641EAB">
      <w:pPr>
        <w:spacing w:after="0" w:line="240" w:lineRule="auto"/>
        <w:jc w:val="center"/>
        <w:rPr>
          <w:rFonts w:ascii="Times New Roman" w:hAnsi="Times New Roman"/>
          <w:sz w:val="28"/>
          <w:szCs w:val="28"/>
          <w:lang w:val="uk-UA"/>
        </w:rPr>
      </w:pPr>
      <w:r w:rsidRPr="004A5065">
        <w:rPr>
          <w:rFonts w:ascii="Times New Roman" w:hAnsi="Times New Roman"/>
          <w:sz w:val="28"/>
          <w:szCs w:val="28"/>
          <w:lang w:val="uk-UA"/>
        </w:rPr>
        <w:t>ГОСПОДАРСЬКА ДІЯЛЬНІСТЬ</w:t>
      </w:r>
    </w:p>
    <w:p w:rsidR="00641EAB" w:rsidRPr="004A5065" w:rsidRDefault="00641EAB" w:rsidP="00641EAB">
      <w:pPr>
        <w:spacing w:after="0" w:line="240" w:lineRule="auto"/>
        <w:jc w:val="center"/>
        <w:rPr>
          <w:rFonts w:ascii="Times New Roman" w:hAnsi="Times New Roman"/>
          <w:sz w:val="28"/>
          <w:szCs w:val="28"/>
          <w:lang w:val="uk-UA"/>
        </w:rPr>
      </w:pPr>
    </w:p>
    <w:p w:rsidR="00641EAB" w:rsidRPr="004A5065" w:rsidRDefault="00641EAB" w:rsidP="00242A97">
      <w:pPr>
        <w:spacing w:after="0"/>
        <w:ind w:firstLine="708"/>
        <w:jc w:val="both"/>
        <w:rPr>
          <w:rFonts w:ascii="Times New Roman" w:hAnsi="Times New Roman"/>
          <w:sz w:val="28"/>
          <w:szCs w:val="28"/>
          <w:lang w:val="uk-UA"/>
        </w:rPr>
      </w:pPr>
      <w:r w:rsidRPr="004A5065">
        <w:rPr>
          <w:rFonts w:ascii="Times New Roman" w:hAnsi="Times New Roman"/>
          <w:sz w:val="28"/>
          <w:szCs w:val="28"/>
          <w:lang w:val="uk-UA"/>
        </w:rPr>
        <w:t>З метою покращення умов функціонування освітнього закладу протягом 20</w:t>
      </w:r>
      <w:r w:rsidR="00771594">
        <w:rPr>
          <w:rFonts w:ascii="Times New Roman" w:hAnsi="Times New Roman"/>
          <w:sz w:val="28"/>
          <w:szCs w:val="28"/>
          <w:lang w:val="uk-UA"/>
        </w:rPr>
        <w:t>22</w:t>
      </w:r>
      <w:r w:rsidRPr="004A5065">
        <w:rPr>
          <w:rFonts w:ascii="Times New Roman" w:hAnsi="Times New Roman"/>
          <w:sz w:val="28"/>
          <w:szCs w:val="28"/>
          <w:lang w:val="uk-UA"/>
        </w:rPr>
        <w:t>/202</w:t>
      </w:r>
      <w:r w:rsidR="00771594">
        <w:rPr>
          <w:rFonts w:ascii="Times New Roman" w:hAnsi="Times New Roman"/>
          <w:sz w:val="28"/>
          <w:szCs w:val="28"/>
          <w:lang w:val="uk-UA"/>
        </w:rPr>
        <w:t>3</w:t>
      </w:r>
      <w:r w:rsidRPr="004A5065">
        <w:rPr>
          <w:rFonts w:ascii="Times New Roman" w:hAnsi="Times New Roman"/>
          <w:sz w:val="28"/>
          <w:szCs w:val="28"/>
          <w:lang w:val="uk-UA"/>
        </w:rPr>
        <w:t xml:space="preserve"> навчального року проводилася цілеспрямована робота щодо зміцнення матеріально-технічної бази Рудко-Червинської гімназії.</w:t>
      </w:r>
    </w:p>
    <w:p w:rsidR="009665BD" w:rsidRDefault="00420AEA" w:rsidP="00242A97">
      <w:pPr>
        <w:spacing w:after="0"/>
        <w:ind w:firstLine="708"/>
        <w:jc w:val="both"/>
        <w:rPr>
          <w:rFonts w:ascii="Times New Roman" w:hAnsi="Times New Roman"/>
          <w:sz w:val="28"/>
          <w:szCs w:val="28"/>
          <w:lang w:val="uk-UA"/>
        </w:rPr>
      </w:pPr>
      <w:r w:rsidRPr="004A5065">
        <w:rPr>
          <w:rFonts w:ascii="Times New Roman" w:hAnsi="Times New Roman"/>
          <w:sz w:val="28"/>
          <w:szCs w:val="28"/>
          <w:lang w:val="uk-UA"/>
        </w:rPr>
        <w:t>Влітку 2</w:t>
      </w:r>
      <w:r>
        <w:rPr>
          <w:rFonts w:ascii="Times New Roman" w:hAnsi="Times New Roman"/>
          <w:sz w:val="28"/>
          <w:szCs w:val="28"/>
          <w:lang w:val="uk-UA"/>
        </w:rPr>
        <w:t>022</w:t>
      </w:r>
      <w:r w:rsidRPr="004A5065">
        <w:rPr>
          <w:rFonts w:ascii="Times New Roman" w:hAnsi="Times New Roman"/>
          <w:sz w:val="28"/>
          <w:szCs w:val="28"/>
          <w:lang w:val="uk-UA"/>
        </w:rPr>
        <w:t xml:space="preserve"> року, </w:t>
      </w:r>
      <w:r>
        <w:rPr>
          <w:rFonts w:ascii="Times New Roman" w:hAnsi="Times New Roman"/>
          <w:sz w:val="28"/>
          <w:szCs w:val="28"/>
          <w:lang w:val="uk-UA"/>
        </w:rPr>
        <w:t>п</w:t>
      </w:r>
      <w:r w:rsidR="00641EAB" w:rsidRPr="004A5065">
        <w:rPr>
          <w:rFonts w:ascii="Times New Roman" w:hAnsi="Times New Roman"/>
          <w:sz w:val="28"/>
          <w:szCs w:val="28"/>
          <w:lang w:val="uk-UA"/>
        </w:rPr>
        <w:t>рове</w:t>
      </w:r>
      <w:r w:rsidR="00BD38F3">
        <w:rPr>
          <w:rFonts w:ascii="Times New Roman" w:hAnsi="Times New Roman"/>
          <w:sz w:val="28"/>
          <w:szCs w:val="28"/>
          <w:lang w:val="uk-UA"/>
        </w:rPr>
        <w:t>дений косметичний</w:t>
      </w:r>
      <w:r w:rsidR="00641EAB" w:rsidRPr="004A5065">
        <w:rPr>
          <w:rFonts w:ascii="Times New Roman" w:hAnsi="Times New Roman"/>
          <w:sz w:val="28"/>
          <w:szCs w:val="28"/>
          <w:lang w:val="uk-UA"/>
        </w:rPr>
        <w:t xml:space="preserve"> ремонт всіх приміщень закладу</w:t>
      </w:r>
      <w:r w:rsidR="00076087">
        <w:rPr>
          <w:rFonts w:ascii="Times New Roman" w:hAnsi="Times New Roman"/>
          <w:sz w:val="28"/>
          <w:szCs w:val="28"/>
          <w:lang w:val="uk-UA"/>
        </w:rPr>
        <w:t>,</w:t>
      </w:r>
      <w:r w:rsidR="00BD38F3">
        <w:rPr>
          <w:rFonts w:ascii="Times New Roman" w:hAnsi="Times New Roman"/>
          <w:sz w:val="28"/>
          <w:szCs w:val="28"/>
          <w:lang w:val="uk-UA"/>
        </w:rPr>
        <w:t xml:space="preserve"> зокрема</w:t>
      </w:r>
      <w:r w:rsidR="00641EAB" w:rsidRPr="004A5065">
        <w:rPr>
          <w:rFonts w:ascii="Times New Roman" w:hAnsi="Times New Roman"/>
          <w:sz w:val="28"/>
          <w:szCs w:val="28"/>
          <w:lang w:val="uk-UA"/>
        </w:rPr>
        <w:t xml:space="preserve"> ремонт класної кімнати для  учнів першого класу</w:t>
      </w:r>
      <w:r w:rsidR="00BD38F3">
        <w:rPr>
          <w:rFonts w:ascii="Times New Roman" w:hAnsi="Times New Roman"/>
          <w:sz w:val="28"/>
          <w:szCs w:val="28"/>
          <w:lang w:val="uk-UA"/>
        </w:rPr>
        <w:t xml:space="preserve"> та учительської. </w:t>
      </w:r>
      <w:r>
        <w:rPr>
          <w:rFonts w:ascii="Times New Roman" w:hAnsi="Times New Roman"/>
          <w:sz w:val="28"/>
          <w:szCs w:val="28"/>
          <w:lang w:val="uk-UA"/>
        </w:rPr>
        <w:t>К</w:t>
      </w:r>
      <w:r w:rsidR="006B7AFB">
        <w:rPr>
          <w:rFonts w:ascii="Times New Roman" w:hAnsi="Times New Roman"/>
          <w:sz w:val="28"/>
          <w:szCs w:val="28"/>
          <w:lang w:val="uk-UA"/>
        </w:rPr>
        <w:t>оштами ОЗЗСО «Тоболівський ліцей»</w:t>
      </w:r>
      <w:r>
        <w:rPr>
          <w:rFonts w:ascii="Times New Roman" w:hAnsi="Times New Roman"/>
          <w:sz w:val="28"/>
          <w:szCs w:val="28"/>
          <w:lang w:val="uk-UA"/>
        </w:rPr>
        <w:t xml:space="preserve"> було п</w:t>
      </w:r>
      <w:r w:rsidR="00B16BF0">
        <w:rPr>
          <w:rFonts w:ascii="Times New Roman" w:hAnsi="Times New Roman"/>
          <w:sz w:val="28"/>
          <w:szCs w:val="28"/>
          <w:lang w:val="uk-UA"/>
        </w:rPr>
        <w:t>ридбано магнітно-крейдову дошку, дидактичний матеріал для здіснення інклюзивного навчання з дітьми ООП. Частково було забезпечено заклад методичною літературою та навчальними підручниками.</w:t>
      </w:r>
      <w:r>
        <w:rPr>
          <w:rFonts w:ascii="Times New Roman" w:hAnsi="Times New Roman"/>
          <w:sz w:val="28"/>
          <w:szCs w:val="28"/>
          <w:lang w:val="uk-UA"/>
        </w:rPr>
        <w:t xml:space="preserve"> В</w:t>
      </w:r>
      <w:r w:rsidR="00641EAB" w:rsidRPr="004A5065">
        <w:rPr>
          <w:rFonts w:ascii="Times New Roman" w:hAnsi="Times New Roman"/>
          <w:sz w:val="28"/>
          <w:szCs w:val="28"/>
          <w:lang w:val="uk-UA"/>
        </w:rPr>
        <w:t>ласними силами було встановлено 6 енергозберігаючих вікон</w:t>
      </w:r>
      <w:r w:rsidR="00076087">
        <w:rPr>
          <w:rFonts w:ascii="Times New Roman" w:hAnsi="Times New Roman"/>
          <w:sz w:val="28"/>
          <w:szCs w:val="28"/>
          <w:lang w:val="uk-UA"/>
        </w:rPr>
        <w:t>,</w:t>
      </w:r>
      <w:r w:rsidR="00B16BF0">
        <w:rPr>
          <w:rFonts w:ascii="Times New Roman" w:hAnsi="Times New Roman"/>
          <w:sz w:val="28"/>
          <w:szCs w:val="28"/>
          <w:lang w:val="uk-UA"/>
        </w:rPr>
        <w:t xml:space="preserve"> придбаних</w:t>
      </w:r>
      <w:r w:rsidR="00242A97">
        <w:rPr>
          <w:rFonts w:ascii="Times New Roman" w:hAnsi="Times New Roman"/>
          <w:sz w:val="28"/>
          <w:szCs w:val="28"/>
          <w:lang w:val="uk-UA"/>
        </w:rPr>
        <w:t xml:space="preserve"> коштом сільської ради. В</w:t>
      </w:r>
      <w:r w:rsidR="00076087">
        <w:rPr>
          <w:rFonts w:ascii="Times New Roman" w:hAnsi="Times New Roman"/>
          <w:sz w:val="28"/>
          <w:szCs w:val="28"/>
          <w:lang w:val="uk-UA"/>
        </w:rPr>
        <w:t>і</w:t>
      </w:r>
      <w:r>
        <w:rPr>
          <w:rFonts w:ascii="Times New Roman" w:hAnsi="Times New Roman"/>
          <w:sz w:val="28"/>
          <w:szCs w:val="28"/>
          <w:lang w:val="uk-UA"/>
        </w:rPr>
        <w:t>дремонтовано</w:t>
      </w:r>
      <w:r w:rsidR="00076087">
        <w:rPr>
          <w:rFonts w:ascii="Times New Roman" w:hAnsi="Times New Roman"/>
          <w:sz w:val="28"/>
          <w:szCs w:val="28"/>
          <w:lang w:val="uk-UA"/>
        </w:rPr>
        <w:t xml:space="preserve"> </w:t>
      </w:r>
      <w:r>
        <w:rPr>
          <w:rFonts w:ascii="Times New Roman" w:hAnsi="Times New Roman"/>
          <w:sz w:val="28"/>
          <w:szCs w:val="28"/>
          <w:lang w:val="uk-UA"/>
        </w:rPr>
        <w:t>підлогу</w:t>
      </w:r>
      <w:r w:rsidR="009665BD">
        <w:rPr>
          <w:rFonts w:ascii="Times New Roman" w:hAnsi="Times New Roman"/>
          <w:sz w:val="28"/>
          <w:szCs w:val="28"/>
          <w:lang w:val="uk-UA"/>
        </w:rPr>
        <w:t xml:space="preserve"> коридору</w:t>
      </w:r>
      <w:r w:rsidR="00076087">
        <w:rPr>
          <w:rFonts w:ascii="Times New Roman" w:hAnsi="Times New Roman"/>
          <w:sz w:val="28"/>
          <w:szCs w:val="28"/>
          <w:lang w:val="uk-UA"/>
        </w:rPr>
        <w:t xml:space="preserve"> та класних кімнат, пічне опалення приведено у відповідність </w:t>
      </w:r>
      <w:r w:rsidR="00BD38F3">
        <w:rPr>
          <w:rFonts w:ascii="Times New Roman" w:hAnsi="Times New Roman"/>
          <w:sz w:val="28"/>
          <w:szCs w:val="28"/>
          <w:lang w:val="uk-UA"/>
        </w:rPr>
        <w:t xml:space="preserve">санітарним </w:t>
      </w:r>
      <w:r w:rsidR="00076087">
        <w:rPr>
          <w:rFonts w:ascii="Times New Roman" w:hAnsi="Times New Roman"/>
          <w:sz w:val="28"/>
          <w:szCs w:val="28"/>
          <w:lang w:val="uk-UA"/>
        </w:rPr>
        <w:t>нормам,</w:t>
      </w:r>
      <w:r w:rsidR="009665BD">
        <w:rPr>
          <w:rFonts w:ascii="Times New Roman" w:hAnsi="Times New Roman"/>
          <w:sz w:val="28"/>
          <w:szCs w:val="28"/>
          <w:lang w:val="uk-UA"/>
        </w:rPr>
        <w:t xml:space="preserve"> почищені димоходи,</w:t>
      </w:r>
      <w:r w:rsidR="00076087">
        <w:rPr>
          <w:rFonts w:ascii="Times New Roman" w:hAnsi="Times New Roman"/>
          <w:sz w:val="28"/>
          <w:szCs w:val="28"/>
          <w:lang w:val="uk-UA"/>
        </w:rPr>
        <w:t xml:space="preserve"> капітальний ремонт 1 печі, утеплено горище закладу та приведене у відповідність</w:t>
      </w:r>
      <w:r w:rsidR="009665BD">
        <w:rPr>
          <w:rFonts w:ascii="Times New Roman" w:hAnsi="Times New Roman"/>
          <w:sz w:val="28"/>
          <w:szCs w:val="28"/>
          <w:lang w:val="uk-UA"/>
        </w:rPr>
        <w:t xml:space="preserve"> санітарним нормам</w:t>
      </w:r>
      <w:r w:rsidR="00076087">
        <w:rPr>
          <w:rFonts w:ascii="Times New Roman" w:hAnsi="Times New Roman"/>
          <w:sz w:val="28"/>
          <w:szCs w:val="28"/>
          <w:lang w:val="uk-UA"/>
        </w:rPr>
        <w:t>.</w:t>
      </w:r>
      <w:r w:rsidR="00E8042C" w:rsidRPr="00E8042C">
        <w:rPr>
          <w:rFonts w:ascii="Times New Roman" w:hAnsi="Times New Roman"/>
          <w:sz w:val="28"/>
          <w:szCs w:val="28"/>
          <w:lang w:val="uk-UA"/>
        </w:rPr>
        <w:t xml:space="preserve"> </w:t>
      </w:r>
      <w:r w:rsidR="00E8042C">
        <w:rPr>
          <w:rFonts w:ascii="Times New Roman" w:hAnsi="Times New Roman"/>
          <w:sz w:val="28"/>
          <w:szCs w:val="28"/>
          <w:lang w:val="uk-UA"/>
        </w:rPr>
        <w:t>Закуплено паливні матеріали (торфобрикет, паливні дрова). Запасів паливних дров та торфобрикету на опалювальний період 2022-2023</w:t>
      </w:r>
      <w:r w:rsidR="006F6F2C">
        <w:rPr>
          <w:rFonts w:ascii="Times New Roman" w:hAnsi="Times New Roman"/>
          <w:sz w:val="28"/>
          <w:szCs w:val="28"/>
          <w:lang w:val="uk-UA"/>
        </w:rPr>
        <w:t>н.р.</w:t>
      </w:r>
      <w:r w:rsidR="00E8042C">
        <w:rPr>
          <w:rFonts w:ascii="Times New Roman" w:hAnsi="Times New Roman"/>
          <w:sz w:val="28"/>
          <w:szCs w:val="28"/>
          <w:lang w:val="uk-UA"/>
        </w:rPr>
        <w:t xml:space="preserve"> вистачило.</w:t>
      </w:r>
      <w:r w:rsidR="00242A97">
        <w:rPr>
          <w:rFonts w:ascii="Times New Roman" w:hAnsi="Times New Roman"/>
          <w:sz w:val="28"/>
          <w:szCs w:val="28"/>
          <w:lang w:val="uk-UA"/>
        </w:rPr>
        <w:t xml:space="preserve"> </w:t>
      </w:r>
      <w:r w:rsidR="00641EAB" w:rsidRPr="004A5065">
        <w:rPr>
          <w:rFonts w:ascii="Times New Roman" w:hAnsi="Times New Roman"/>
          <w:sz w:val="28"/>
          <w:szCs w:val="28"/>
          <w:lang w:val="uk-UA"/>
        </w:rPr>
        <w:t>Розпочалось упорядкування прилеглої пришкільної території</w:t>
      </w:r>
      <w:r w:rsidR="00242A97">
        <w:rPr>
          <w:rFonts w:ascii="Times New Roman" w:hAnsi="Times New Roman"/>
          <w:sz w:val="28"/>
          <w:szCs w:val="28"/>
          <w:lang w:val="uk-UA"/>
        </w:rPr>
        <w:t>.</w:t>
      </w:r>
    </w:p>
    <w:p w:rsidR="009665BD" w:rsidRDefault="00641EAB" w:rsidP="00242A97">
      <w:pPr>
        <w:pStyle w:val="a3"/>
        <w:spacing w:line="276" w:lineRule="auto"/>
        <w:ind w:firstLine="708"/>
        <w:jc w:val="both"/>
        <w:rPr>
          <w:rFonts w:ascii="Times New Roman" w:hAnsi="Times New Roman"/>
          <w:sz w:val="28"/>
          <w:szCs w:val="28"/>
          <w:lang w:val="uk-UA"/>
        </w:rPr>
      </w:pPr>
      <w:r w:rsidRPr="004A5065">
        <w:rPr>
          <w:rFonts w:ascii="Times New Roman" w:hAnsi="Times New Roman"/>
          <w:sz w:val="28"/>
          <w:szCs w:val="28"/>
          <w:lang w:val="uk-UA"/>
        </w:rPr>
        <w:t>Першочерговими для ви</w:t>
      </w:r>
      <w:r w:rsidR="009665BD">
        <w:rPr>
          <w:rFonts w:ascii="Times New Roman" w:hAnsi="Times New Roman"/>
          <w:sz w:val="28"/>
          <w:szCs w:val="28"/>
          <w:lang w:val="uk-UA"/>
        </w:rPr>
        <w:t>рішення</w:t>
      </w:r>
      <w:r w:rsidR="00242A97">
        <w:rPr>
          <w:rFonts w:ascii="Times New Roman" w:hAnsi="Times New Roman"/>
          <w:sz w:val="28"/>
          <w:szCs w:val="28"/>
          <w:lang w:val="uk-UA"/>
        </w:rPr>
        <w:t xml:space="preserve"> в подальшому</w:t>
      </w:r>
      <w:r w:rsidR="009665BD">
        <w:rPr>
          <w:rFonts w:ascii="Times New Roman" w:hAnsi="Times New Roman"/>
          <w:sz w:val="28"/>
          <w:szCs w:val="28"/>
          <w:lang w:val="uk-UA"/>
        </w:rPr>
        <w:t xml:space="preserve"> є такі проблемні завдання</w:t>
      </w:r>
      <w:r w:rsidR="009665BD" w:rsidRPr="009665BD">
        <w:rPr>
          <w:rFonts w:ascii="Times New Roman" w:hAnsi="Times New Roman"/>
          <w:sz w:val="28"/>
          <w:szCs w:val="28"/>
          <w:lang w:val="uk-UA"/>
        </w:rPr>
        <w:t>:</w:t>
      </w:r>
      <w:r w:rsidR="009665BD">
        <w:rPr>
          <w:rFonts w:ascii="Times New Roman" w:hAnsi="Times New Roman"/>
          <w:sz w:val="28"/>
          <w:szCs w:val="28"/>
          <w:lang w:val="uk-UA"/>
        </w:rPr>
        <w:t xml:space="preserve"> </w:t>
      </w:r>
    </w:p>
    <w:p w:rsidR="009665BD" w:rsidRPr="009665BD" w:rsidRDefault="009665BD" w:rsidP="00242A97">
      <w:pPr>
        <w:pStyle w:val="a3"/>
        <w:spacing w:line="276" w:lineRule="auto"/>
        <w:ind w:firstLine="708"/>
        <w:jc w:val="both"/>
        <w:rPr>
          <w:rFonts w:ascii="Times New Roman" w:hAnsi="Times New Roman"/>
          <w:sz w:val="28"/>
          <w:szCs w:val="28"/>
        </w:rPr>
      </w:pPr>
      <w:r w:rsidRPr="009665BD">
        <w:rPr>
          <w:rFonts w:ascii="Times New Roman" w:hAnsi="Times New Roman"/>
          <w:sz w:val="28"/>
          <w:szCs w:val="28"/>
          <w:lang w:val="uk-UA"/>
        </w:rPr>
        <w:t>-</w:t>
      </w:r>
      <w:r w:rsidR="00641EAB" w:rsidRPr="004A5065">
        <w:rPr>
          <w:rFonts w:ascii="Times New Roman" w:hAnsi="Times New Roman"/>
          <w:sz w:val="28"/>
          <w:szCs w:val="28"/>
          <w:lang w:val="uk-UA"/>
        </w:rPr>
        <w:t xml:space="preserve"> проведенн</w:t>
      </w:r>
      <w:r>
        <w:rPr>
          <w:rFonts w:ascii="Times New Roman" w:hAnsi="Times New Roman"/>
          <w:sz w:val="28"/>
          <w:szCs w:val="28"/>
          <w:lang w:val="uk-UA"/>
        </w:rPr>
        <w:t>я  утеплення приміщень закладу</w:t>
      </w:r>
      <w:r w:rsidRPr="009665BD">
        <w:rPr>
          <w:rFonts w:ascii="Times New Roman" w:hAnsi="Times New Roman"/>
          <w:sz w:val="28"/>
          <w:szCs w:val="28"/>
        </w:rPr>
        <w:t>;</w:t>
      </w:r>
    </w:p>
    <w:p w:rsidR="009665BD" w:rsidRDefault="009665BD" w:rsidP="00242A97">
      <w:pPr>
        <w:pStyle w:val="a3"/>
        <w:spacing w:line="276" w:lineRule="auto"/>
        <w:ind w:firstLine="708"/>
        <w:jc w:val="both"/>
        <w:rPr>
          <w:rFonts w:ascii="Times New Roman" w:hAnsi="Times New Roman"/>
          <w:sz w:val="28"/>
          <w:szCs w:val="28"/>
          <w:lang w:val="uk-UA"/>
        </w:rPr>
      </w:pPr>
      <w:r w:rsidRPr="009665BD">
        <w:rPr>
          <w:rFonts w:ascii="Times New Roman" w:hAnsi="Times New Roman"/>
          <w:sz w:val="28"/>
          <w:szCs w:val="28"/>
          <w:lang w:val="uk-UA"/>
        </w:rPr>
        <w:t>-</w:t>
      </w:r>
      <w:r w:rsidR="00242A97">
        <w:rPr>
          <w:rFonts w:ascii="Times New Roman" w:hAnsi="Times New Roman"/>
          <w:sz w:val="28"/>
          <w:szCs w:val="28"/>
          <w:lang w:val="uk-UA"/>
        </w:rPr>
        <w:t xml:space="preserve"> </w:t>
      </w:r>
      <w:r w:rsidR="00641EAB" w:rsidRPr="004A5065">
        <w:rPr>
          <w:rFonts w:ascii="Times New Roman" w:hAnsi="Times New Roman"/>
          <w:sz w:val="28"/>
          <w:szCs w:val="28"/>
          <w:lang w:val="uk-UA"/>
        </w:rPr>
        <w:t>п</w:t>
      </w:r>
      <w:r>
        <w:rPr>
          <w:rFonts w:ascii="Times New Roman" w:hAnsi="Times New Roman"/>
          <w:sz w:val="28"/>
          <w:szCs w:val="28"/>
          <w:lang w:val="uk-UA"/>
        </w:rPr>
        <w:t>оточного ремонту класних кімнат;</w:t>
      </w:r>
    </w:p>
    <w:p w:rsidR="009665BD" w:rsidRDefault="009665BD" w:rsidP="00242A97">
      <w:pPr>
        <w:pStyle w:val="a3"/>
        <w:spacing w:line="276" w:lineRule="auto"/>
        <w:ind w:left="708"/>
        <w:jc w:val="both"/>
        <w:rPr>
          <w:rFonts w:ascii="Times New Roman" w:hAnsi="Times New Roman"/>
          <w:sz w:val="28"/>
          <w:szCs w:val="28"/>
          <w:lang w:val="uk-UA"/>
        </w:rPr>
      </w:pPr>
      <w:r w:rsidRPr="009665BD">
        <w:rPr>
          <w:rFonts w:ascii="Times New Roman" w:hAnsi="Times New Roman"/>
          <w:sz w:val="28"/>
          <w:szCs w:val="28"/>
          <w:lang w:val="uk-UA"/>
        </w:rPr>
        <w:lastRenderedPageBreak/>
        <w:t>-</w:t>
      </w:r>
      <w:r w:rsidR="00641EAB" w:rsidRPr="004A5065">
        <w:rPr>
          <w:rFonts w:ascii="Times New Roman" w:hAnsi="Times New Roman"/>
          <w:sz w:val="28"/>
          <w:szCs w:val="28"/>
          <w:lang w:val="uk-UA"/>
        </w:rPr>
        <w:t xml:space="preserve"> </w:t>
      </w:r>
      <w:r>
        <w:rPr>
          <w:rFonts w:ascii="Times New Roman" w:hAnsi="Times New Roman"/>
          <w:sz w:val="28"/>
          <w:szCs w:val="28"/>
          <w:lang w:val="uk-UA"/>
        </w:rPr>
        <w:t xml:space="preserve">капітального ремонту </w:t>
      </w:r>
      <w:r w:rsidR="00641EAB" w:rsidRPr="004A5065">
        <w:rPr>
          <w:rFonts w:ascii="Times New Roman" w:hAnsi="Times New Roman"/>
          <w:sz w:val="28"/>
          <w:szCs w:val="28"/>
          <w:lang w:val="uk-UA"/>
        </w:rPr>
        <w:t>коридору,</w:t>
      </w:r>
      <w:r w:rsidR="00076087">
        <w:rPr>
          <w:rFonts w:ascii="Times New Roman" w:hAnsi="Times New Roman"/>
          <w:sz w:val="28"/>
          <w:szCs w:val="28"/>
          <w:lang w:val="uk-UA"/>
        </w:rPr>
        <w:t xml:space="preserve"> комп</w:t>
      </w:r>
      <w:r w:rsidR="00076087" w:rsidRPr="00076087">
        <w:rPr>
          <w:rFonts w:ascii="Times New Roman" w:hAnsi="Times New Roman"/>
          <w:sz w:val="28"/>
          <w:szCs w:val="28"/>
          <w:lang w:val="uk-UA"/>
        </w:rPr>
        <w:t>’</w:t>
      </w:r>
      <w:r w:rsidR="00076087">
        <w:rPr>
          <w:rFonts w:ascii="Times New Roman" w:hAnsi="Times New Roman"/>
          <w:sz w:val="28"/>
          <w:szCs w:val="28"/>
          <w:lang w:val="uk-UA"/>
        </w:rPr>
        <w:t>ютерної кімнати та спортивної кімнати</w:t>
      </w:r>
      <w:r w:rsidR="00242A97" w:rsidRPr="00242A97">
        <w:rPr>
          <w:rFonts w:ascii="Times New Roman" w:hAnsi="Times New Roman"/>
          <w:sz w:val="28"/>
          <w:szCs w:val="28"/>
        </w:rPr>
        <w:t>;</w:t>
      </w:r>
      <w:r w:rsidR="00076087">
        <w:rPr>
          <w:rFonts w:ascii="Times New Roman" w:hAnsi="Times New Roman"/>
          <w:sz w:val="28"/>
          <w:szCs w:val="28"/>
          <w:lang w:val="uk-UA"/>
        </w:rPr>
        <w:t xml:space="preserve"> </w:t>
      </w:r>
      <w:r w:rsidRPr="009665BD">
        <w:rPr>
          <w:rFonts w:ascii="Times New Roman" w:hAnsi="Times New Roman"/>
          <w:sz w:val="28"/>
          <w:szCs w:val="28"/>
          <w:lang w:val="uk-UA"/>
        </w:rPr>
        <w:t xml:space="preserve">        - </w:t>
      </w:r>
      <w:r w:rsidR="00076087">
        <w:rPr>
          <w:rFonts w:ascii="Times New Roman" w:hAnsi="Times New Roman"/>
          <w:sz w:val="28"/>
          <w:szCs w:val="28"/>
          <w:lang w:val="uk-UA"/>
        </w:rPr>
        <w:t>ремонт</w:t>
      </w:r>
      <w:r w:rsidR="00641EAB" w:rsidRPr="004A5065">
        <w:rPr>
          <w:rFonts w:ascii="Times New Roman" w:hAnsi="Times New Roman"/>
          <w:sz w:val="28"/>
          <w:szCs w:val="28"/>
          <w:lang w:val="uk-UA"/>
        </w:rPr>
        <w:t xml:space="preserve"> огорожі</w:t>
      </w:r>
      <w:r>
        <w:rPr>
          <w:rFonts w:ascii="Times New Roman" w:hAnsi="Times New Roman"/>
          <w:sz w:val="28"/>
          <w:szCs w:val="28"/>
          <w:lang w:val="uk-UA"/>
        </w:rPr>
        <w:t>;</w:t>
      </w:r>
      <w:r w:rsidR="00076087">
        <w:rPr>
          <w:rFonts w:ascii="Times New Roman" w:hAnsi="Times New Roman"/>
          <w:sz w:val="28"/>
          <w:szCs w:val="28"/>
          <w:lang w:val="uk-UA"/>
        </w:rPr>
        <w:t xml:space="preserve"> </w:t>
      </w:r>
    </w:p>
    <w:p w:rsidR="00A96044" w:rsidRDefault="00A96044" w:rsidP="00242A97">
      <w:pPr>
        <w:pStyle w:val="a3"/>
        <w:spacing w:line="276" w:lineRule="auto"/>
        <w:ind w:left="708"/>
        <w:jc w:val="both"/>
        <w:rPr>
          <w:rFonts w:ascii="Times New Roman" w:hAnsi="Times New Roman"/>
          <w:sz w:val="28"/>
          <w:szCs w:val="28"/>
          <w:lang w:val="uk-UA"/>
        </w:rPr>
      </w:pPr>
      <w:r>
        <w:rPr>
          <w:rFonts w:ascii="Times New Roman" w:hAnsi="Times New Roman"/>
          <w:sz w:val="28"/>
          <w:szCs w:val="28"/>
          <w:lang w:val="uk-UA"/>
        </w:rPr>
        <w:t>- перекриття даху їдальні та поточний ремонт залу.</w:t>
      </w:r>
    </w:p>
    <w:p w:rsidR="00242A97" w:rsidRPr="00242A97" w:rsidRDefault="00242A97" w:rsidP="00242A97">
      <w:pPr>
        <w:pStyle w:val="a3"/>
        <w:spacing w:line="276" w:lineRule="auto"/>
        <w:ind w:left="708"/>
        <w:jc w:val="both"/>
        <w:rPr>
          <w:rFonts w:ascii="Times New Roman" w:hAnsi="Times New Roman"/>
          <w:sz w:val="28"/>
          <w:szCs w:val="28"/>
          <w:lang w:val="uk-UA"/>
        </w:rPr>
      </w:pPr>
      <w:r>
        <w:rPr>
          <w:rFonts w:ascii="Times New Roman" w:hAnsi="Times New Roman"/>
          <w:sz w:val="28"/>
          <w:szCs w:val="28"/>
          <w:lang w:val="uk-UA"/>
        </w:rPr>
        <w:t>- озеленення шкільної території, насадження кущів, дерев  тощо</w:t>
      </w:r>
      <w:r w:rsidRPr="00242A97">
        <w:rPr>
          <w:rFonts w:ascii="Times New Roman" w:hAnsi="Times New Roman"/>
          <w:sz w:val="28"/>
          <w:szCs w:val="28"/>
          <w:lang w:val="uk-UA"/>
        </w:rPr>
        <w:t>;</w:t>
      </w:r>
    </w:p>
    <w:p w:rsidR="00641EAB" w:rsidRPr="004A5065" w:rsidRDefault="009665BD" w:rsidP="00242A97">
      <w:pPr>
        <w:pStyle w:val="a3"/>
        <w:spacing w:line="276" w:lineRule="auto"/>
        <w:ind w:left="708"/>
        <w:jc w:val="both"/>
        <w:rPr>
          <w:rFonts w:ascii="Times New Roman" w:hAnsi="Times New Roman"/>
          <w:sz w:val="28"/>
          <w:szCs w:val="28"/>
          <w:lang w:val="uk-UA"/>
        </w:rPr>
      </w:pPr>
      <w:r w:rsidRPr="009665BD">
        <w:rPr>
          <w:rFonts w:ascii="Times New Roman" w:hAnsi="Times New Roman"/>
          <w:sz w:val="28"/>
          <w:szCs w:val="28"/>
          <w:lang w:val="uk-UA"/>
        </w:rPr>
        <w:t>-</w:t>
      </w:r>
      <w:r w:rsidR="00076087">
        <w:rPr>
          <w:rFonts w:ascii="Times New Roman" w:hAnsi="Times New Roman"/>
          <w:sz w:val="28"/>
          <w:szCs w:val="28"/>
          <w:lang w:val="uk-UA"/>
        </w:rPr>
        <w:t xml:space="preserve">облаштування на території закладу найпростішого </w:t>
      </w:r>
      <w:r>
        <w:rPr>
          <w:rFonts w:ascii="Times New Roman" w:hAnsi="Times New Roman"/>
          <w:sz w:val="28"/>
          <w:szCs w:val="28"/>
          <w:lang w:val="uk-UA"/>
        </w:rPr>
        <w:t>укриття фортифікаційних споруд, наявність якого</w:t>
      </w:r>
      <w:r w:rsidR="00242A97">
        <w:rPr>
          <w:rFonts w:ascii="Times New Roman" w:hAnsi="Times New Roman"/>
          <w:sz w:val="28"/>
          <w:szCs w:val="28"/>
          <w:lang w:val="uk-UA"/>
        </w:rPr>
        <w:t xml:space="preserve"> на час дії воєнного стану</w:t>
      </w:r>
      <w:r>
        <w:rPr>
          <w:rFonts w:ascii="Times New Roman" w:hAnsi="Times New Roman"/>
          <w:sz w:val="28"/>
          <w:szCs w:val="28"/>
          <w:lang w:val="uk-UA"/>
        </w:rPr>
        <w:t xml:space="preserve"> дає можливість здійснювати навчання в очній формі. </w:t>
      </w:r>
    </w:p>
    <w:p w:rsidR="00641EAB" w:rsidRPr="004A5065" w:rsidRDefault="00641EAB" w:rsidP="00242A97">
      <w:pPr>
        <w:pStyle w:val="a3"/>
        <w:spacing w:line="276" w:lineRule="auto"/>
        <w:jc w:val="both"/>
        <w:rPr>
          <w:rFonts w:ascii="Times New Roman" w:hAnsi="Times New Roman"/>
          <w:sz w:val="28"/>
          <w:szCs w:val="28"/>
          <w:lang w:val="uk-UA"/>
        </w:rPr>
      </w:pPr>
    </w:p>
    <w:p w:rsidR="00420AEA" w:rsidRPr="004A5065" w:rsidRDefault="00420AEA" w:rsidP="00242A97">
      <w:pPr>
        <w:pStyle w:val="a3"/>
        <w:spacing w:line="276" w:lineRule="auto"/>
        <w:ind w:firstLine="708"/>
        <w:jc w:val="both"/>
        <w:rPr>
          <w:rFonts w:ascii="Times New Roman" w:hAnsi="Times New Roman"/>
          <w:sz w:val="28"/>
          <w:szCs w:val="28"/>
          <w:lang w:val="uk-UA"/>
        </w:rPr>
      </w:pPr>
      <w:r w:rsidRPr="004A5065">
        <w:rPr>
          <w:rFonts w:ascii="Times New Roman" w:hAnsi="Times New Roman"/>
          <w:sz w:val="28"/>
          <w:szCs w:val="28"/>
          <w:lang w:val="uk-UA"/>
        </w:rPr>
        <w:t>Хочеться відмітити цінність людського фактора у нашому закладі, а саме: бездоганну роботу наших працівників – робітника з обслуговування приміщень Турика С.Д., сезонного опалювача Клімчука С.С., прибиральниці службових приміщень Клімчук В.М.,  наших педагогічних прац</w:t>
      </w:r>
      <w:r w:rsidR="005F3D9C">
        <w:rPr>
          <w:rFonts w:ascii="Times New Roman" w:hAnsi="Times New Roman"/>
          <w:sz w:val="28"/>
          <w:szCs w:val="28"/>
          <w:lang w:val="uk-UA"/>
        </w:rPr>
        <w:t>івників.</w:t>
      </w:r>
      <w:r w:rsidRPr="004A5065">
        <w:rPr>
          <w:rFonts w:ascii="Times New Roman" w:hAnsi="Times New Roman"/>
          <w:sz w:val="28"/>
          <w:szCs w:val="28"/>
          <w:lang w:val="uk-UA"/>
        </w:rPr>
        <w:t xml:space="preserve"> Дякуючи їх праці вся р</w:t>
      </w:r>
      <w:r w:rsidR="00895F50">
        <w:rPr>
          <w:rFonts w:ascii="Times New Roman" w:hAnsi="Times New Roman"/>
          <w:sz w:val="28"/>
          <w:szCs w:val="28"/>
          <w:lang w:val="uk-UA"/>
        </w:rPr>
        <w:t>обота здійснена власними силами</w:t>
      </w:r>
      <w:r w:rsidR="00A96044">
        <w:rPr>
          <w:rFonts w:ascii="Times New Roman" w:hAnsi="Times New Roman"/>
          <w:sz w:val="28"/>
          <w:szCs w:val="28"/>
          <w:lang w:val="uk-UA"/>
        </w:rPr>
        <w:t xml:space="preserve">. </w:t>
      </w:r>
      <w:r w:rsidR="0038550F">
        <w:rPr>
          <w:rFonts w:ascii="Times New Roman" w:hAnsi="Times New Roman"/>
          <w:sz w:val="28"/>
          <w:szCs w:val="28"/>
          <w:lang w:val="uk-UA"/>
        </w:rPr>
        <w:t>Окрему вдячність висловлюємо підприємцю Марчуку Ю.М., який поспр</w:t>
      </w:r>
      <w:r w:rsidR="002236AB">
        <w:rPr>
          <w:rFonts w:ascii="Times New Roman" w:hAnsi="Times New Roman"/>
          <w:sz w:val="28"/>
          <w:szCs w:val="28"/>
          <w:lang w:val="uk-UA"/>
        </w:rPr>
        <w:t>ияв в утепленні горища гімназії,</w:t>
      </w:r>
      <w:r w:rsidR="00895F50">
        <w:rPr>
          <w:rFonts w:ascii="Times New Roman" w:hAnsi="Times New Roman"/>
          <w:sz w:val="28"/>
          <w:szCs w:val="28"/>
          <w:lang w:val="uk-UA"/>
        </w:rPr>
        <w:t xml:space="preserve"> Клімчуку С.С</w:t>
      </w:r>
      <w:r w:rsidR="00E6133F">
        <w:rPr>
          <w:rFonts w:ascii="Times New Roman" w:hAnsi="Times New Roman"/>
          <w:sz w:val="28"/>
          <w:szCs w:val="28"/>
          <w:lang w:val="uk-UA"/>
        </w:rPr>
        <w:t xml:space="preserve">. у здійсненні капітального ремонту 1печі, </w:t>
      </w:r>
      <w:r w:rsidR="002236AB">
        <w:rPr>
          <w:rFonts w:ascii="Times New Roman" w:hAnsi="Times New Roman"/>
          <w:sz w:val="28"/>
          <w:szCs w:val="28"/>
          <w:lang w:val="uk-UA"/>
        </w:rPr>
        <w:t>а також Турику С.Д.,</w:t>
      </w:r>
      <w:r w:rsidR="00895F50">
        <w:rPr>
          <w:rFonts w:ascii="Times New Roman" w:hAnsi="Times New Roman"/>
          <w:sz w:val="28"/>
          <w:szCs w:val="28"/>
          <w:lang w:val="uk-UA"/>
        </w:rPr>
        <w:t xml:space="preserve"> який компенсував</w:t>
      </w:r>
      <w:r w:rsidR="005F3D9C">
        <w:rPr>
          <w:rFonts w:ascii="Times New Roman" w:hAnsi="Times New Roman"/>
          <w:sz w:val="28"/>
          <w:szCs w:val="28"/>
          <w:lang w:val="uk-UA"/>
        </w:rPr>
        <w:t xml:space="preserve">  </w:t>
      </w:r>
      <w:r w:rsidR="002236AB">
        <w:rPr>
          <w:rFonts w:ascii="Times New Roman" w:hAnsi="Times New Roman"/>
          <w:sz w:val="28"/>
          <w:szCs w:val="28"/>
          <w:lang w:val="uk-UA"/>
        </w:rPr>
        <w:t xml:space="preserve"> супутні розходи під час ремонтних робіт.</w:t>
      </w:r>
    </w:p>
    <w:p w:rsidR="00641EAB" w:rsidRPr="008838B1" w:rsidRDefault="00641EAB" w:rsidP="008838B1">
      <w:pPr>
        <w:spacing w:after="0"/>
        <w:jc w:val="both"/>
        <w:rPr>
          <w:rFonts w:ascii="Times New Roman" w:hAnsi="Times New Roman"/>
          <w:color w:val="FF0000"/>
          <w:sz w:val="28"/>
          <w:szCs w:val="28"/>
          <w:lang w:val="uk-UA"/>
        </w:rPr>
      </w:pPr>
    </w:p>
    <w:p w:rsidR="00641EAB" w:rsidRDefault="00641EAB" w:rsidP="00641EAB">
      <w:pPr>
        <w:spacing w:after="0" w:line="240" w:lineRule="auto"/>
        <w:jc w:val="both"/>
        <w:rPr>
          <w:rFonts w:ascii="Times New Roman" w:hAnsi="Times New Roman"/>
          <w:color w:val="FF0000"/>
          <w:sz w:val="24"/>
          <w:szCs w:val="24"/>
          <w:lang w:val="uk-UA"/>
        </w:rPr>
      </w:pPr>
    </w:p>
    <w:p w:rsidR="00641EAB" w:rsidRDefault="00641EAB" w:rsidP="00641EAB">
      <w:pPr>
        <w:spacing w:after="0" w:line="240" w:lineRule="auto"/>
        <w:jc w:val="both"/>
        <w:rPr>
          <w:rFonts w:ascii="Times New Roman" w:hAnsi="Times New Roman"/>
          <w:color w:val="FF0000"/>
          <w:sz w:val="24"/>
          <w:szCs w:val="24"/>
          <w:lang w:val="uk-UA"/>
        </w:rPr>
      </w:pPr>
    </w:p>
    <w:p w:rsidR="00BE70FD" w:rsidRDefault="00BE70FD" w:rsidP="006B7AFB">
      <w:pPr>
        <w:spacing w:after="0"/>
        <w:jc w:val="center"/>
        <w:rPr>
          <w:rFonts w:ascii="Times New Roman" w:hAnsi="Times New Roman"/>
          <w:sz w:val="28"/>
          <w:szCs w:val="28"/>
          <w:lang w:val="uk-UA"/>
        </w:rPr>
      </w:pPr>
    </w:p>
    <w:p w:rsidR="00BE70FD" w:rsidRDefault="00BE70FD" w:rsidP="006B7AFB">
      <w:pPr>
        <w:spacing w:after="0"/>
        <w:jc w:val="center"/>
        <w:rPr>
          <w:rFonts w:ascii="Times New Roman" w:hAnsi="Times New Roman"/>
          <w:sz w:val="28"/>
          <w:szCs w:val="28"/>
          <w:lang w:val="uk-UA"/>
        </w:rPr>
      </w:pPr>
    </w:p>
    <w:p w:rsidR="00BE70FD" w:rsidRDefault="00BE70FD" w:rsidP="006B7AFB">
      <w:pPr>
        <w:spacing w:after="0"/>
        <w:jc w:val="center"/>
        <w:rPr>
          <w:rFonts w:ascii="Times New Roman" w:hAnsi="Times New Roman"/>
          <w:sz w:val="28"/>
          <w:szCs w:val="28"/>
          <w:lang w:val="uk-UA"/>
        </w:rPr>
      </w:pPr>
    </w:p>
    <w:p w:rsidR="00BE70FD" w:rsidRDefault="00BE70FD"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C82336" w:rsidRDefault="00C82336" w:rsidP="006B7AFB">
      <w:pPr>
        <w:spacing w:after="0"/>
        <w:jc w:val="center"/>
        <w:rPr>
          <w:rFonts w:ascii="Times New Roman" w:hAnsi="Times New Roman"/>
          <w:sz w:val="28"/>
          <w:szCs w:val="28"/>
          <w:lang w:val="uk-UA"/>
        </w:rPr>
      </w:pPr>
    </w:p>
    <w:p w:rsidR="00BE70FD" w:rsidRDefault="00BE70FD" w:rsidP="006B7AFB">
      <w:pPr>
        <w:spacing w:after="0"/>
        <w:jc w:val="center"/>
        <w:rPr>
          <w:rFonts w:ascii="Times New Roman" w:hAnsi="Times New Roman"/>
          <w:sz w:val="28"/>
          <w:szCs w:val="28"/>
          <w:lang w:val="uk-UA"/>
        </w:rPr>
      </w:pPr>
    </w:p>
    <w:p w:rsidR="00641EAB" w:rsidRDefault="00641EAB" w:rsidP="006B7AFB">
      <w:pPr>
        <w:spacing w:after="0"/>
        <w:jc w:val="center"/>
        <w:rPr>
          <w:rFonts w:ascii="Times New Roman" w:hAnsi="Times New Roman"/>
          <w:sz w:val="28"/>
          <w:szCs w:val="28"/>
          <w:lang w:val="uk-UA"/>
        </w:rPr>
      </w:pPr>
      <w:r w:rsidRPr="006B7AFB">
        <w:rPr>
          <w:rFonts w:ascii="Times New Roman" w:hAnsi="Times New Roman"/>
          <w:sz w:val="28"/>
          <w:szCs w:val="28"/>
          <w:lang w:val="uk-UA"/>
        </w:rPr>
        <w:lastRenderedPageBreak/>
        <w:t>САМООЦІНКА ОСВІТНЬОГО ЗАКЛАДУ ТА ЗАВДАННЯ НА 202</w:t>
      </w:r>
      <w:r w:rsidR="006B7AFB">
        <w:rPr>
          <w:rFonts w:ascii="Times New Roman" w:hAnsi="Times New Roman"/>
          <w:sz w:val="28"/>
          <w:szCs w:val="28"/>
          <w:lang w:val="uk-UA"/>
        </w:rPr>
        <w:t>2</w:t>
      </w:r>
      <w:r w:rsidRPr="006B7AFB">
        <w:rPr>
          <w:rFonts w:ascii="Times New Roman" w:hAnsi="Times New Roman"/>
          <w:sz w:val="28"/>
          <w:szCs w:val="28"/>
          <w:lang w:val="uk-UA"/>
        </w:rPr>
        <w:t>/202</w:t>
      </w:r>
      <w:r w:rsidR="006B7AFB">
        <w:rPr>
          <w:rFonts w:ascii="Times New Roman" w:hAnsi="Times New Roman"/>
          <w:sz w:val="28"/>
          <w:szCs w:val="28"/>
          <w:lang w:val="uk-UA"/>
        </w:rPr>
        <w:t>3</w:t>
      </w:r>
      <w:r w:rsidRPr="006B7AFB">
        <w:rPr>
          <w:rFonts w:ascii="Times New Roman" w:hAnsi="Times New Roman"/>
          <w:sz w:val="28"/>
          <w:szCs w:val="28"/>
          <w:lang w:val="uk-UA"/>
        </w:rPr>
        <w:t xml:space="preserve"> н.р.</w:t>
      </w:r>
    </w:p>
    <w:p w:rsidR="006B7AFB" w:rsidRPr="006B7AFB" w:rsidRDefault="006B7AFB" w:rsidP="006B7AFB">
      <w:pPr>
        <w:spacing w:after="0"/>
        <w:jc w:val="both"/>
        <w:rPr>
          <w:rFonts w:ascii="Times New Roman" w:hAnsi="Times New Roman"/>
          <w:sz w:val="28"/>
          <w:szCs w:val="28"/>
          <w:lang w:val="uk-UA"/>
        </w:rPr>
      </w:pPr>
    </w:p>
    <w:p w:rsidR="00641EAB" w:rsidRPr="006B7AFB" w:rsidRDefault="00641EAB" w:rsidP="006B7AFB">
      <w:pPr>
        <w:spacing w:after="0"/>
        <w:ind w:firstLine="708"/>
        <w:jc w:val="both"/>
        <w:rPr>
          <w:rFonts w:ascii="Times New Roman" w:hAnsi="Times New Roman"/>
          <w:sz w:val="28"/>
          <w:szCs w:val="28"/>
          <w:lang w:val="uk-UA"/>
        </w:rPr>
      </w:pPr>
      <w:r w:rsidRPr="006B7AFB">
        <w:rPr>
          <w:rFonts w:ascii="Times New Roman" w:hAnsi="Times New Roman"/>
          <w:sz w:val="28"/>
          <w:szCs w:val="28"/>
          <w:lang w:val="uk-UA"/>
        </w:rPr>
        <w:t>На кінець навчального року в закладі освіти здійснено самооцінювання роботи з метою об’єктивної самооцінки реалізації єдиної державної політики в галузі освіти й спрямоване на визначення ефективності роботи відповідно до державних стандартів, результативності освітнього процесу, аналізу потенційних можливостей освітнього закладу та ступеня їх</w:t>
      </w:r>
      <w:r w:rsidR="006B7AFB">
        <w:rPr>
          <w:rFonts w:ascii="Times New Roman" w:hAnsi="Times New Roman"/>
          <w:sz w:val="28"/>
          <w:szCs w:val="28"/>
          <w:lang w:val="uk-UA"/>
        </w:rPr>
        <w:t xml:space="preserve"> реалізації. Об’єктивність само</w:t>
      </w:r>
      <w:r w:rsidRPr="006B7AFB">
        <w:rPr>
          <w:rFonts w:ascii="Times New Roman" w:hAnsi="Times New Roman"/>
          <w:sz w:val="28"/>
          <w:szCs w:val="28"/>
          <w:lang w:val="uk-UA"/>
        </w:rPr>
        <w:t>оцінювання роботи забезпечувалася всебічним аналізом якісних і кількісних показників діяльності. Рівень роботи закладу освіти визначається як задовільний.</w:t>
      </w:r>
    </w:p>
    <w:p w:rsidR="00641EAB" w:rsidRPr="006B7AFB" w:rsidRDefault="00641EAB" w:rsidP="006B7AFB">
      <w:pPr>
        <w:spacing w:after="0"/>
        <w:ind w:firstLine="708"/>
        <w:jc w:val="both"/>
        <w:rPr>
          <w:rFonts w:ascii="Times New Roman" w:hAnsi="Times New Roman"/>
          <w:sz w:val="28"/>
          <w:szCs w:val="28"/>
        </w:rPr>
      </w:pPr>
      <w:r w:rsidRPr="006B7AFB">
        <w:rPr>
          <w:rFonts w:ascii="Times New Roman" w:hAnsi="Times New Roman"/>
          <w:sz w:val="28"/>
          <w:szCs w:val="28"/>
        </w:rPr>
        <w:t>Висновки за наслідками самоекспертизи закладено в подальшу роботу через стратегічні та пріоритетні напрямки роботи.</w:t>
      </w:r>
    </w:p>
    <w:p w:rsidR="00641EAB" w:rsidRPr="006B7AFB" w:rsidRDefault="00641EAB" w:rsidP="006B7AFB">
      <w:pPr>
        <w:spacing w:after="0"/>
        <w:ind w:firstLine="708"/>
        <w:jc w:val="both"/>
        <w:rPr>
          <w:rFonts w:ascii="Times New Roman" w:hAnsi="Times New Roman"/>
          <w:sz w:val="28"/>
          <w:szCs w:val="28"/>
        </w:rPr>
      </w:pPr>
      <w:r w:rsidRPr="006B7AFB">
        <w:rPr>
          <w:rFonts w:ascii="Times New Roman" w:hAnsi="Times New Roman"/>
          <w:sz w:val="28"/>
          <w:szCs w:val="28"/>
        </w:rPr>
        <w:t>Таким чином, підсумовуючи вищесказане, можна зробити висновки.</w:t>
      </w:r>
    </w:p>
    <w:p w:rsidR="00641EAB" w:rsidRPr="006B7AFB" w:rsidRDefault="00641EAB" w:rsidP="006B7AFB">
      <w:pPr>
        <w:spacing w:after="0"/>
        <w:jc w:val="both"/>
        <w:rPr>
          <w:rFonts w:ascii="Times New Roman" w:hAnsi="Times New Roman"/>
          <w:sz w:val="28"/>
          <w:szCs w:val="28"/>
        </w:rPr>
      </w:pPr>
      <w:r w:rsidRPr="006B7AFB">
        <w:rPr>
          <w:rFonts w:ascii="Times New Roman" w:hAnsi="Times New Roman"/>
          <w:sz w:val="28"/>
          <w:szCs w:val="28"/>
          <w:lang w:val="uk-UA"/>
        </w:rPr>
        <w:t>1.</w:t>
      </w:r>
      <w:r w:rsidRPr="006B7AFB">
        <w:rPr>
          <w:rFonts w:ascii="Times New Roman" w:hAnsi="Times New Roman"/>
          <w:sz w:val="28"/>
          <w:szCs w:val="28"/>
        </w:rPr>
        <w:t>Показники успішності роботи за 20</w:t>
      </w:r>
      <w:r w:rsidR="006B7AFB">
        <w:rPr>
          <w:rFonts w:ascii="Times New Roman" w:hAnsi="Times New Roman"/>
          <w:sz w:val="28"/>
          <w:szCs w:val="28"/>
          <w:lang w:val="uk-UA"/>
        </w:rPr>
        <w:t>22</w:t>
      </w:r>
      <w:r w:rsidRPr="006B7AFB">
        <w:rPr>
          <w:rFonts w:ascii="Times New Roman" w:hAnsi="Times New Roman"/>
          <w:sz w:val="28"/>
          <w:szCs w:val="28"/>
          <w:lang w:val="uk-UA"/>
        </w:rPr>
        <w:t>/</w:t>
      </w:r>
      <w:r w:rsidRPr="006B7AFB">
        <w:rPr>
          <w:rFonts w:ascii="Times New Roman" w:hAnsi="Times New Roman"/>
          <w:sz w:val="28"/>
          <w:szCs w:val="28"/>
        </w:rPr>
        <w:t>20</w:t>
      </w:r>
      <w:r w:rsidRPr="006B7AFB">
        <w:rPr>
          <w:rFonts w:ascii="Times New Roman" w:hAnsi="Times New Roman"/>
          <w:sz w:val="28"/>
          <w:szCs w:val="28"/>
          <w:lang w:val="uk-UA"/>
        </w:rPr>
        <w:t>2</w:t>
      </w:r>
      <w:r w:rsidR="006B7AFB">
        <w:rPr>
          <w:rFonts w:ascii="Times New Roman" w:hAnsi="Times New Roman"/>
          <w:sz w:val="28"/>
          <w:szCs w:val="28"/>
          <w:lang w:val="uk-UA"/>
        </w:rPr>
        <w:t>3</w:t>
      </w:r>
      <w:r w:rsidRPr="006B7AFB">
        <w:rPr>
          <w:rFonts w:ascii="Times New Roman" w:hAnsi="Times New Roman"/>
          <w:sz w:val="28"/>
          <w:szCs w:val="28"/>
        </w:rPr>
        <w:t xml:space="preserve"> навчальний рік</w:t>
      </w:r>
      <w:r w:rsidRPr="006B7AFB">
        <w:rPr>
          <w:rFonts w:ascii="Times New Roman" w:hAnsi="Times New Roman"/>
          <w:sz w:val="28"/>
          <w:szCs w:val="28"/>
          <w:lang w:val="uk-UA"/>
        </w:rPr>
        <w:t>:</w:t>
      </w:r>
    </w:p>
    <w:p w:rsidR="00641EAB" w:rsidRPr="006B7AFB" w:rsidRDefault="00641EAB" w:rsidP="006B7AFB">
      <w:pPr>
        <w:numPr>
          <w:ilvl w:val="0"/>
          <w:numId w:val="1"/>
        </w:numPr>
        <w:spacing w:after="0"/>
        <w:jc w:val="both"/>
        <w:rPr>
          <w:rFonts w:ascii="Times New Roman" w:hAnsi="Times New Roman"/>
          <w:sz w:val="28"/>
          <w:szCs w:val="28"/>
        </w:rPr>
      </w:pPr>
      <w:r w:rsidRPr="006B7AFB">
        <w:rPr>
          <w:rFonts w:ascii="Times New Roman" w:hAnsi="Times New Roman"/>
          <w:sz w:val="28"/>
          <w:szCs w:val="28"/>
          <w:lang w:val="uk-UA"/>
        </w:rPr>
        <w:t>задовільне</w:t>
      </w:r>
      <w:r w:rsidRPr="006B7AFB">
        <w:rPr>
          <w:rFonts w:ascii="Times New Roman" w:hAnsi="Times New Roman"/>
          <w:sz w:val="28"/>
          <w:szCs w:val="28"/>
        </w:rPr>
        <w:t xml:space="preserve"> розв’язання завдань державного законодавства, дотримання нормативних документів МОН України, управління освіти і науки Волинської обласної державної адміністрації, </w:t>
      </w:r>
      <w:r w:rsidRPr="006B7AFB">
        <w:rPr>
          <w:rFonts w:ascii="Times New Roman" w:hAnsi="Times New Roman"/>
          <w:sz w:val="28"/>
          <w:szCs w:val="28"/>
          <w:lang w:val="uk-UA"/>
        </w:rPr>
        <w:t>гуманітарного відділу Прилісненської сільської ради; ОЗЗСО</w:t>
      </w:r>
      <w:r w:rsidR="006B7AFB">
        <w:rPr>
          <w:rFonts w:ascii="Times New Roman" w:hAnsi="Times New Roman"/>
          <w:sz w:val="28"/>
          <w:szCs w:val="28"/>
          <w:lang w:val="uk-UA"/>
        </w:rPr>
        <w:t xml:space="preserve"> «Тоболівський</w:t>
      </w:r>
      <w:r w:rsidRPr="006B7AFB">
        <w:rPr>
          <w:rFonts w:ascii="Times New Roman" w:hAnsi="Times New Roman"/>
          <w:sz w:val="28"/>
          <w:szCs w:val="28"/>
          <w:lang w:val="uk-UA"/>
        </w:rPr>
        <w:t xml:space="preserve"> ліцей»;</w:t>
      </w:r>
    </w:p>
    <w:p w:rsidR="006B7AFB" w:rsidRDefault="00641EAB" w:rsidP="006B7AFB">
      <w:pPr>
        <w:numPr>
          <w:ilvl w:val="0"/>
          <w:numId w:val="1"/>
        </w:numPr>
        <w:spacing w:after="0"/>
        <w:jc w:val="both"/>
        <w:rPr>
          <w:rFonts w:ascii="Times New Roman" w:hAnsi="Times New Roman"/>
          <w:sz w:val="28"/>
          <w:szCs w:val="28"/>
          <w:lang w:val="uk-UA"/>
        </w:rPr>
      </w:pPr>
      <w:r w:rsidRPr="006B7AFB">
        <w:rPr>
          <w:rFonts w:ascii="Times New Roman" w:hAnsi="Times New Roman"/>
          <w:sz w:val="28"/>
          <w:szCs w:val="28"/>
          <w:lang w:val="uk-UA"/>
        </w:rPr>
        <w:t>налагоджено с</w:t>
      </w:r>
      <w:r w:rsidRPr="006B7AFB">
        <w:rPr>
          <w:rFonts w:ascii="Times New Roman" w:hAnsi="Times New Roman"/>
          <w:sz w:val="28"/>
          <w:szCs w:val="28"/>
        </w:rPr>
        <w:t xml:space="preserve">истемний підхід до планування й аналізу діяльності </w:t>
      </w:r>
      <w:r w:rsidRPr="006B7AFB">
        <w:rPr>
          <w:rFonts w:ascii="Times New Roman" w:hAnsi="Times New Roman"/>
          <w:sz w:val="28"/>
          <w:szCs w:val="28"/>
          <w:lang w:val="uk-UA"/>
        </w:rPr>
        <w:t xml:space="preserve">закладу; </w:t>
      </w:r>
    </w:p>
    <w:p w:rsidR="00641EAB" w:rsidRPr="006B7AFB" w:rsidRDefault="00641EAB" w:rsidP="006B7AFB">
      <w:pPr>
        <w:numPr>
          <w:ilvl w:val="0"/>
          <w:numId w:val="1"/>
        </w:numPr>
        <w:spacing w:after="0"/>
        <w:jc w:val="both"/>
        <w:rPr>
          <w:rFonts w:ascii="Times New Roman" w:hAnsi="Times New Roman"/>
          <w:sz w:val="28"/>
          <w:szCs w:val="28"/>
          <w:lang w:val="uk-UA"/>
        </w:rPr>
      </w:pPr>
      <w:r w:rsidRPr="006B7AFB">
        <w:rPr>
          <w:rFonts w:ascii="Times New Roman" w:hAnsi="Times New Roman"/>
          <w:sz w:val="28"/>
          <w:szCs w:val="28"/>
          <w:lang w:val="uk-UA"/>
        </w:rPr>
        <w:t>створено умови для безперервного підвищення кваліфікації педагогічних кадрів, їх самоосвітньої діяльності, участі в інноваціях, творчих пошуках.</w:t>
      </w:r>
    </w:p>
    <w:p w:rsidR="00641EAB" w:rsidRPr="006B7AFB" w:rsidRDefault="00641EAB" w:rsidP="006B7AFB">
      <w:pPr>
        <w:spacing w:after="0"/>
        <w:jc w:val="both"/>
        <w:rPr>
          <w:rFonts w:ascii="Times New Roman" w:hAnsi="Times New Roman"/>
          <w:sz w:val="28"/>
          <w:szCs w:val="28"/>
        </w:rPr>
      </w:pPr>
      <w:r w:rsidRPr="006B7AFB">
        <w:rPr>
          <w:rFonts w:ascii="Times New Roman" w:hAnsi="Times New Roman"/>
          <w:sz w:val="28"/>
          <w:szCs w:val="28"/>
          <w:lang w:val="uk-UA"/>
        </w:rPr>
        <w:t>2.</w:t>
      </w:r>
      <w:r w:rsidRPr="006B7AFB">
        <w:rPr>
          <w:rFonts w:ascii="Times New Roman" w:hAnsi="Times New Roman"/>
          <w:sz w:val="28"/>
          <w:szCs w:val="28"/>
        </w:rPr>
        <w:t xml:space="preserve">Проблеми, що залишаються для подальшої роботи: </w:t>
      </w:r>
    </w:p>
    <w:p w:rsidR="00641EAB" w:rsidRPr="006B7AFB" w:rsidRDefault="00641EAB" w:rsidP="006B7AFB">
      <w:pPr>
        <w:numPr>
          <w:ilvl w:val="0"/>
          <w:numId w:val="2"/>
        </w:numPr>
        <w:spacing w:after="0"/>
        <w:jc w:val="both"/>
        <w:rPr>
          <w:rFonts w:ascii="Times New Roman" w:hAnsi="Times New Roman"/>
          <w:sz w:val="28"/>
          <w:szCs w:val="28"/>
          <w:lang w:val="uk-UA"/>
        </w:rPr>
      </w:pPr>
      <w:r w:rsidRPr="006B7AFB">
        <w:rPr>
          <w:rFonts w:ascii="Times New Roman" w:hAnsi="Times New Roman"/>
          <w:sz w:val="28"/>
          <w:szCs w:val="28"/>
          <w:lang w:val="uk-UA"/>
        </w:rPr>
        <w:t>н</w:t>
      </w:r>
      <w:r w:rsidRPr="006B7AFB">
        <w:rPr>
          <w:rFonts w:ascii="Times New Roman" w:hAnsi="Times New Roman"/>
          <w:sz w:val="28"/>
          <w:szCs w:val="28"/>
        </w:rPr>
        <w:t xml:space="preserve">еобхідність </w:t>
      </w:r>
      <w:r w:rsidRPr="006B7AFB">
        <w:rPr>
          <w:rFonts w:ascii="Times New Roman" w:hAnsi="Times New Roman"/>
          <w:sz w:val="28"/>
          <w:szCs w:val="28"/>
          <w:lang w:val="uk-UA"/>
        </w:rPr>
        <w:t>організувати</w:t>
      </w:r>
      <w:r w:rsidRPr="006B7AFB">
        <w:rPr>
          <w:rFonts w:ascii="Times New Roman" w:hAnsi="Times New Roman"/>
          <w:sz w:val="28"/>
          <w:szCs w:val="28"/>
        </w:rPr>
        <w:t xml:space="preserve"> </w:t>
      </w:r>
      <w:r w:rsidRPr="006B7AFB">
        <w:rPr>
          <w:rFonts w:ascii="Times New Roman" w:hAnsi="Times New Roman"/>
          <w:sz w:val="28"/>
          <w:szCs w:val="28"/>
          <w:lang w:val="uk-UA"/>
        </w:rPr>
        <w:t>освітній</w:t>
      </w:r>
      <w:r w:rsidRPr="006B7AFB">
        <w:rPr>
          <w:rFonts w:ascii="Times New Roman" w:hAnsi="Times New Roman"/>
          <w:sz w:val="28"/>
          <w:szCs w:val="28"/>
        </w:rPr>
        <w:t xml:space="preserve"> процес так, щоб у ньому багато часу займало не пасивне сприймання навчальної інформації, а активна, самостійна, пошукова діяльність учнів, що сприяло б підвищенню навчальної мотивації учнів на компетентнісній основі на всіх ступенях навчання</w:t>
      </w:r>
      <w:r w:rsidRPr="006B7AFB">
        <w:rPr>
          <w:rFonts w:ascii="Times New Roman" w:hAnsi="Times New Roman"/>
          <w:sz w:val="28"/>
          <w:szCs w:val="28"/>
          <w:lang w:val="uk-UA"/>
        </w:rPr>
        <w:t xml:space="preserve">; </w:t>
      </w:r>
      <w:r w:rsidRPr="006B7AFB">
        <w:rPr>
          <w:rFonts w:ascii="Times New Roman" w:hAnsi="Times New Roman"/>
          <w:sz w:val="28"/>
          <w:szCs w:val="28"/>
        </w:rPr>
        <w:t xml:space="preserve">впровадження комп’ютерних технологій у </w:t>
      </w:r>
      <w:r w:rsidRPr="006B7AFB">
        <w:rPr>
          <w:rFonts w:ascii="Times New Roman" w:hAnsi="Times New Roman"/>
          <w:sz w:val="28"/>
          <w:szCs w:val="28"/>
          <w:lang w:val="uk-UA"/>
        </w:rPr>
        <w:t>освітній</w:t>
      </w:r>
      <w:r w:rsidRPr="006B7AFB">
        <w:rPr>
          <w:rFonts w:ascii="Times New Roman" w:hAnsi="Times New Roman"/>
          <w:sz w:val="28"/>
          <w:szCs w:val="28"/>
        </w:rPr>
        <w:t xml:space="preserve"> процес;</w:t>
      </w:r>
      <w:r w:rsidRPr="006B7AFB">
        <w:rPr>
          <w:rFonts w:ascii="Times New Roman" w:hAnsi="Times New Roman"/>
          <w:sz w:val="28"/>
          <w:szCs w:val="28"/>
          <w:lang w:val="uk-UA"/>
        </w:rPr>
        <w:t xml:space="preserve"> з</w:t>
      </w:r>
      <w:r w:rsidRPr="006B7AFB">
        <w:rPr>
          <w:rFonts w:ascii="Times New Roman" w:hAnsi="Times New Roman"/>
          <w:sz w:val="28"/>
          <w:szCs w:val="28"/>
        </w:rPr>
        <w:t xml:space="preserve">міцнення матеріально-технічної бази </w:t>
      </w:r>
      <w:r w:rsidRPr="006B7AFB">
        <w:rPr>
          <w:rFonts w:ascii="Times New Roman" w:hAnsi="Times New Roman"/>
          <w:sz w:val="28"/>
          <w:szCs w:val="28"/>
          <w:lang w:val="uk-UA"/>
        </w:rPr>
        <w:t>гімназії.</w:t>
      </w:r>
    </w:p>
    <w:p w:rsidR="008160D7" w:rsidRPr="006B7AFB" w:rsidRDefault="008160D7" w:rsidP="006B7AFB">
      <w:pPr>
        <w:rPr>
          <w:sz w:val="28"/>
          <w:szCs w:val="28"/>
          <w:lang w:val="uk-UA"/>
        </w:rPr>
      </w:pPr>
    </w:p>
    <w:sectPr w:rsidR="008160D7" w:rsidRPr="006B7AFB" w:rsidSect="004547D8">
      <w:footerReference w:type="default" r:id="rId8"/>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1BD" w:rsidRDefault="000D11BD">
      <w:pPr>
        <w:spacing w:after="0" w:line="240" w:lineRule="auto"/>
      </w:pPr>
      <w:r>
        <w:separator/>
      </w:r>
    </w:p>
  </w:endnote>
  <w:endnote w:type="continuationSeparator" w:id="0">
    <w:p w:rsidR="000D11BD" w:rsidRDefault="000D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61570"/>
      <w:docPartObj>
        <w:docPartGallery w:val="Page Numbers (Bottom of Page)"/>
        <w:docPartUnique/>
      </w:docPartObj>
    </w:sdtPr>
    <w:sdtEndPr/>
    <w:sdtContent>
      <w:p w:rsidR="00BE70FD" w:rsidRDefault="00BE70FD">
        <w:pPr>
          <w:pStyle w:val="a6"/>
          <w:jc w:val="center"/>
        </w:pPr>
        <w:r>
          <w:fldChar w:fldCharType="begin"/>
        </w:r>
        <w:r>
          <w:instrText>PAGE   \* MERGEFORMAT</w:instrText>
        </w:r>
        <w:r>
          <w:fldChar w:fldCharType="separate"/>
        </w:r>
        <w:r w:rsidR="00D35C8D">
          <w:rPr>
            <w:noProof/>
          </w:rPr>
          <w:t>25</w:t>
        </w:r>
        <w:r>
          <w:rPr>
            <w:noProof/>
          </w:rPr>
          <w:fldChar w:fldCharType="end"/>
        </w:r>
      </w:p>
    </w:sdtContent>
  </w:sdt>
  <w:p w:rsidR="00BE70FD" w:rsidRDefault="00BE70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1BD" w:rsidRDefault="000D11BD">
      <w:pPr>
        <w:spacing w:after="0" w:line="240" w:lineRule="auto"/>
      </w:pPr>
      <w:r>
        <w:separator/>
      </w:r>
    </w:p>
  </w:footnote>
  <w:footnote w:type="continuationSeparator" w:id="0">
    <w:p w:rsidR="000D11BD" w:rsidRDefault="000D1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077A"/>
    <w:multiLevelType w:val="hybridMultilevel"/>
    <w:tmpl w:val="E35A74EC"/>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57E6032"/>
    <w:multiLevelType w:val="hybridMultilevel"/>
    <w:tmpl w:val="15526A50"/>
    <w:lvl w:ilvl="0" w:tplc="F05E01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E12A0D"/>
    <w:multiLevelType w:val="hybridMultilevel"/>
    <w:tmpl w:val="4E241A08"/>
    <w:lvl w:ilvl="0" w:tplc="F05E01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FB27E5"/>
    <w:multiLevelType w:val="hybridMultilevel"/>
    <w:tmpl w:val="DA882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4C188B"/>
    <w:multiLevelType w:val="hybridMultilevel"/>
    <w:tmpl w:val="7CE6F668"/>
    <w:lvl w:ilvl="0" w:tplc="15444A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EF50B6"/>
    <w:multiLevelType w:val="hybridMultilevel"/>
    <w:tmpl w:val="49E8CB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EE23BC"/>
    <w:multiLevelType w:val="hybridMultilevel"/>
    <w:tmpl w:val="063C7210"/>
    <w:lvl w:ilvl="0" w:tplc="8D6257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2AE30A8"/>
    <w:multiLevelType w:val="hybridMultilevel"/>
    <w:tmpl w:val="B6848088"/>
    <w:lvl w:ilvl="0" w:tplc="15444A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1E6816"/>
    <w:multiLevelType w:val="hybridMultilevel"/>
    <w:tmpl w:val="15C22EF6"/>
    <w:lvl w:ilvl="0" w:tplc="F05E01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5E61CF"/>
    <w:multiLevelType w:val="hybridMultilevel"/>
    <w:tmpl w:val="6F30F1C6"/>
    <w:lvl w:ilvl="0" w:tplc="F05E01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FE0433"/>
    <w:multiLevelType w:val="hybridMultilevel"/>
    <w:tmpl w:val="B234E136"/>
    <w:lvl w:ilvl="0" w:tplc="D57A3A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47611F9"/>
    <w:multiLevelType w:val="hybridMultilevel"/>
    <w:tmpl w:val="6A9416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5868DB"/>
    <w:multiLevelType w:val="multilevel"/>
    <w:tmpl w:val="B092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0"/>
  </w:num>
  <w:num w:numId="4">
    <w:abstractNumId w:val="6"/>
  </w:num>
  <w:num w:numId="5">
    <w:abstractNumId w:val="11"/>
  </w:num>
  <w:num w:numId="6">
    <w:abstractNumId w:val="0"/>
  </w:num>
  <w:num w:numId="7">
    <w:abstractNumId w:val="5"/>
  </w:num>
  <w:num w:numId="8">
    <w:abstractNumId w:val="8"/>
  </w:num>
  <w:num w:numId="9">
    <w:abstractNumId w:val="2"/>
  </w:num>
  <w:num w:numId="10">
    <w:abstractNumId w:val="9"/>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AB"/>
    <w:rsid w:val="00076087"/>
    <w:rsid w:val="000940A9"/>
    <w:rsid w:val="000D11BD"/>
    <w:rsid w:val="001A1561"/>
    <w:rsid w:val="001C0C4A"/>
    <w:rsid w:val="002236AB"/>
    <w:rsid w:val="00242A97"/>
    <w:rsid w:val="0027743C"/>
    <w:rsid w:val="0034038D"/>
    <w:rsid w:val="0038550F"/>
    <w:rsid w:val="00390867"/>
    <w:rsid w:val="00420AEA"/>
    <w:rsid w:val="004547D8"/>
    <w:rsid w:val="004F3CE2"/>
    <w:rsid w:val="00514EAC"/>
    <w:rsid w:val="00566945"/>
    <w:rsid w:val="005F3D9C"/>
    <w:rsid w:val="00637EA9"/>
    <w:rsid w:val="00641EAB"/>
    <w:rsid w:val="00663A29"/>
    <w:rsid w:val="00667280"/>
    <w:rsid w:val="006B33C5"/>
    <w:rsid w:val="006B7AFB"/>
    <w:rsid w:val="006F6F2C"/>
    <w:rsid w:val="007422FD"/>
    <w:rsid w:val="00771594"/>
    <w:rsid w:val="008160D7"/>
    <w:rsid w:val="008838B1"/>
    <w:rsid w:val="00895F50"/>
    <w:rsid w:val="008F30B2"/>
    <w:rsid w:val="009665BD"/>
    <w:rsid w:val="00A04CDD"/>
    <w:rsid w:val="00A96044"/>
    <w:rsid w:val="00AA36DC"/>
    <w:rsid w:val="00B16BF0"/>
    <w:rsid w:val="00B41ED6"/>
    <w:rsid w:val="00BD38F3"/>
    <w:rsid w:val="00BE70FD"/>
    <w:rsid w:val="00C260BE"/>
    <w:rsid w:val="00C26696"/>
    <w:rsid w:val="00C6562F"/>
    <w:rsid w:val="00C82336"/>
    <w:rsid w:val="00CB56F3"/>
    <w:rsid w:val="00D35C8D"/>
    <w:rsid w:val="00D55B05"/>
    <w:rsid w:val="00DC42EA"/>
    <w:rsid w:val="00E55AE6"/>
    <w:rsid w:val="00E6133F"/>
    <w:rsid w:val="00E8042C"/>
    <w:rsid w:val="00EE467C"/>
    <w:rsid w:val="00F3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50001-42A7-4ED6-B519-C239BDEC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EA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41EAB"/>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41EAB"/>
    <w:rPr>
      <w:rFonts w:ascii="Calibri" w:eastAsia="Calibri" w:hAnsi="Calibri" w:cs="Times New Roman"/>
    </w:rPr>
  </w:style>
  <w:style w:type="paragraph" w:styleId="a5">
    <w:name w:val="List Paragraph"/>
    <w:basedOn w:val="a"/>
    <w:uiPriority w:val="34"/>
    <w:qFormat/>
    <w:rsid w:val="00641EAB"/>
    <w:pPr>
      <w:ind w:left="720"/>
      <w:contextualSpacing/>
    </w:pPr>
  </w:style>
  <w:style w:type="paragraph" w:styleId="a6">
    <w:name w:val="footer"/>
    <w:basedOn w:val="a"/>
    <w:link w:val="a7"/>
    <w:uiPriority w:val="99"/>
    <w:unhideWhenUsed/>
    <w:rsid w:val="00641E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1EAB"/>
    <w:rPr>
      <w:rFonts w:ascii="Calibri" w:eastAsia="Calibri" w:hAnsi="Calibri" w:cs="Times New Roman"/>
    </w:rPr>
  </w:style>
  <w:style w:type="table" w:customStyle="1" w:styleId="6">
    <w:name w:val="Сетка таблицы6"/>
    <w:basedOn w:val="a1"/>
    <w:next w:val="a8"/>
    <w:uiPriority w:val="59"/>
    <w:rsid w:val="0077159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771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566945"/>
    <w:rPr>
      <w:color w:val="0563C1" w:themeColor="hyperlink"/>
      <w:u w:val="single"/>
    </w:rPr>
  </w:style>
  <w:style w:type="paragraph" w:styleId="aa">
    <w:name w:val="Balloon Text"/>
    <w:basedOn w:val="a"/>
    <w:link w:val="ab"/>
    <w:uiPriority w:val="99"/>
    <w:semiHidden/>
    <w:unhideWhenUsed/>
    <w:rsid w:val="00BE70F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E70F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hoollife.org.ua/412-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25</Pages>
  <Words>8412</Words>
  <Characters>47951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2023-08-01T06:52:00Z</cp:lastPrinted>
  <dcterms:created xsi:type="dcterms:W3CDTF">2023-06-14T12:38:00Z</dcterms:created>
  <dcterms:modified xsi:type="dcterms:W3CDTF">2023-08-22T13:25:00Z</dcterms:modified>
</cp:coreProperties>
</file>