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23" w:rsidRPr="00084623" w:rsidRDefault="00084623" w:rsidP="000846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r w:rsidRPr="0008462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uk-UA" w:eastAsia="ru-RU"/>
        </w:rPr>
        <w:t>Порядок проведення жеребкування для зарахування дітей до закладу освіти на вільні місця</w:t>
      </w:r>
    </w:p>
    <w:bookmarkEnd w:id="0"/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Жеребкування проводиться у період з 5 по 10 червня.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Жеребкування є заходом публічного характеру, що проводиться за добровільної присутності батьків дітей, які претендують на вільні місця, або уповноваженої ними особи (далі – учасники жеребкування) на засадах випадкової вибірки, прозорості та відкритості.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Жеребкування проводиться за допомогою барабана, скриньки або іншого пристрою, що має бути виготовлений з прозорого матеріалу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Жеребки виготовляються чи запаковуються у спосіб, що унеможливлює ознайомлення з їх змістом до моменту діставання їх з пристрою.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Тип пристрою та жеребків визначається конкурсною комісією до її засідання, на якому відбувається жеребкування.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 Загальна кількість жеребків має дорівнювати кількості дітей, які претендують на вільні місця.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Кількість жеребків, які дають право бути зарахованим на вільне місце, має відповідати кількості таких вільних місць. Інформація про те, які з жеребків дають право бути зарахованим на вільне місце, має бути доведена до відома усіх присутніх учасників жеребкування з обов’язковим відображенням у відповідному протоколі засідання конкурсної комісії.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 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6. Після перемішування жеребків у пристрої кожен учасник жеребкування дістає жеребок з пристрою у порядку розміщення дітей у списку, сформованого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Інформація про результат кожного учасника жеребкування відразу фіксується у протоколі засідання конкурсної комісії.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7. Після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комісії, та є підставою для видання відповідного наказу про зарахування дітей на вільні місця.</w:t>
      </w:r>
    </w:p>
    <w:p w:rsidR="00084623" w:rsidRPr="00084623" w:rsidRDefault="00084623" w:rsidP="00084623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4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8. Учасник жеребкування може звернутися зі скаргою до органу, у сфері управління якого перебуває заклад освіти, протягом двох робочих днів після оголошення результатів жеребкування.</w:t>
      </w:r>
    </w:p>
    <w:p w:rsidR="003137C9" w:rsidRPr="00084623" w:rsidRDefault="003137C9" w:rsidP="00084623">
      <w:pPr>
        <w:spacing w:line="360" w:lineRule="auto"/>
        <w:rPr>
          <w:sz w:val="24"/>
          <w:lang w:val="uk-UA"/>
        </w:rPr>
      </w:pPr>
    </w:p>
    <w:sectPr w:rsidR="003137C9" w:rsidRPr="00084623" w:rsidSect="008B0D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23"/>
    <w:rsid w:val="00084623"/>
    <w:rsid w:val="003137C9"/>
    <w:rsid w:val="0083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2019-04-12T10:12:00Z</dcterms:created>
  <dcterms:modified xsi:type="dcterms:W3CDTF">2019-04-12T10:14:00Z</dcterms:modified>
</cp:coreProperties>
</file>