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62" w:rsidRDefault="004B3462" w:rsidP="004B3462">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proofErr w:type="spellStart"/>
      <w:r>
        <w:rPr>
          <w:rFonts w:ascii="Times New Roman" w:eastAsia="Times New Roman" w:hAnsi="Times New Roman" w:cs="Times New Roman"/>
          <w:b/>
          <w:bCs/>
          <w:color w:val="0070C0"/>
          <w:sz w:val="28"/>
          <w:szCs w:val="28"/>
          <w:lang w:eastAsia="ru-RU"/>
        </w:rPr>
        <w:t>Відповідальність</w:t>
      </w:r>
      <w:proofErr w:type="spellEnd"/>
      <w:r>
        <w:rPr>
          <w:rFonts w:ascii="Times New Roman" w:eastAsia="Times New Roman" w:hAnsi="Times New Roman" w:cs="Times New Roman"/>
          <w:b/>
          <w:bCs/>
          <w:color w:val="0070C0"/>
          <w:sz w:val="28"/>
          <w:szCs w:val="28"/>
          <w:lang w:eastAsia="ru-RU"/>
        </w:rPr>
        <w:t xml:space="preserve"> </w:t>
      </w:r>
      <w:proofErr w:type="spellStart"/>
      <w:r>
        <w:rPr>
          <w:rFonts w:ascii="Times New Roman" w:eastAsia="Times New Roman" w:hAnsi="Times New Roman" w:cs="Times New Roman"/>
          <w:b/>
          <w:bCs/>
          <w:color w:val="0070C0"/>
          <w:sz w:val="28"/>
          <w:szCs w:val="28"/>
          <w:lang w:eastAsia="ru-RU"/>
        </w:rPr>
        <w:t>осіб</w:t>
      </w:r>
      <w:proofErr w:type="spellEnd"/>
      <w:r>
        <w:rPr>
          <w:rFonts w:ascii="Times New Roman" w:eastAsia="Times New Roman" w:hAnsi="Times New Roman" w:cs="Times New Roman"/>
          <w:b/>
          <w:bCs/>
          <w:color w:val="0070C0"/>
          <w:sz w:val="28"/>
          <w:szCs w:val="28"/>
          <w:lang w:eastAsia="ru-RU"/>
        </w:rPr>
        <w:t xml:space="preserve"> </w:t>
      </w:r>
      <w:proofErr w:type="spellStart"/>
      <w:r>
        <w:rPr>
          <w:rFonts w:ascii="Times New Roman" w:eastAsia="Times New Roman" w:hAnsi="Times New Roman" w:cs="Times New Roman"/>
          <w:b/>
          <w:bCs/>
          <w:color w:val="0070C0"/>
          <w:sz w:val="28"/>
          <w:szCs w:val="28"/>
          <w:lang w:eastAsia="ru-RU"/>
        </w:rPr>
        <w:t>причетних</w:t>
      </w:r>
      <w:proofErr w:type="spellEnd"/>
      <w:r>
        <w:rPr>
          <w:rFonts w:ascii="Times New Roman" w:eastAsia="Times New Roman" w:hAnsi="Times New Roman" w:cs="Times New Roman"/>
          <w:b/>
          <w:bCs/>
          <w:color w:val="0070C0"/>
          <w:sz w:val="28"/>
          <w:szCs w:val="28"/>
          <w:lang w:eastAsia="ru-RU"/>
        </w:rPr>
        <w:t xml:space="preserve"> до </w:t>
      </w:r>
      <w:proofErr w:type="spellStart"/>
      <w:proofErr w:type="gramStart"/>
      <w:r>
        <w:rPr>
          <w:rFonts w:ascii="Times New Roman" w:eastAsia="Times New Roman" w:hAnsi="Times New Roman" w:cs="Times New Roman"/>
          <w:b/>
          <w:bCs/>
          <w:color w:val="0070C0"/>
          <w:sz w:val="28"/>
          <w:szCs w:val="28"/>
          <w:lang w:eastAsia="ru-RU"/>
        </w:rPr>
        <w:t>бул</w:t>
      </w:r>
      <w:proofErr w:type="gramEnd"/>
      <w:r>
        <w:rPr>
          <w:rFonts w:ascii="Times New Roman" w:eastAsia="Times New Roman" w:hAnsi="Times New Roman" w:cs="Times New Roman"/>
          <w:b/>
          <w:bCs/>
          <w:color w:val="0070C0"/>
          <w:sz w:val="28"/>
          <w:szCs w:val="28"/>
          <w:lang w:eastAsia="ru-RU"/>
        </w:rPr>
        <w:t>інгу</w:t>
      </w:r>
      <w:proofErr w:type="spellEnd"/>
      <w:r>
        <w:rPr>
          <w:rFonts w:ascii="Times New Roman" w:eastAsia="Times New Roman" w:hAnsi="Times New Roman" w:cs="Times New Roman"/>
          <w:b/>
          <w:bCs/>
          <w:color w:val="0070C0"/>
          <w:sz w:val="28"/>
          <w:szCs w:val="28"/>
          <w:lang w:eastAsia="ru-RU"/>
        </w:rPr>
        <w:t xml:space="preserve"> (</w:t>
      </w:r>
      <w:proofErr w:type="spellStart"/>
      <w:r>
        <w:rPr>
          <w:rFonts w:ascii="Times New Roman" w:eastAsia="Times New Roman" w:hAnsi="Times New Roman" w:cs="Times New Roman"/>
          <w:b/>
          <w:bCs/>
          <w:color w:val="0070C0"/>
          <w:sz w:val="28"/>
          <w:szCs w:val="28"/>
          <w:lang w:eastAsia="ru-RU"/>
        </w:rPr>
        <w:t>цькування</w:t>
      </w:r>
      <w:proofErr w:type="spellEnd"/>
      <w:r>
        <w:rPr>
          <w:rFonts w:ascii="Times New Roman" w:eastAsia="Times New Roman" w:hAnsi="Times New Roman" w:cs="Times New Roman"/>
          <w:b/>
          <w:bCs/>
          <w:color w:val="0070C0"/>
          <w:sz w:val="28"/>
          <w:szCs w:val="28"/>
          <w:lang w:eastAsia="ru-RU"/>
        </w:rPr>
        <w:t>)</w:t>
      </w:r>
    </w:p>
    <w:p w:rsidR="004B3462" w:rsidRDefault="004B3462" w:rsidP="004B3462">
      <w:pPr>
        <w:shd w:val="clear" w:color="auto" w:fill="FFFFFF"/>
        <w:spacing w:after="0" w:line="240" w:lineRule="auto"/>
        <w:jc w:val="center"/>
        <w:rPr>
          <w:rFonts w:ascii="Times New Roman" w:eastAsia="Times New Roman" w:hAnsi="Times New Roman" w:cs="Times New Roman"/>
          <w:color w:val="0070C0"/>
          <w:sz w:val="28"/>
          <w:szCs w:val="28"/>
          <w:lang w:eastAsia="ru-RU"/>
        </w:rPr>
      </w:pPr>
    </w:p>
    <w:p w:rsidR="004B3462" w:rsidRDefault="004B3462" w:rsidP="004B3462">
      <w:pPr>
        <w:shd w:val="clear" w:color="auto" w:fill="FFFFFF"/>
        <w:spacing w:after="0" w:line="240" w:lineRule="auto"/>
        <w:ind w:firstLine="709"/>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1. </w:t>
      </w:r>
      <w:proofErr w:type="spellStart"/>
      <w:r>
        <w:rPr>
          <w:rFonts w:ascii="Times New Roman" w:eastAsia="Times New Roman" w:hAnsi="Times New Roman" w:cs="Times New Roman"/>
          <w:color w:val="0B0706"/>
          <w:sz w:val="28"/>
          <w:szCs w:val="28"/>
          <w:lang w:eastAsia="ru-RU"/>
        </w:rPr>
        <w:t>Відповідальність</w:t>
      </w:r>
      <w:proofErr w:type="spellEnd"/>
      <w:r>
        <w:rPr>
          <w:rFonts w:ascii="Times New Roman" w:eastAsia="Times New Roman" w:hAnsi="Times New Roman" w:cs="Times New Roman"/>
          <w:color w:val="0B0706"/>
          <w:sz w:val="28"/>
          <w:szCs w:val="28"/>
          <w:lang w:eastAsia="ru-RU"/>
        </w:rPr>
        <w:t xml:space="preserve"> за </w:t>
      </w:r>
      <w:proofErr w:type="spellStart"/>
      <w:proofErr w:type="gramStart"/>
      <w:r>
        <w:rPr>
          <w:rFonts w:ascii="Times New Roman" w:eastAsia="Times New Roman" w:hAnsi="Times New Roman" w:cs="Times New Roman"/>
          <w:color w:val="0B0706"/>
          <w:sz w:val="28"/>
          <w:szCs w:val="28"/>
          <w:lang w:eastAsia="ru-RU"/>
        </w:rPr>
        <w:t>бул</w:t>
      </w:r>
      <w:proofErr w:type="gramEnd"/>
      <w:r>
        <w:rPr>
          <w:rFonts w:ascii="Times New Roman" w:eastAsia="Times New Roman" w:hAnsi="Times New Roman" w:cs="Times New Roman"/>
          <w:color w:val="0B0706"/>
          <w:sz w:val="28"/>
          <w:szCs w:val="28"/>
          <w:lang w:eastAsia="ru-RU"/>
        </w:rPr>
        <w:t>інг</w:t>
      </w:r>
      <w:proofErr w:type="spellEnd"/>
      <w:r>
        <w:rPr>
          <w:rFonts w:ascii="Times New Roman" w:eastAsia="Times New Roman" w:hAnsi="Times New Roman" w:cs="Times New Roman"/>
          <w:color w:val="0B0706"/>
          <w:sz w:val="28"/>
          <w:szCs w:val="28"/>
          <w:lang w:eastAsia="ru-RU"/>
        </w:rPr>
        <w:t xml:space="preserve"> (</w:t>
      </w:r>
      <w:proofErr w:type="spellStart"/>
      <w:r>
        <w:rPr>
          <w:rFonts w:ascii="Times New Roman" w:eastAsia="Times New Roman" w:hAnsi="Times New Roman" w:cs="Times New Roman"/>
          <w:color w:val="0B0706"/>
          <w:sz w:val="28"/>
          <w:szCs w:val="28"/>
          <w:lang w:eastAsia="ru-RU"/>
        </w:rPr>
        <w:t>цькування</w:t>
      </w:r>
      <w:proofErr w:type="spellEnd"/>
      <w:r>
        <w:rPr>
          <w:rFonts w:ascii="Times New Roman" w:eastAsia="Times New Roman" w:hAnsi="Times New Roman" w:cs="Times New Roman"/>
          <w:color w:val="0B0706"/>
          <w:sz w:val="28"/>
          <w:szCs w:val="28"/>
          <w:lang w:eastAsia="ru-RU"/>
        </w:rPr>
        <w:t xml:space="preserve">) </w:t>
      </w:r>
      <w:proofErr w:type="spellStart"/>
      <w:r>
        <w:rPr>
          <w:rFonts w:ascii="Times New Roman" w:eastAsia="Times New Roman" w:hAnsi="Times New Roman" w:cs="Times New Roman"/>
          <w:color w:val="0B0706"/>
          <w:sz w:val="28"/>
          <w:szCs w:val="28"/>
          <w:lang w:eastAsia="ru-RU"/>
        </w:rPr>
        <w:t>встановлена</w:t>
      </w:r>
      <w:proofErr w:type="spellEnd"/>
      <w:r>
        <w:rPr>
          <w:rFonts w:ascii="Times New Roman" w:eastAsia="Times New Roman" w:hAnsi="Times New Roman" w:cs="Times New Roman"/>
          <w:color w:val="0B0706"/>
          <w:sz w:val="28"/>
          <w:szCs w:val="28"/>
          <w:lang w:eastAsia="ru-RU"/>
        </w:rPr>
        <w:t xml:space="preserve"> </w:t>
      </w:r>
      <w:proofErr w:type="spellStart"/>
      <w:r>
        <w:rPr>
          <w:rFonts w:ascii="Times New Roman" w:eastAsia="Times New Roman" w:hAnsi="Times New Roman" w:cs="Times New Roman"/>
          <w:color w:val="0B0706"/>
          <w:sz w:val="28"/>
          <w:szCs w:val="28"/>
          <w:lang w:eastAsia="ru-RU"/>
        </w:rPr>
        <w:t>статтею</w:t>
      </w:r>
      <w:proofErr w:type="spellEnd"/>
      <w:r>
        <w:rPr>
          <w:rFonts w:ascii="Times New Roman" w:eastAsia="Times New Roman" w:hAnsi="Times New Roman" w:cs="Times New Roman"/>
          <w:color w:val="0B0706"/>
          <w:sz w:val="28"/>
          <w:szCs w:val="28"/>
          <w:lang w:eastAsia="ru-RU"/>
        </w:rPr>
        <w:t xml:space="preserve"> 173 п.4 Кодексу </w:t>
      </w:r>
      <w:proofErr w:type="spellStart"/>
      <w:r>
        <w:rPr>
          <w:rFonts w:ascii="Times New Roman" w:eastAsia="Times New Roman" w:hAnsi="Times New Roman" w:cs="Times New Roman"/>
          <w:color w:val="0B0706"/>
          <w:sz w:val="28"/>
          <w:szCs w:val="28"/>
          <w:lang w:eastAsia="ru-RU"/>
        </w:rPr>
        <w:t>України</w:t>
      </w:r>
      <w:proofErr w:type="spellEnd"/>
      <w:r>
        <w:rPr>
          <w:rFonts w:ascii="Times New Roman" w:eastAsia="Times New Roman" w:hAnsi="Times New Roman" w:cs="Times New Roman"/>
          <w:color w:val="0B0706"/>
          <w:sz w:val="28"/>
          <w:szCs w:val="28"/>
          <w:lang w:eastAsia="ru-RU"/>
        </w:rPr>
        <w:t xml:space="preserve"> про </w:t>
      </w:r>
      <w:proofErr w:type="spellStart"/>
      <w:r>
        <w:rPr>
          <w:rFonts w:ascii="Times New Roman" w:eastAsia="Times New Roman" w:hAnsi="Times New Roman" w:cs="Times New Roman"/>
          <w:color w:val="0B0706"/>
          <w:sz w:val="28"/>
          <w:szCs w:val="28"/>
          <w:lang w:eastAsia="ru-RU"/>
        </w:rPr>
        <w:t>адміністративні</w:t>
      </w:r>
      <w:proofErr w:type="spellEnd"/>
      <w:r>
        <w:rPr>
          <w:rFonts w:ascii="Times New Roman" w:eastAsia="Times New Roman" w:hAnsi="Times New Roman" w:cs="Times New Roman"/>
          <w:color w:val="0B0706"/>
          <w:sz w:val="28"/>
          <w:szCs w:val="28"/>
          <w:lang w:eastAsia="ru-RU"/>
        </w:rPr>
        <w:t xml:space="preserve"> </w:t>
      </w:r>
      <w:proofErr w:type="spellStart"/>
      <w:r>
        <w:rPr>
          <w:rFonts w:ascii="Times New Roman" w:eastAsia="Times New Roman" w:hAnsi="Times New Roman" w:cs="Times New Roman"/>
          <w:color w:val="0B0706"/>
          <w:sz w:val="28"/>
          <w:szCs w:val="28"/>
          <w:lang w:eastAsia="ru-RU"/>
        </w:rPr>
        <w:t>правопорушення</w:t>
      </w:r>
      <w:proofErr w:type="spellEnd"/>
      <w:r>
        <w:rPr>
          <w:rFonts w:ascii="Times New Roman" w:eastAsia="Times New Roman" w:hAnsi="Times New Roman" w:cs="Times New Roman"/>
          <w:color w:val="0B0706"/>
          <w:sz w:val="28"/>
          <w:szCs w:val="28"/>
          <w:lang w:eastAsia="ru-RU"/>
        </w:rPr>
        <w:t xml:space="preserve"> такого </w:t>
      </w:r>
      <w:proofErr w:type="spellStart"/>
      <w:r>
        <w:rPr>
          <w:rFonts w:ascii="Times New Roman" w:eastAsia="Times New Roman" w:hAnsi="Times New Roman" w:cs="Times New Roman"/>
          <w:color w:val="0B0706"/>
          <w:sz w:val="28"/>
          <w:szCs w:val="28"/>
          <w:lang w:eastAsia="ru-RU"/>
        </w:rPr>
        <w:t>змісту</w:t>
      </w:r>
      <w:proofErr w:type="spellEnd"/>
      <w:r>
        <w:rPr>
          <w:rFonts w:ascii="Times New Roman" w:eastAsia="Times New Roman" w:hAnsi="Times New Roman" w:cs="Times New Roman"/>
          <w:color w:val="0B0706"/>
          <w:sz w:val="28"/>
          <w:szCs w:val="28"/>
          <w:lang w:eastAsia="ru-RU"/>
        </w:rPr>
        <w:t>:</w:t>
      </w:r>
    </w:p>
    <w:p w:rsidR="004B3462" w:rsidRDefault="004B3462" w:rsidP="004B3462">
      <w:pPr>
        <w:shd w:val="clear" w:color="auto" w:fill="FFFFFF"/>
        <w:spacing w:after="0" w:line="240" w:lineRule="auto"/>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w:t>
      </w:r>
      <w:proofErr w:type="spellStart"/>
      <w:r>
        <w:rPr>
          <w:rFonts w:ascii="Times New Roman" w:eastAsia="Times New Roman" w:hAnsi="Times New Roman" w:cs="Times New Roman"/>
          <w:color w:val="0B0706"/>
          <w:sz w:val="28"/>
          <w:szCs w:val="28"/>
          <w:lang w:eastAsia="ru-RU"/>
        </w:rPr>
        <w:t>Стаття</w:t>
      </w:r>
      <w:proofErr w:type="spellEnd"/>
      <w:r>
        <w:rPr>
          <w:rFonts w:ascii="Times New Roman" w:eastAsia="Times New Roman" w:hAnsi="Times New Roman" w:cs="Times New Roman"/>
          <w:color w:val="0B0706"/>
          <w:sz w:val="28"/>
          <w:szCs w:val="28"/>
          <w:lang w:eastAsia="ru-RU"/>
        </w:rPr>
        <w:t xml:space="preserve"> 173 п.4» . </w:t>
      </w:r>
      <w:proofErr w:type="spellStart"/>
      <w:proofErr w:type="gramStart"/>
      <w:r>
        <w:rPr>
          <w:rFonts w:ascii="Times New Roman" w:eastAsia="Times New Roman" w:hAnsi="Times New Roman" w:cs="Times New Roman"/>
          <w:color w:val="0B0706"/>
          <w:sz w:val="28"/>
          <w:szCs w:val="28"/>
          <w:lang w:eastAsia="ru-RU"/>
        </w:rPr>
        <w:t>Бул</w:t>
      </w:r>
      <w:proofErr w:type="gramEnd"/>
      <w:r>
        <w:rPr>
          <w:rFonts w:ascii="Times New Roman" w:eastAsia="Times New Roman" w:hAnsi="Times New Roman" w:cs="Times New Roman"/>
          <w:color w:val="0B0706"/>
          <w:sz w:val="28"/>
          <w:szCs w:val="28"/>
          <w:lang w:eastAsia="ru-RU"/>
        </w:rPr>
        <w:t>інг</w:t>
      </w:r>
      <w:proofErr w:type="spellEnd"/>
      <w:r>
        <w:rPr>
          <w:rFonts w:ascii="Times New Roman" w:eastAsia="Times New Roman" w:hAnsi="Times New Roman" w:cs="Times New Roman"/>
          <w:color w:val="0B0706"/>
          <w:sz w:val="28"/>
          <w:szCs w:val="28"/>
          <w:lang w:eastAsia="ru-RU"/>
        </w:rPr>
        <w:t xml:space="preserve"> (</w:t>
      </w:r>
      <w:proofErr w:type="spellStart"/>
      <w:r>
        <w:rPr>
          <w:rFonts w:ascii="Times New Roman" w:eastAsia="Times New Roman" w:hAnsi="Times New Roman" w:cs="Times New Roman"/>
          <w:color w:val="0B0706"/>
          <w:sz w:val="28"/>
          <w:szCs w:val="28"/>
          <w:lang w:eastAsia="ru-RU"/>
        </w:rPr>
        <w:t>цькування</w:t>
      </w:r>
      <w:proofErr w:type="spellEnd"/>
      <w:r>
        <w:rPr>
          <w:rFonts w:ascii="Times New Roman" w:eastAsia="Times New Roman" w:hAnsi="Times New Roman" w:cs="Times New Roman"/>
          <w:color w:val="0B0706"/>
          <w:sz w:val="28"/>
          <w:szCs w:val="28"/>
          <w:lang w:eastAsia="ru-RU"/>
        </w:rPr>
        <w:t xml:space="preserve">) </w:t>
      </w:r>
      <w:proofErr w:type="spellStart"/>
      <w:r>
        <w:rPr>
          <w:rFonts w:ascii="Times New Roman" w:eastAsia="Times New Roman" w:hAnsi="Times New Roman" w:cs="Times New Roman"/>
          <w:color w:val="0B0706"/>
          <w:sz w:val="28"/>
          <w:szCs w:val="28"/>
          <w:lang w:eastAsia="ru-RU"/>
        </w:rPr>
        <w:t>учасника</w:t>
      </w:r>
      <w:proofErr w:type="spellEnd"/>
      <w:r>
        <w:rPr>
          <w:rFonts w:ascii="Times New Roman" w:eastAsia="Times New Roman" w:hAnsi="Times New Roman" w:cs="Times New Roman"/>
          <w:color w:val="0B0706"/>
          <w:sz w:val="28"/>
          <w:szCs w:val="28"/>
          <w:lang w:eastAsia="ru-RU"/>
        </w:rPr>
        <w:t xml:space="preserve"> </w:t>
      </w:r>
      <w:proofErr w:type="spellStart"/>
      <w:r>
        <w:rPr>
          <w:rFonts w:ascii="Times New Roman" w:eastAsia="Times New Roman" w:hAnsi="Times New Roman" w:cs="Times New Roman"/>
          <w:color w:val="0B0706"/>
          <w:sz w:val="28"/>
          <w:szCs w:val="28"/>
          <w:lang w:eastAsia="ru-RU"/>
        </w:rPr>
        <w:t>освітнього</w:t>
      </w:r>
      <w:proofErr w:type="spellEnd"/>
      <w:r>
        <w:rPr>
          <w:rFonts w:ascii="Times New Roman" w:eastAsia="Times New Roman" w:hAnsi="Times New Roman" w:cs="Times New Roman"/>
          <w:color w:val="0B0706"/>
          <w:sz w:val="28"/>
          <w:szCs w:val="28"/>
          <w:lang w:eastAsia="ru-RU"/>
        </w:rPr>
        <w:t xml:space="preserve"> </w:t>
      </w:r>
      <w:proofErr w:type="spellStart"/>
      <w:r>
        <w:rPr>
          <w:rFonts w:ascii="Times New Roman" w:eastAsia="Times New Roman" w:hAnsi="Times New Roman" w:cs="Times New Roman"/>
          <w:color w:val="0B0706"/>
          <w:sz w:val="28"/>
          <w:szCs w:val="28"/>
          <w:lang w:eastAsia="ru-RU"/>
        </w:rPr>
        <w:t>процесу</w:t>
      </w:r>
      <w:proofErr w:type="spellEnd"/>
      <w:r>
        <w:rPr>
          <w:rFonts w:ascii="Times New Roman" w:eastAsia="Times New Roman" w:hAnsi="Times New Roman" w:cs="Times New Roman"/>
          <w:color w:val="0B0706"/>
          <w:sz w:val="28"/>
          <w:szCs w:val="28"/>
          <w:lang w:eastAsia="ru-RU"/>
        </w:rPr>
        <w:t>.</w:t>
      </w:r>
    </w:p>
    <w:p w:rsidR="004B3462" w:rsidRDefault="004B3462" w:rsidP="004B3462">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 xml:space="preserve">          </w:t>
      </w:r>
      <w:proofErr w:type="spellStart"/>
      <w:r>
        <w:rPr>
          <w:rFonts w:ascii="Times New Roman" w:eastAsia="Times New Roman" w:hAnsi="Times New Roman" w:cs="Times New Roman"/>
          <w:color w:val="0B0706"/>
          <w:sz w:val="28"/>
          <w:szCs w:val="28"/>
          <w:lang w:val="uk-UA" w:eastAsia="ru-RU"/>
        </w:rPr>
        <w:t>Булінг</w:t>
      </w:r>
      <w:proofErr w:type="spellEnd"/>
      <w:r>
        <w:rPr>
          <w:rFonts w:ascii="Times New Roman" w:eastAsia="Times New Roman" w:hAnsi="Times New Roman" w:cs="Times New Roman"/>
          <w:color w:val="0B0706"/>
          <w:sz w:val="28"/>
          <w:szCs w:val="28"/>
          <w:lang w:val="uk-UA" w:eastAsia="ru-RU"/>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4B3462" w:rsidRDefault="004B3462" w:rsidP="004B3462">
      <w:pPr>
        <w:shd w:val="clear" w:color="auto" w:fill="FFFFFF"/>
        <w:spacing w:after="0" w:line="240" w:lineRule="auto"/>
        <w:ind w:firstLine="709"/>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4B3462" w:rsidRDefault="004B3462" w:rsidP="004B3462">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 xml:space="preserve">           Діяння, передбачене частиною першою цієї статті, вчинене малолітніми або неповнолітніми особами віком від чотирнадцяти до шістнадцяти років, -</w:t>
      </w:r>
      <w:r>
        <w:rPr>
          <w:rFonts w:ascii="Times New Roman" w:eastAsia="Times New Roman" w:hAnsi="Times New Roman" w:cs="Times New Roman"/>
          <w:color w:val="0B0706"/>
          <w:sz w:val="28"/>
          <w:szCs w:val="28"/>
          <w:lang w:val="uk-UA" w:eastAsia="ru-RU"/>
        </w:rPr>
        <w:t xml:space="preserve"> </w:t>
      </w:r>
      <w:bookmarkStart w:id="0" w:name="_GoBack"/>
      <w:bookmarkEnd w:id="0"/>
      <w:r>
        <w:rPr>
          <w:rFonts w:ascii="Times New Roman" w:eastAsia="Times New Roman" w:hAnsi="Times New Roman" w:cs="Times New Roman"/>
          <w:color w:val="0B0706"/>
          <w:sz w:val="28"/>
          <w:szCs w:val="28"/>
          <w:lang w:val="uk-UA" w:eastAsia="ru-RU"/>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4B3462" w:rsidRDefault="004B3462" w:rsidP="004B3462">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 xml:space="preserve">          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4B3462" w:rsidRDefault="004B3462" w:rsidP="004B3462">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 xml:space="preserve">         Неповідомлення директором закладу уповноваженим підрозділам органів Національної поліції України про випадки </w:t>
      </w:r>
      <w:proofErr w:type="spellStart"/>
      <w:r>
        <w:rPr>
          <w:rFonts w:ascii="Times New Roman" w:eastAsia="Times New Roman" w:hAnsi="Times New Roman" w:cs="Times New Roman"/>
          <w:color w:val="0B0706"/>
          <w:sz w:val="28"/>
          <w:szCs w:val="28"/>
          <w:lang w:val="uk-UA" w:eastAsia="ru-RU"/>
        </w:rPr>
        <w:t>булінгу</w:t>
      </w:r>
      <w:proofErr w:type="spellEnd"/>
      <w:r>
        <w:rPr>
          <w:rFonts w:ascii="Times New Roman" w:eastAsia="Times New Roman" w:hAnsi="Times New Roman" w:cs="Times New Roman"/>
          <w:color w:val="0B0706"/>
          <w:sz w:val="28"/>
          <w:szCs w:val="28"/>
          <w:lang w:val="uk-UA" w:eastAsia="ru-RU"/>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D351FF" w:rsidRPr="004B3462" w:rsidRDefault="00D351FF">
      <w:pPr>
        <w:rPr>
          <w:lang w:val="uk-UA"/>
        </w:rPr>
      </w:pPr>
    </w:p>
    <w:sectPr w:rsidR="00D351FF" w:rsidRPr="004B3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18"/>
    <w:rsid w:val="00082518"/>
    <w:rsid w:val="004B3462"/>
    <w:rsid w:val="00D35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46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46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Priemnaya</cp:lastModifiedBy>
  <cp:revision>3</cp:revision>
  <dcterms:created xsi:type="dcterms:W3CDTF">2021-11-16T06:51:00Z</dcterms:created>
  <dcterms:modified xsi:type="dcterms:W3CDTF">2021-11-16T06:52:00Z</dcterms:modified>
</cp:coreProperties>
</file>