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148" w:rsidRDefault="00754148" w:rsidP="00832840">
      <w:pPr>
        <w:spacing w:after="0"/>
        <w:jc w:val="both"/>
        <w:rPr>
          <w:rFonts w:ascii="Times New Roman" w:hAnsi="Times New Roman" w:cs="Times New Roman"/>
          <w:b/>
          <w:sz w:val="28"/>
          <w:szCs w:val="28"/>
        </w:rPr>
      </w:pPr>
    </w:p>
    <w:p w:rsidR="00754148" w:rsidRDefault="00975075" w:rsidP="00A31184">
      <w:pPr>
        <w:jc w:val="center"/>
        <w:rPr>
          <w:rFonts w:ascii="Times New Roman" w:hAnsi="Times New Roman" w:cs="Times New Roman"/>
          <w:b/>
          <w:sz w:val="28"/>
          <w:szCs w:val="28"/>
        </w:rPr>
      </w:pPr>
      <w:r w:rsidRPr="00A31184">
        <w:rPr>
          <w:rFonts w:ascii="Times New Roman" w:hAnsi="Times New Roman" w:cs="Times New Roman"/>
          <w:b/>
          <w:sz w:val="28"/>
          <w:szCs w:val="28"/>
        </w:rPr>
        <w:t>Аналіз методичної роботи за 2017-2018</w:t>
      </w:r>
      <w:r w:rsidR="00754148" w:rsidRPr="00A31184">
        <w:rPr>
          <w:rFonts w:ascii="Times New Roman" w:hAnsi="Times New Roman" w:cs="Times New Roman"/>
          <w:b/>
          <w:sz w:val="28"/>
          <w:szCs w:val="28"/>
        </w:rPr>
        <w:t xml:space="preserve"> н. р.</w:t>
      </w:r>
    </w:p>
    <w:p w:rsidR="00A31184" w:rsidRDefault="00A31184" w:rsidP="00A31184">
      <w:pPr>
        <w:jc w:val="center"/>
        <w:rPr>
          <w:rFonts w:ascii="Times New Roman" w:hAnsi="Times New Roman" w:cs="Times New Roman"/>
          <w:b/>
          <w:sz w:val="28"/>
          <w:szCs w:val="28"/>
        </w:rPr>
      </w:pPr>
    </w:p>
    <w:p w:rsidR="005E1FF1" w:rsidRPr="005E1FF1" w:rsidRDefault="00A31184" w:rsidP="005E15CE">
      <w:pPr>
        <w:spacing w:after="0"/>
        <w:ind w:firstLine="567"/>
        <w:jc w:val="both"/>
        <w:rPr>
          <w:rFonts w:ascii="Times New Roman" w:hAnsi="Times New Roman" w:cs="Times New Roman"/>
          <w:sz w:val="28"/>
          <w:szCs w:val="28"/>
        </w:rPr>
      </w:pPr>
      <w:r w:rsidRPr="005E1FF1">
        <w:rPr>
          <w:rFonts w:ascii="Times New Roman" w:hAnsi="Times New Roman" w:cs="Times New Roman"/>
          <w:sz w:val="28"/>
          <w:szCs w:val="28"/>
        </w:rPr>
        <w:t>У 2017-2018 навчальному році робота школи була спрямована на виконання завдань Конституції України , Законів України « Про освіту», « Про загальну середню освіту « указів Президента України « Про невідкладні заходи щодо забезпечення функціонування та розвитку освіти України», « Про додаткові заходи щодо підвищення якості освіти в Україні», « про</w:t>
      </w:r>
      <w:r w:rsidR="005E1FF1" w:rsidRPr="005E1FF1">
        <w:rPr>
          <w:rFonts w:ascii="Times New Roman" w:hAnsi="Times New Roman" w:cs="Times New Roman"/>
          <w:sz w:val="28"/>
          <w:szCs w:val="28"/>
        </w:rPr>
        <w:t xml:space="preserve"> заходи щодо забезпечення пріори</w:t>
      </w:r>
      <w:r w:rsidRPr="005E1FF1">
        <w:rPr>
          <w:rFonts w:ascii="Times New Roman" w:hAnsi="Times New Roman" w:cs="Times New Roman"/>
          <w:sz w:val="28"/>
          <w:szCs w:val="28"/>
        </w:rPr>
        <w:t>тетного розвитку освіти в Україні</w:t>
      </w:r>
      <w:r w:rsidR="005E1FF1" w:rsidRPr="005E1FF1">
        <w:rPr>
          <w:rFonts w:ascii="Times New Roman" w:hAnsi="Times New Roman" w:cs="Times New Roman"/>
          <w:sz w:val="28"/>
          <w:szCs w:val="28"/>
        </w:rPr>
        <w:t>» від 30.09.2010 року № 926/2010, Концепції національного і громадського виховання, рекомендації щодо організації і проведення методичної роботи з педагогічним  кадрами в системі післядипломної педагогічної освіти.</w:t>
      </w:r>
    </w:p>
    <w:p w:rsidR="00A31184" w:rsidRPr="005E1FF1" w:rsidRDefault="005E1FF1" w:rsidP="005E15CE">
      <w:pPr>
        <w:spacing w:after="0"/>
        <w:ind w:firstLine="567"/>
        <w:jc w:val="both"/>
        <w:rPr>
          <w:rFonts w:ascii="Times New Roman" w:hAnsi="Times New Roman" w:cs="Times New Roman"/>
          <w:sz w:val="28"/>
          <w:szCs w:val="28"/>
        </w:rPr>
      </w:pPr>
      <w:r w:rsidRPr="005E1FF1">
        <w:rPr>
          <w:rFonts w:ascii="Times New Roman" w:hAnsi="Times New Roman" w:cs="Times New Roman"/>
          <w:sz w:val="28"/>
          <w:szCs w:val="28"/>
        </w:rPr>
        <w:t xml:space="preserve">Розточківський НВК-  загальноосвітній навчальний заклад комунальної форми власності, який підпорядковується відділу освіти Витвицької об’єднаної територіальної громади , діє на підставі Статуту. Навчально-виховний комплекс працює за п’ятиденним робочим тижнем в одну зміну, за кабінетною системою. </w:t>
      </w:r>
    </w:p>
    <w:p w:rsidR="00A31184" w:rsidRPr="005E1FF1" w:rsidRDefault="005E1FF1" w:rsidP="005E15CE">
      <w:pPr>
        <w:spacing w:after="0"/>
        <w:ind w:firstLine="567"/>
        <w:jc w:val="both"/>
        <w:rPr>
          <w:rFonts w:ascii="Times New Roman" w:hAnsi="Times New Roman" w:cs="Times New Roman"/>
          <w:sz w:val="28"/>
          <w:szCs w:val="28"/>
        </w:rPr>
      </w:pPr>
      <w:r w:rsidRPr="005E1FF1">
        <w:rPr>
          <w:rFonts w:ascii="Times New Roman" w:hAnsi="Times New Roman" w:cs="Times New Roman"/>
          <w:sz w:val="28"/>
          <w:szCs w:val="28"/>
        </w:rPr>
        <w:t xml:space="preserve">   У 2017-2018 навчальному році управління закладом було спрямовано на здійснення державної політики в галузі освіти , збереження кількісних і якісних параметрів мережі, створення належних умов для навчання і виховання учнів, удосконалення змісту навчально-виховного процесу, впровадження нових освітніх технологій, розвиток здібностей дітей і підлітків, подальше впровадження профільного навчання.</w:t>
      </w:r>
    </w:p>
    <w:p w:rsidR="00754148" w:rsidRPr="00A31184" w:rsidRDefault="00754148" w:rsidP="005E15CE">
      <w:pPr>
        <w:spacing w:after="0"/>
        <w:ind w:firstLine="567"/>
        <w:jc w:val="both"/>
        <w:rPr>
          <w:rFonts w:ascii="Times New Roman" w:hAnsi="Times New Roman" w:cs="Times New Roman"/>
          <w:sz w:val="28"/>
          <w:szCs w:val="28"/>
        </w:rPr>
      </w:pPr>
      <w:r w:rsidRPr="00A31184">
        <w:rPr>
          <w:rFonts w:ascii="Times New Roman" w:hAnsi="Times New Roman" w:cs="Times New Roman"/>
          <w:sz w:val="28"/>
          <w:szCs w:val="28"/>
        </w:rPr>
        <w:t xml:space="preserve"> Педагогічний колектив у своїй діяльності керувався річним планом роботи школи. Протягом першої половини вересня вчителями було сплановано навчальну і виховну роботу, складено загальношкільний графік виховних заходів, роботу гуртків, факультативів, роботу бібліотеки.</w:t>
      </w:r>
    </w:p>
    <w:p w:rsidR="00754148" w:rsidRPr="00A31184" w:rsidRDefault="00754148" w:rsidP="005E15CE">
      <w:pPr>
        <w:spacing w:after="0"/>
        <w:ind w:firstLine="567"/>
        <w:jc w:val="both"/>
        <w:rPr>
          <w:rFonts w:ascii="Times New Roman" w:hAnsi="Times New Roman" w:cs="Times New Roman"/>
          <w:sz w:val="28"/>
          <w:szCs w:val="28"/>
        </w:rPr>
      </w:pPr>
      <w:r w:rsidRPr="00A31184">
        <w:rPr>
          <w:rFonts w:ascii="Times New Roman" w:hAnsi="Times New Roman" w:cs="Times New Roman"/>
          <w:sz w:val="28"/>
          <w:szCs w:val="28"/>
        </w:rPr>
        <w:t xml:space="preserve">  Заклад освіти здійснював свою діяльність відповідно до статуту.              Навчально-виховний процес відбувався в одну зміну.</w:t>
      </w:r>
    </w:p>
    <w:p w:rsidR="00754148" w:rsidRPr="00A31184" w:rsidRDefault="005E15CE" w:rsidP="005E15C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54148" w:rsidRPr="00A31184">
        <w:rPr>
          <w:rFonts w:ascii="Times New Roman" w:hAnsi="Times New Roman" w:cs="Times New Roman"/>
          <w:sz w:val="28"/>
          <w:szCs w:val="28"/>
        </w:rPr>
        <w:t>Підсумовуючи роботу педагогічного і учнів</w:t>
      </w:r>
      <w:r>
        <w:rPr>
          <w:rFonts w:ascii="Times New Roman" w:hAnsi="Times New Roman" w:cs="Times New Roman"/>
          <w:sz w:val="28"/>
          <w:szCs w:val="28"/>
        </w:rPr>
        <w:t>ського колективу за 2017-2018 н.</w:t>
      </w:r>
      <w:r w:rsidR="00754148" w:rsidRPr="00A31184">
        <w:rPr>
          <w:rFonts w:ascii="Times New Roman" w:hAnsi="Times New Roman" w:cs="Times New Roman"/>
          <w:sz w:val="28"/>
          <w:szCs w:val="28"/>
        </w:rPr>
        <w:t>р.  можна  відзначити, що завдяки праці всього педагогічного і учнівського колективу вдалось примножити напрацювання , вирішити практично всі завдання, які стояли в минулому навчальному році перед педагогічним колективом.</w:t>
      </w:r>
    </w:p>
    <w:p w:rsidR="00754148" w:rsidRPr="00A31184" w:rsidRDefault="00A31184" w:rsidP="005E15C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54148" w:rsidRPr="00A31184">
        <w:rPr>
          <w:rFonts w:ascii="Times New Roman" w:hAnsi="Times New Roman" w:cs="Times New Roman"/>
          <w:sz w:val="28"/>
          <w:szCs w:val="28"/>
        </w:rPr>
        <w:t xml:space="preserve">В кінці навчального року в школі налічувалося 94 учні. Всі учні, крім 1 класу, були атестовані. </w:t>
      </w:r>
    </w:p>
    <w:p w:rsidR="00754148" w:rsidRPr="00A31184" w:rsidRDefault="00754148" w:rsidP="005E15CE">
      <w:pPr>
        <w:spacing w:after="0"/>
        <w:ind w:firstLine="567"/>
        <w:jc w:val="both"/>
        <w:rPr>
          <w:rFonts w:ascii="Times New Roman" w:hAnsi="Times New Roman" w:cs="Times New Roman"/>
          <w:sz w:val="28"/>
          <w:szCs w:val="28"/>
        </w:rPr>
      </w:pPr>
      <w:r w:rsidRPr="00A31184">
        <w:rPr>
          <w:rFonts w:ascii="Times New Roman" w:hAnsi="Times New Roman" w:cs="Times New Roman"/>
          <w:sz w:val="28"/>
          <w:szCs w:val="28"/>
        </w:rPr>
        <w:t xml:space="preserve">  Нагороджені Похвальними листами « За високі досягнення в навчанні   учнів» - Дирів Артур Володимирович, Ільницька Анна Богданівна ( 2 клас), василів Василь Васильович ( 3 клас),  Дмитрів Дмитро Миколайович  (4 клас ), Ільницька Марія Михайлівна(6клас).       </w:t>
      </w:r>
    </w:p>
    <w:p w:rsidR="00754148" w:rsidRPr="00A31184" w:rsidRDefault="00754148" w:rsidP="005E15CE">
      <w:pPr>
        <w:spacing w:after="0"/>
        <w:ind w:firstLine="567"/>
        <w:jc w:val="both"/>
        <w:rPr>
          <w:rFonts w:ascii="Times New Roman" w:hAnsi="Times New Roman" w:cs="Times New Roman"/>
          <w:sz w:val="28"/>
          <w:szCs w:val="28"/>
        </w:rPr>
      </w:pPr>
      <w:r w:rsidRPr="00A31184">
        <w:rPr>
          <w:rFonts w:ascii="Times New Roman" w:hAnsi="Times New Roman" w:cs="Times New Roman"/>
          <w:sz w:val="28"/>
          <w:szCs w:val="28"/>
        </w:rPr>
        <w:lastRenderedPageBreak/>
        <w:t xml:space="preserve">  9-ий клас закінчили 10 учнів.  Двоє учнів були звільнені від складання державної підсумкової атестації , 8 учнів успішно склали ДПА . 9 червня 2018 року  відбулося урочисте  вручення свідоцтв про базову загальну середню освіту.</w:t>
      </w:r>
    </w:p>
    <w:p w:rsidR="00754148" w:rsidRPr="00A31184" w:rsidRDefault="00754148" w:rsidP="005E15CE">
      <w:pPr>
        <w:spacing w:after="0"/>
        <w:ind w:firstLine="567"/>
        <w:jc w:val="both"/>
        <w:rPr>
          <w:rFonts w:ascii="Times New Roman" w:hAnsi="Times New Roman" w:cs="Times New Roman"/>
          <w:sz w:val="28"/>
          <w:szCs w:val="28"/>
        </w:rPr>
      </w:pPr>
      <w:r w:rsidRPr="00A31184">
        <w:rPr>
          <w:rFonts w:ascii="Times New Roman" w:hAnsi="Times New Roman" w:cs="Times New Roman"/>
          <w:sz w:val="28"/>
          <w:szCs w:val="28"/>
        </w:rPr>
        <w:t xml:space="preserve">  Протягом 2017-2018 навчального року робота школи була направлена на реалізацію проблеми школи: « Удосконалення професійної майстерності педагогічних працівників, покращення результативності та якості навчального процесу шляхом упровадження результатів науково-педагогічних досліджень, передового досвіду та інноваційних освітніх методик ( технологій)». </w:t>
      </w:r>
    </w:p>
    <w:p w:rsidR="00754148" w:rsidRPr="00A31184" w:rsidRDefault="00A31184" w:rsidP="005E15C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В 2017-2018</w:t>
      </w:r>
      <w:r w:rsidR="00754148" w:rsidRPr="00A31184">
        <w:rPr>
          <w:rFonts w:ascii="Times New Roman" w:hAnsi="Times New Roman" w:cs="Times New Roman"/>
          <w:sz w:val="28"/>
          <w:szCs w:val="28"/>
        </w:rPr>
        <w:t xml:space="preserve"> н. р. було організовано роботу шкільних методичних об'єднань:</w:t>
      </w:r>
    </w:p>
    <w:p w:rsidR="00754148" w:rsidRPr="00A31184" w:rsidRDefault="00A31184" w:rsidP="005E15CE">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w:t>
      </w:r>
      <w:r w:rsidR="00754148" w:rsidRPr="00A31184">
        <w:rPr>
          <w:rFonts w:ascii="Times New Roman" w:hAnsi="Times New Roman" w:cs="Times New Roman"/>
          <w:sz w:val="28"/>
          <w:szCs w:val="28"/>
        </w:rPr>
        <w:t>початкових класів – керівник Мадиняк  Л. І.</w:t>
      </w:r>
    </w:p>
    <w:p w:rsidR="00754148" w:rsidRPr="00A31184" w:rsidRDefault="00A31184" w:rsidP="005E15CE">
      <w:pPr>
        <w:spacing w:after="0"/>
        <w:rPr>
          <w:rFonts w:ascii="Times New Roman" w:hAnsi="Times New Roman" w:cs="Times New Roman"/>
          <w:sz w:val="28"/>
          <w:szCs w:val="28"/>
        </w:rPr>
      </w:pPr>
      <w:r>
        <w:rPr>
          <w:rFonts w:ascii="Times New Roman" w:hAnsi="Times New Roman" w:cs="Times New Roman"/>
          <w:sz w:val="28"/>
          <w:szCs w:val="28"/>
        </w:rPr>
        <w:t xml:space="preserve">            </w:t>
      </w:r>
      <w:r w:rsidR="00754148" w:rsidRPr="00A31184">
        <w:rPr>
          <w:rFonts w:ascii="Times New Roman" w:hAnsi="Times New Roman" w:cs="Times New Roman"/>
          <w:sz w:val="28"/>
          <w:szCs w:val="28"/>
        </w:rPr>
        <w:t>предметів гуманітарного циклу – керівник Коцур Л. Ю.</w:t>
      </w:r>
    </w:p>
    <w:p w:rsidR="00754148" w:rsidRPr="00A31184" w:rsidRDefault="00A31184" w:rsidP="005E15CE">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w:t>
      </w:r>
      <w:r w:rsidR="00754148" w:rsidRPr="00A31184">
        <w:rPr>
          <w:rFonts w:ascii="Times New Roman" w:hAnsi="Times New Roman" w:cs="Times New Roman"/>
          <w:sz w:val="28"/>
          <w:szCs w:val="28"/>
        </w:rPr>
        <w:t>природничо-математичного циклу – керівник Волковецька Л.Ю.</w:t>
      </w:r>
    </w:p>
    <w:p w:rsidR="00754148" w:rsidRPr="00A31184" w:rsidRDefault="00A31184" w:rsidP="005E15CE">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w:t>
      </w:r>
      <w:r w:rsidR="00754148" w:rsidRPr="00A31184">
        <w:rPr>
          <w:rFonts w:ascii="Times New Roman" w:hAnsi="Times New Roman" w:cs="Times New Roman"/>
          <w:sz w:val="28"/>
          <w:szCs w:val="28"/>
        </w:rPr>
        <w:t>класних керівників – керівник Данилів Л.І.</w:t>
      </w:r>
    </w:p>
    <w:p w:rsidR="00754148" w:rsidRPr="00A31184" w:rsidRDefault="00754148" w:rsidP="005E15CE">
      <w:pPr>
        <w:spacing w:after="0"/>
        <w:ind w:firstLine="567"/>
        <w:jc w:val="both"/>
        <w:rPr>
          <w:rFonts w:ascii="Times New Roman" w:hAnsi="Times New Roman" w:cs="Times New Roman"/>
          <w:sz w:val="28"/>
          <w:szCs w:val="28"/>
        </w:rPr>
      </w:pPr>
      <w:r w:rsidRPr="00A31184">
        <w:rPr>
          <w:rFonts w:ascii="Times New Roman" w:hAnsi="Times New Roman" w:cs="Times New Roman"/>
          <w:sz w:val="28"/>
          <w:szCs w:val="28"/>
        </w:rPr>
        <w:t>Затверджено плани їхньої роботи, методичні проблеми, над якими працювали МО,  визначено керівників з числа досвідчених педагогів. Робота методичних об'єднань була спрямована на удосконалення методичної підготовки, фахової майстерності вчителя, удосконалення методики проведення уроку. Діяльність МО було сплановано на основі Річного плану роботи школи. Кожне з МО провело по 4 засідання, робота яких проводилась за окремими планами. На запланованих засіданнях методичних об'єднань обговорювались як організаційні питання ( рекомендації МОНУ, обласної конференції, серпневої районної, рекомендації РМК щодо викладання і вивчення навчальних предметів у         2017-2018 н. р., зміни у навчальних програмах, підготовка і проведення олімпіад, предметних тижнів, проведення підсумкових контрольних робіт у 5-8 класах, затвердження завдань для державної підсумкової атестації ), так і науково-методичні питання.</w:t>
      </w:r>
    </w:p>
    <w:p w:rsidR="00754148" w:rsidRPr="00A31184" w:rsidRDefault="00754148" w:rsidP="005E15CE">
      <w:pPr>
        <w:spacing w:after="0"/>
        <w:ind w:firstLine="567"/>
        <w:jc w:val="both"/>
        <w:rPr>
          <w:rFonts w:ascii="Times New Roman" w:hAnsi="Times New Roman" w:cs="Times New Roman"/>
          <w:sz w:val="28"/>
          <w:szCs w:val="28"/>
        </w:rPr>
      </w:pPr>
      <w:r w:rsidRPr="00A31184">
        <w:rPr>
          <w:rFonts w:ascii="Times New Roman" w:hAnsi="Times New Roman" w:cs="Times New Roman"/>
          <w:sz w:val="28"/>
          <w:szCs w:val="28"/>
        </w:rPr>
        <w:t xml:space="preserve"> Упродовж навчального року було проведено предметні тижні: тиждень дошкілля,  початкової освіти, суспільствознавчих дисциплін, іноземної мови,  природничо-математичного циклу,  української мови та літератури, і зарубіжної літератури, матеріали яких оформлено  у звіти так як виставковий матеріал. </w:t>
      </w:r>
    </w:p>
    <w:p w:rsidR="00754148" w:rsidRPr="00A31184" w:rsidRDefault="00754148" w:rsidP="005E15CE">
      <w:pPr>
        <w:spacing w:after="0"/>
        <w:ind w:firstLine="567"/>
        <w:jc w:val="both"/>
        <w:rPr>
          <w:rFonts w:ascii="Times New Roman" w:hAnsi="Times New Roman" w:cs="Times New Roman"/>
          <w:sz w:val="28"/>
          <w:szCs w:val="28"/>
        </w:rPr>
      </w:pPr>
      <w:r w:rsidRPr="00A31184">
        <w:rPr>
          <w:rFonts w:ascii="Times New Roman" w:hAnsi="Times New Roman" w:cs="Times New Roman"/>
          <w:sz w:val="28"/>
          <w:szCs w:val="28"/>
        </w:rPr>
        <w:t xml:space="preserve">  Протягом року проводилися методичні наради з метою ознайомлення з нормативними документами, державними стандартами викладання окремих предметів, передовим педагогічним досвідом, новинками методичної літератури, періодичних видань з предметів тощо. З метою загальної теоретичної підготовки педагогічного колективу до впровадження в практику методичної теми впродовж року були проведені круглі столи ШМО з питань обґрунтування вибору проблеми, визначення її місця у системі важливих ідей і закономірностей методики викладання предметів. Кожен керівник методичного об'єднання, ретельно проаналізувавши діяльність МО, перспективно визначив пріоритети в методичній роботі на наступний навчальний рік, зокрема посилена увага роботі з обдарованими учнями, поширення передового педагогічного досвіду через публікації в фахових виданнях, узагальнення досвіду в професійний портфоліо </w:t>
      </w:r>
      <w:r w:rsidRPr="00A31184">
        <w:rPr>
          <w:rFonts w:ascii="Times New Roman" w:hAnsi="Times New Roman" w:cs="Times New Roman"/>
          <w:sz w:val="28"/>
          <w:szCs w:val="28"/>
        </w:rPr>
        <w:lastRenderedPageBreak/>
        <w:t>вчителя-предметник</w:t>
      </w:r>
      <w:r w:rsidR="00621D3B" w:rsidRPr="00A31184">
        <w:rPr>
          <w:rFonts w:ascii="Times New Roman" w:hAnsi="Times New Roman" w:cs="Times New Roman"/>
          <w:sz w:val="28"/>
          <w:szCs w:val="28"/>
        </w:rPr>
        <w:t>а тощо. В цілому роботу ШМО 2017</w:t>
      </w:r>
      <w:r w:rsidRPr="00A31184">
        <w:rPr>
          <w:rFonts w:ascii="Times New Roman" w:hAnsi="Times New Roman" w:cs="Times New Roman"/>
          <w:sz w:val="28"/>
          <w:szCs w:val="28"/>
        </w:rPr>
        <w:t>-201</w:t>
      </w:r>
      <w:r w:rsidR="00621D3B" w:rsidRPr="00A31184">
        <w:rPr>
          <w:rFonts w:ascii="Times New Roman" w:hAnsi="Times New Roman" w:cs="Times New Roman"/>
          <w:sz w:val="28"/>
          <w:szCs w:val="28"/>
        </w:rPr>
        <w:t>8</w:t>
      </w:r>
      <w:r w:rsidRPr="00A31184">
        <w:rPr>
          <w:rFonts w:ascii="Times New Roman" w:hAnsi="Times New Roman" w:cs="Times New Roman"/>
          <w:sz w:val="28"/>
          <w:szCs w:val="28"/>
        </w:rPr>
        <w:t xml:space="preserve"> навчального року можна оцінити задовільно.</w:t>
      </w:r>
    </w:p>
    <w:p w:rsidR="00621D3B" w:rsidRPr="00A31184" w:rsidRDefault="00754148" w:rsidP="005E15CE">
      <w:pPr>
        <w:spacing w:after="0"/>
        <w:ind w:firstLine="567"/>
        <w:jc w:val="both"/>
        <w:rPr>
          <w:rFonts w:ascii="Times New Roman" w:hAnsi="Times New Roman" w:cs="Times New Roman"/>
          <w:sz w:val="28"/>
          <w:szCs w:val="28"/>
        </w:rPr>
      </w:pPr>
      <w:r w:rsidRPr="00A31184">
        <w:rPr>
          <w:rFonts w:ascii="Times New Roman" w:hAnsi="Times New Roman" w:cs="Times New Roman"/>
          <w:sz w:val="28"/>
          <w:szCs w:val="28"/>
        </w:rPr>
        <w:t xml:space="preserve">  Важлива роль в організації методичної роботи належить шкільному методичному кабінету. В кабінеті зібрані матеріали творчих знахідок ШМО, атестаційні матеріали, зразки уроків, позакласних заходів, фахові журнали, газети, картотека методичної літератури, матеріали для роботи над проблемою школи тощо. Комплекс методичних заходів, які проводилися в рамках цих методоб'єднань, носили пошуковий, науковий, дискусійний характер. </w:t>
      </w:r>
    </w:p>
    <w:p w:rsidR="00621D3B" w:rsidRPr="00A31184" w:rsidRDefault="00621D3B" w:rsidP="005E15CE">
      <w:pPr>
        <w:spacing w:after="0" w:line="240" w:lineRule="auto"/>
        <w:ind w:firstLine="567"/>
        <w:jc w:val="both"/>
        <w:rPr>
          <w:rFonts w:ascii="Times New Roman" w:hAnsi="Times New Roman" w:cs="Times New Roman"/>
          <w:b/>
          <w:sz w:val="28"/>
          <w:szCs w:val="28"/>
        </w:rPr>
      </w:pPr>
      <w:r w:rsidRPr="00A31184">
        <w:rPr>
          <w:rFonts w:ascii="Times New Roman" w:hAnsi="Times New Roman" w:cs="Times New Roman"/>
          <w:sz w:val="28"/>
          <w:szCs w:val="28"/>
        </w:rPr>
        <w:t xml:space="preserve">Педагогами школи цікаво і змістовно проведено  методичну декаду </w:t>
      </w:r>
      <w:r w:rsidRPr="00A31184">
        <w:rPr>
          <w:rFonts w:ascii="Times New Roman" w:eastAsia="Times New Roman" w:hAnsi="Times New Roman" w:cs="Times New Roman"/>
          <w:b/>
          <w:bCs/>
          <w:sz w:val="28"/>
          <w:szCs w:val="28"/>
          <w:lang w:eastAsia="ru-RU"/>
        </w:rPr>
        <w:t xml:space="preserve">   </w:t>
      </w:r>
      <w:r w:rsidRPr="00A31184">
        <w:rPr>
          <w:rFonts w:ascii="Times New Roman" w:hAnsi="Times New Roman" w:cs="Times New Roman"/>
          <w:b/>
          <w:sz w:val="28"/>
          <w:szCs w:val="28"/>
        </w:rPr>
        <w:t>«Використання інтерактивних методів навчання на уроках»</w:t>
      </w:r>
    </w:p>
    <w:p w:rsidR="00621D3B" w:rsidRPr="00A31184" w:rsidRDefault="00621D3B" w:rsidP="005E15CE">
      <w:pPr>
        <w:spacing w:after="0" w:line="240" w:lineRule="auto"/>
        <w:ind w:firstLine="567"/>
        <w:jc w:val="both"/>
        <w:rPr>
          <w:rFonts w:ascii="Times New Roman" w:hAnsi="Times New Roman" w:cs="Times New Roman"/>
          <w:b/>
          <w:sz w:val="28"/>
          <w:szCs w:val="28"/>
        </w:rPr>
      </w:pPr>
    </w:p>
    <w:p w:rsidR="00621D3B" w:rsidRPr="00A31184" w:rsidRDefault="00621D3B" w:rsidP="005E15CE">
      <w:pPr>
        <w:spacing w:after="0"/>
        <w:ind w:firstLine="567"/>
        <w:jc w:val="both"/>
        <w:rPr>
          <w:rFonts w:ascii="Times New Roman" w:eastAsia="Times New Roman" w:hAnsi="Times New Roman" w:cs="Times New Roman"/>
          <w:sz w:val="28"/>
          <w:szCs w:val="28"/>
          <w:lang w:eastAsia="ru-RU"/>
        </w:rPr>
      </w:pPr>
      <w:r w:rsidRPr="00A31184">
        <w:rPr>
          <w:rFonts w:ascii="Times New Roman" w:eastAsia="Times New Roman" w:hAnsi="Times New Roman" w:cs="Times New Roman"/>
          <w:b/>
          <w:bCs/>
          <w:sz w:val="28"/>
          <w:szCs w:val="28"/>
          <w:lang w:eastAsia="ru-RU"/>
        </w:rPr>
        <w:t xml:space="preserve">Творчість та ініціатива молодих» </w:t>
      </w:r>
      <w:r w:rsidRPr="00A31184">
        <w:rPr>
          <w:rFonts w:ascii="Times New Roman" w:hAnsi="Times New Roman" w:cs="Times New Roman"/>
          <w:sz w:val="28"/>
          <w:szCs w:val="28"/>
        </w:rPr>
        <w:t xml:space="preserve">з 19 по 26 лютого 2018 року. </w:t>
      </w:r>
      <w:r w:rsidRPr="00A31184">
        <w:rPr>
          <w:rFonts w:ascii="Times New Roman" w:eastAsia="Times New Roman" w:hAnsi="Times New Roman" w:cs="Times New Roman"/>
          <w:sz w:val="28"/>
          <w:szCs w:val="28"/>
          <w:lang w:eastAsia="ru-RU"/>
        </w:rPr>
        <w:t xml:space="preserve">Зокрема </w:t>
      </w:r>
    </w:p>
    <w:tbl>
      <w:tblPr>
        <w:tblW w:w="10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6663"/>
        <w:gridCol w:w="2410"/>
      </w:tblGrid>
      <w:tr w:rsidR="00621D3B" w:rsidRPr="00A31184" w:rsidTr="005E15CE">
        <w:tc>
          <w:tcPr>
            <w:tcW w:w="1560" w:type="dxa"/>
          </w:tcPr>
          <w:p w:rsidR="00621D3B" w:rsidRPr="00A31184" w:rsidRDefault="00621D3B" w:rsidP="005E15CE">
            <w:pPr>
              <w:spacing w:after="0" w:line="240" w:lineRule="auto"/>
              <w:ind w:firstLine="567"/>
              <w:jc w:val="both"/>
              <w:rPr>
                <w:rFonts w:ascii="Times New Roman" w:eastAsia="Times New Roman" w:hAnsi="Times New Roman" w:cs="Times New Roman"/>
                <w:sz w:val="28"/>
                <w:szCs w:val="28"/>
                <w:lang w:eastAsia="ru-RU"/>
              </w:rPr>
            </w:pPr>
            <w:r w:rsidRPr="00A31184">
              <w:rPr>
                <w:rFonts w:ascii="Times New Roman" w:eastAsia="Times New Roman" w:hAnsi="Times New Roman" w:cs="Times New Roman"/>
                <w:sz w:val="28"/>
                <w:szCs w:val="28"/>
                <w:lang w:eastAsia="ru-RU"/>
              </w:rPr>
              <w:t>19.02.2018</w:t>
            </w:r>
          </w:p>
        </w:tc>
        <w:tc>
          <w:tcPr>
            <w:tcW w:w="6663" w:type="dxa"/>
          </w:tcPr>
          <w:p w:rsidR="00621D3B" w:rsidRPr="00A31184" w:rsidRDefault="00621D3B" w:rsidP="005E15CE">
            <w:pPr>
              <w:spacing w:after="0" w:line="240" w:lineRule="auto"/>
              <w:ind w:firstLine="567"/>
              <w:rPr>
                <w:rFonts w:ascii="Times New Roman" w:eastAsia="Times New Roman" w:hAnsi="Times New Roman" w:cs="Times New Roman"/>
                <w:sz w:val="28"/>
                <w:szCs w:val="28"/>
                <w:lang w:eastAsia="ru-RU"/>
              </w:rPr>
            </w:pPr>
            <w:r w:rsidRPr="00A31184">
              <w:rPr>
                <w:rFonts w:ascii="Times New Roman" w:eastAsia="Times New Roman" w:hAnsi="Times New Roman" w:cs="Times New Roman"/>
                <w:sz w:val="28"/>
                <w:szCs w:val="28"/>
                <w:lang w:eastAsia="ru-RU"/>
              </w:rPr>
              <w:t>Анкетування для виявлення здатності вчителя до саморозвитку.</w:t>
            </w:r>
          </w:p>
          <w:p w:rsidR="00621D3B" w:rsidRPr="00A31184" w:rsidRDefault="00621D3B" w:rsidP="005E15CE">
            <w:pPr>
              <w:spacing w:after="0" w:line="240" w:lineRule="auto"/>
              <w:ind w:firstLine="567"/>
              <w:rPr>
                <w:rFonts w:ascii="Times New Roman" w:eastAsia="Times New Roman" w:hAnsi="Times New Roman" w:cs="Times New Roman"/>
                <w:sz w:val="28"/>
                <w:szCs w:val="28"/>
                <w:lang w:eastAsia="ru-RU"/>
              </w:rPr>
            </w:pPr>
            <w:r w:rsidRPr="00A31184">
              <w:rPr>
                <w:rFonts w:ascii="Times New Roman" w:eastAsia="Times New Roman" w:hAnsi="Times New Roman" w:cs="Times New Roman"/>
                <w:sz w:val="28"/>
                <w:szCs w:val="28"/>
                <w:lang w:eastAsia="ru-RU"/>
              </w:rPr>
              <w:t>Виставка педагогічної преси та методичної літератури</w:t>
            </w:r>
          </w:p>
          <w:p w:rsidR="00621D3B" w:rsidRPr="00A31184" w:rsidRDefault="00621D3B" w:rsidP="005E15CE">
            <w:pPr>
              <w:spacing w:after="0" w:line="240" w:lineRule="auto"/>
              <w:ind w:firstLine="567"/>
              <w:rPr>
                <w:rFonts w:ascii="Times New Roman" w:eastAsia="Times New Roman" w:hAnsi="Times New Roman" w:cs="Times New Roman"/>
                <w:sz w:val="28"/>
                <w:szCs w:val="28"/>
                <w:lang w:eastAsia="ru-RU"/>
              </w:rPr>
            </w:pPr>
            <w:r w:rsidRPr="00A31184">
              <w:rPr>
                <w:rFonts w:ascii="Times New Roman" w:eastAsia="Times New Roman" w:hAnsi="Times New Roman" w:cs="Times New Roman"/>
                <w:sz w:val="28"/>
                <w:szCs w:val="28"/>
                <w:lang w:eastAsia="ru-RU"/>
              </w:rPr>
              <w:t>Круглий стіл «Сучасний погляд на освіту. Проблеми і перспективи».</w:t>
            </w:r>
          </w:p>
          <w:p w:rsidR="00621D3B" w:rsidRPr="00A31184" w:rsidRDefault="00621D3B" w:rsidP="005E15CE">
            <w:pPr>
              <w:spacing w:after="0" w:line="240" w:lineRule="auto"/>
              <w:ind w:firstLine="567"/>
              <w:rPr>
                <w:rFonts w:ascii="Times New Roman" w:eastAsia="Times New Roman" w:hAnsi="Times New Roman" w:cs="Times New Roman"/>
                <w:sz w:val="28"/>
                <w:szCs w:val="28"/>
                <w:lang w:eastAsia="ru-RU"/>
              </w:rPr>
            </w:pPr>
            <w:r w:rsidRPr="00A31184">
              <w:rPr>
                <w:rFonts w:ascii="Times New Roman" w:eastAsia="Times New Roman" w:hAnsi="Times New Roman" w:cs="Times New Roman"/>
                <w:sz w:val="28"/>
                <w:szCs w:val="28"/>
                <w:lang w:eastAsia="ru-RU"/>
              </w:rPr>
              <w:t>Інтегрований урок з використанням інтерактивних методів навчання вчителя англійської мови Данків Тетяни Володимирівни на тему : « Подорож у нашому житті» ( 6кл.) .</w:t>
            </w:r>
          </w:p>
          <w:p w:rsidR="00621D3B" w:rsidRPr="00A31184" w:rsidRDefault="00621D3B" w:rsidP="005E15CE">
            <w:pPr>
              <w:spacing w:after="0" w:line="240" w:lineRule="auto"/>
              <w:ind w:firstLine="567"/>
              <w:rPr>
                <w:rFonts w:ascii="Times New Roman" w:eastAsia="Times New Roman" w:hAnsi="Times New Roman" w:cs="Times New Roman"/>
                <w:sz w:val="28"/>
                <w:szCs w:val="28"/>
                <w:lang w:eastAsia="ru-RU"/>
              </w:rPr>
            </w:pPr>
          </w:p>
        </w:tc>
        <w:tc>
          <w:tcPr>
            <w:tcW w:w="2410" w:type="dxa"/>
          </w:tcPr>
          <w:p w:rsidR="00621D3B" w:rsidRPr="005E15CE" w:rsidRDefault="00621D3B" w:rsidP="005E15CE">
            <w:pPr>
              <w:spacing w:after="0" w:line="240" w:lineRule="auto"/>
              <w:rPr>
                <w:rFonts w:ascii="Times New Roman" w:eastAsia="Times New Roman" w:hAnsi="Times New Roman" w:cs="Times New Roman"/>
                <w:sz w:val="28"/>
                <w:szCs w:val="28"/>
                <w:lang w:eastAsia="ru-RU"/>
              </w:rPr>
            </w:pPr>
            <w:r w:rsidRPr="005E15CE">
              <w:rPr>
                <w:rFonts w:ascii="Times New Roman" w:eastAsia="Times New Roman" w:hAnsi="Times New Roman" w:cs="Times New Roman"/>
                <w:sz w:val="28"/>
                <w:szCs w:val="28"/>
                <w:lang w:eastAsia="ru-RU"/>
              </w:rPr>
              <w:t>Мацевич І.В.</w:t>
            </w:r>
          </w:p>
          <w:p w:rsidR="00621D3B" w:rsidRPr="005E15CE" w:rsidRDefault="00621D3B" w:rsidP="005E15CE">
            <w:pPr>
              <w:spacing w:after="0" w:line="240" w:lineRule="auto"/>
              <w:rPr>
                <w:rFonts w:ascii="Times New Roman" w:eastAsia="Times New Roman" w:hAnsi="Times New Roman" w:cs="Times New Roman"/>
                <w:sz w:val="28"/>
                <w:szCs w:val="28"/>
                <w:lang w:eastAsia="ru-RU"/>
              </w:rPr>
            </w:pPr>
          </w:p>
          <w:p w:rsidR="00621D3B" w:rsidRPr="005E15CE" w:rsidRDefault="00621D3B" w:rsidP="005E15CE">
            <w:pPr>
              <w:spacing w:after="0" w:line="240" w:lineRule="auto"/>
              <w:rPr>
                <w:rFonts w:ascii="Times New Roman" w:eastAsia="Times New Roman" w:hAnsi="Times New Roman" w:cs="Times New Roman"/>
                <w:sz w:val="28"/>
                <w:szCs w:val="28"/>
                <w:lang w:eastAsia="ru-RU"/>
              </w:rPr>
            </w:pPr>
            <w:r w:rsidRPr="005E15CE">
              <w:rPr>
                <w:rFonts w:ascii="Times New Roman" w:eastAsia="Times New Roman" w:hAnsi="Times New Roman" w:cs="Times New Roman"/>
                <w:sz w:val="28"/>
                <w:szCs w:val="28"/>
                <w:lang w:eastAsia="ru-RU"/>
              </w:rPr>
              <w:t>Шкуленда Л.С.</w:t>
            </w:r>
          </w:p>
          <w:p w:rsidR="00621D3B" w:rsidRPr="005E15CE" w:rsidRDefault="00621D3B" w:rsidP="005E15CE">
            <w:pPr>
              <w:spacing w:after="0" w:line="240" w:lineRule="auto"/>
              <w:rPr>
                <w:rFonts w:ascii="Times New Roman" w:eastAsia="Times New Roman" w:hAnsi="Times New Roman" w:cs="Times New Roman"/>
                <w:sz w:val="28"/>
                <w:szCs w:val="28"/>
                <w:lang w:eastAsia="ru-RU"/>
              </w:rPr>
            </w:pPr>
          </w:p>
          <w:p w:rsidR="005E15CE" w:rsidRPr="005E15CE" w:rsidRDefault="005E15CE" w:rsidP="005E15CE">
            <w:pPr>
              <w:spacing w:after="0" w:line="240" w:lineRule="auto"/>
              <w:rPr>
                <w:rFonts w:ascii="Times New Roman" w:eastAsia="Times New Roman" w:hAnsi="Times New Roman" w:cs="Times New Roman"/>
                <w:sz w:val="28"/>
                <w:szCs w:val="28"/>
                <w:lang w:eastAsia="ru-RU"/>
              </w:rPr>
            </w:pPr>
            <w:r w:rsidRPr="005E15CE">
              <w:rPr>
                <w:rFonts w:ascii="Times New Roman" w:eastAsia="Times New Roman" w:hAnsi="Times New Roman" w:cs="Times New Roman"/>
                <w:sz w:val="28"/>
                <w:szCs w:val="28"/>
                <w:lang w:eastAsia="ru-RU"/>
              </w:rPr>
              <w:t>Гошовська О.Т.</w:t>
            </w:r>
          </w:p>
          <w:p w:rsidR="005E15CE" w:rsidRPr="005E15CE" w:rsidRDefault="005E15CE" w:rsidP="005E15CE">
            <w:pPr>
              <w:spacing w:after="0" w:line="240" w:lineRule="auto"/>
              <w:rPr>
                <w:rFonts w:ascii="Times New Roman" w:eastAsia="Times New Roman" w:hAnsi="Times New Roman" w:cs="Times New Roman"/>
                <w:sz w:val="28"/>
                <w:szCs w:val="28"/>
                <w:lang w:eastAsia="ru-RU"/>
              </w:rPr>
            </w:pPr>
          </w:p>
          <w:p w:rsidR="005E15CE" w:rsidRPr="005E15CE" w:rsidRDefault="005E15CE" w:rsidP="005E15CE">
            <w:pPr>
              <w:spacing w:after="0" w:line="240" w:lineRule="auto"/>
              <w:rPr>
                <w:rFonts w:ascii="Times New Roman" w:eastAsia="Times New Roman" w:hAnsi="Times New Roman" w:cs="Times New Roman"/>
                <w:sz w:val="28"/>
                <w:szCs w:val="28"/>
                <w:lang w:eastAsia="ru-RU"/>
              </w:rPr>
            </w:pPr>
          </w:p>
          <w:p w:rsidR="00621D3B" w:rsidRPr="005E15CE" w:rsidRDefault="00621D3B" w:rsidP="005E15CE">
            <w:pPr>
              <w:spacing w:after="0" w:line="240" w:lineRule="auto"/>
              <w:rPr>
                <w:rFonts w:ascii="Times New Roman" w:eastAsia="Times New Roman" w:hAnsi="Times New Roman" w:cs="Times New Roman"/>
                <w:sz w:val="28"/>
                <w:szCs w:val="28"/>
                <w:lang w:eastAsia="ru-RU"/>
              </w:rPr>
            </w:pPr>
            <w:r w:rsidRPr="005E15CE">
              <w:rPr>
                <w:rFonts w:ascii="Times New Roman" w:eastAsia="Times New Roman" w:hAnsi="Times New Roman" w:cs="Times New Roman"/>
                <w:sz w:val="28"/>
                <w:szCs w:val="28"/>
                <w:lang w:eastAsia="ru-RU"/>
              </w:rPr>
              <w:t>Данків Т.В.</w:t>
            </w:r>
          </w:p>
        </w:tc>
      </w:tr>
      <w:tr w:rsidR="00621D3B" w:rsidRPr="00A31184" w:rsidTr="005E15CE">
        <w:tc>
          <w:tcPr>
            <w:tcW w:w="1560" w:type="dxa"/>
          </w:tcPr>
          <w:p w:rsidR="00621D3B" w:rsidRPr="00A31184" w:rsidRDefault="00621D3B" w:rsidP="00A31184">
            <w:pPr>
              <w:spacing w:after="0" w:line="240" w:lineRule="auto"/>
              <w:ind w:firstLine="567"/>
              <w:jc w:val="both"/>
              <w:rPr>
                <w:rFonts w:ascii="Times New Roman" w:eastAsia="Times New Roman" w:hAnsi="Times New Roman" w:cs="Times New Roman"/>
                <w:sz w:val="28"/>
                <w:szCs w:val="28"/>
                <w:lang w:eastAsia="ru-RU"/>
              </w:rPr>
            </w:pPr>
            <w:r w:rsidRPr="00A31184">
              <w:rPr>
                <w:rFonts w:ascii="Times New Roman" w:eastAsia="Times New Roman" w:hAnsi="Times New Roman" w:cs="Times New Roman"/>
                <w:sz w:val="28"/>
                <w:szCs w:val="28"/>
                <w:lang w:eastAsia="ru-RU"/>
              </w:rPr>
              <w:t>20.02.2018</w:t>
            </w:r>
          </w:p>
        </w:tc>
        <w:tc>
          <w:tcPr>
            <w:tcW w:w="6663" w:type="dxa"/>
          </w:tcPr>
          <w:p w:rsidR="00621D3B" w:rsidRPr="00A31184" w:rsidRDefault="00621D3B" w:rsidP="005E15CE">
            <w:pPr>
              <w:spacing w:after="0" w:line="240" w:lineRule="auto"/>
              <w:ind w:firstLine="567"/>
              <w:rPr>
                <w:rFonts w:ascii="Times New Roman" w:eastAsia="Times New Roman" w:hAnsi="Times New Roman" w:cs="Times New Roman"/>
                <w:sz w:val="28"/>
                <w:szCs w:val="28"/>
                <w:lang w:eastAsia="ru-RU"/>
              </w:rPr>
            </w:pPr>
            <w:r w:rsidRPr="00A31184">
              <w:rPr>
                <w:rFonts w:ascii="Times New Roman" w:eastAsia="Times New Roman" w:hAnsi="Times New Roman" w:cs="Times New Roman"/>
                <w:sz w:val="28"/>
                <w:szCs w:val="28"/>
                <w:lang w:eastAsia="ru-RU"/>
              </w:rPr>
              <w:t xml:space="preserve"> Відкритий урок вчителя трудового навчання Гошовського Василя Яковича на тему : « Аплікація як вид художнього оздоблення виробу» (5кл.) </w:t>
            </w:r>
          </w:p>
          <w:p w:rsidR="00621D3B" w:rsidRPr="00A31184" w:rsidRDefault="00621D3B" w:rsidP="005E15CE">
            <w:pPr>
              <w:spacing w:after="0" w:line="240" w:lineRule="auto"/>
              <w:ind w:firstLine="567"/>
              <w:rPr>
                <w:rFonts w:ascii="Times New Roman" w:eastAsia="Times New Roman" w:hAnsi="Times New Roman" w:cs="Times New Roman"/>
                <w:sz w:val="28"/>
                <w:szCs w:val="28"/>
                <w:lang w:eastAsia="ru-RU"/>
              </w:rPr>
            </w:pPr>
          </w:p>
        </w:tc>
        <w:tc>
          <w:tcPr>
            <w:tcW w:w="2410" w:type="dxa"/>
          </w:tcPr>
          <w:p w:rsidR="00621D3B" w:rsidRPr="00A31184" w:rsidRDefault="00621D3B" w:rsidP="005E15CE">
            <w:pPr>
              <w:spacing w:after="0" w:line="240" w:lineRule="auto"/>
              <w:rPr>
                <w:rFonts w:ascii="Times New Roman" w:eastAsia="Times New Roman" w:hAnsi="Times New Roman" w:cs="Times New Roman"/>
                <w:sz w:val="28"/>
                <w:szCs w:val="28"/>
                <w:lang w:eastAsia="ru-RU"/>
              </w:rPr>
            </w:pPr>
            <w:r w:rsidRPr="00A31184">
              <w:rPr>
                <w:rFonts w:ascii="Times New Roman" w:eastAsia="Times New Roman" w:hAnsi="Times New Roman" w:cs="Times New Roman"/>
                <w:sz w:val="28"/>
                <w:szCs w:val="28"/>
                <w:lang w:eastAsia="ru-RU"/>
              </w:rPr>
              <w:t>Гошовський В.Я.</w:t>
            </w:r>
          </w:p>
        </w:tc>
      </w:tr>
      <w:tr w:rsidR="00621D3B" w:rsidRPr="00A31184" w:rsidTr="005E15CE">
        <w:tc>
          <w:tcPr>
            <w:tcW w:w="1560" w:type="dxa"/>
          </w:tcPr>
          <w:p w:rsidR="00621D3B" w:rsidRPr="00A31184" w:rsidRDefault="00621D3B" w:rsidP="00A31184">
            <w:pPr>
              <w:spacing w:after="0" w:line="240" w:lineRule="auto"/>
              <w:ind w:firstLine="567"/>
              <w:jc w:val="both"/>
              <w:rPr>
                <w:rFonts w:ascii="Times New Roman" w:eastAsia="Times New Roman" w:hAnsi="Times New Roman" w:cs="Times New Roman"/>
                <w:sz w:val="28"/>
                <w:szCs w:val="28"/>
                <w:lang w:eastAsia="ru-RU"/>
              </w:rPr>
            </w:pPr>
            <w:r w:rsidRPr="00A31184">
              <w:rPr>
                <w:rFonts w:ascii="Times New Roman" w:eastAsia="Times New Roman" w:hAnsi="Times New Roman" w:cs="Times New Roman"/>
                <w:sz w:val="28"/>
                <w:szCs w:val="28"/>
                <w:lang w:eastAsia="ru-RU"/>
              </w:rPr>
              <w:t>21.02.2018</w:t>
            </w:r>
          </w:p>
        </w:tc>
        <w:tc>
          <w:tcPr>
            <w:tcW w:w="6663" w:type="dxa"/>
          </w:tcPr>
          <w:p w:rsidR="00621D3B" w:rsidRPr="00A31184" w:rsidRDefault="00621D3B" w:rsidP="005E15CE">
            <w:pPr>
              <w:spacing w:after="0" w:line="240" w:lineRule="auto"/>
              <w:ind w:firstLine="567"/>
              <w:rPr>
                <w:rFonts w:ascii="Times New Roman" w:eastAsia="Times New Roman" w:hAnsi="Times New Roman" w:cs="Times New Roman"/>
                <w:sz w:val="28"/>
                <w:szCs w:val="28"/>
                <w:lang w:eastAsia="ru-RU"/>
              </w:rPr>
            </w:pPr>
            <w:r w:rsidRPr="00A31184">
              <w:rPr>
                <w:rFonts w:ascii="Times New Roman" w:eastAsia="Times New Roman" w:hAnsi="Times New Roman" w:cs="Times New Roman"/>
                <w:sz w:val="28"/>
                <w:szCs w:val="28"/>
                <w:lang w:eastAsia="ru-RU"/>
              </w:rPr>
              <w:t>Відкритий урок з предмету основи здоров</w:t>
            </w:r>
            <w:r w:rsidRPr="00A31184">
              <w:rPr>
                <w:rFonts w:ascii="Times New Roman" w:eastAsia="Times New Roman" w:hAnsi="Times New Roman" w:cs="Times New Roman"/>
                <w:sz w:val="28"/>
                <w:szCs w:val="28"/>
                <w:lang w:val="ru-RU" w:eastAsia="ru-RU"/>
              </w:rPr>
              <w:t>’</w:t>
            </w:r>
            <w:r w:rsidRPr="00A31184">
              <w:rPr>
                <w:rFonts w:ascii="Times New Roman" w:eastAsia="Times New Roman" w:hAnsi="Times New Roman" w:cs="Times New Roman"/>
                <w:sz w:val="28"/>
                <w:szCs w:val="28"/>
                <w:lang w:eastAsia="ru-RU"/>
              </w:rPr>
              <w:t>я з  2 класі на тему: « Тварини довкола нас .</w:t>
            </w:r>
            <w:r w:rsidRPr="00A31184">
              <w:rPr>
                <w:rFonts w:ascii="Times New Roman" w:eastAsia="Times New Roman" w:hAnsi="Times New Roman" w:cs="Times New Roman"/>
                <w:sz w:val="28"/>
                <w:szCs w:val="28"/>
                <w:lang w:val="ru-RU" w:eastAsia="ru-RU"/>
              </w:rPr>
              <w:t xml:space="preserve"> </w:t>
            </w:r>
            <w:r w:rsidRPr="00A31184">
              <w:rPr>
                <w:rFonts w:ascii="Times New Roman" w:eastAsia="Times New Roman" w:hAnsi="Times New Roman" w:cs="Times New Roman"/>
                <w:sz w:val="28"/>
                <w:szCs w:val="28"/>
                <w:lang w:eastAsia="ru-RU"/>
              </w:rPr>
              <w:t xml:space="preserve">Безпека спілкування з дикими та бездомними тваринами» - Хомин Тетяна Миколаївнам </w:t>
            </w:r>
          </w:p>
        </w:tc>
        <w:tc>
          <w:tcPr>
            <w:tcW w:w="2410" w:type="dxa"/>
          </w:tcPr>
          <w:p w:rsidR="00621D3B" w:rsidRPr="00A31184" w:rsidRDefault="00621D3B" w:rsidP="005E15CE">
            <w:pPr>
              <w:spacing w:after="0" w:line="240" w:lineRule="auto"/>
              <w:rPr>
                <w:rFonts w:ascii="Times New Roman" w:eastAsia="Times New Roman" w:hAnsi="Times New Roman" w:cs="Times New Roman"/>
                <w:sz w:val="28"/>
                <w:szCs w:val="28"/>
                <w:lang w:eastAsia="ru-RU"/>
              </w:rPr>
            </w:pPr>
            <w:r w:rsidRPr="00A31184">
              <w:rPr>
                <w:rFonts w:ascii="Times New Roman" w:eastAsia="Times New Roman" w:hAnsi="Times New Roman" w:cs="Times New Roman"/>
                <w:sz w:val="28"/>
                <w:szCs w:val="28"/>
                <w:lang w:eastAsia="ru-RU"/>
              </w:rPr>
              <w:t>Хомин Т.М.</w:t>
            </w:r>
          </w:p>
        </w:tc>
      </w:tr>
      <w:tr w:rsidR="00621D3B" w:rsidRPr="00A31184" w:rsidTr="005E15CE">
        <w:tc>
          <w:tcPr>
            <w:tcW w:w="1560" w:type="dxa"/>
          </w:tcPr>
          <w:p w:rsidR="00621D3B" w:rsidRPr="00A31184" w:rsidRDefault="00621D3B" w:rsidP="00A31184">
            <w:pPr>
              <w:spacing w:after="0" w:line="240" w:lineRule="auto"/>
              <w:ind w:firstLine="567"/>
              <w:jc w:val="both"/>
              <w:rPr>
                <w:rFonts w:ascii="Times New Roman" w:eastAsia="Times New Roman" w:hAnsi="Times New Roman" w:cs="Times New Roman"/>
                <w:sz w:val="28"/>
                <w:szCs w:val="28"/>
                <w:lang w:eastAsia="ru-RU"/>
              </w:rPr>
            </w:pPr>
            <w:r w:rsidRPr="00A31184">
              <w:rPr>
                <w:rFonts w:ascii="Times New Roman" w:eastAsia="Times New Roman" w:hAnsi="Times New Roman" w:cs="Times New Roman"/>
                <w:sz w:val="28"/>
                <w:szCs w:val="28"/>
                <w:lang w:eastAsia="ru-RU"/>
              </w:rPr>
              <w:t>22.02.2018</w:t>
            </w:r>
          </w:p>
        </w:tc>
        <w:tc>
          <w:tcPr>
            <w:tcW w:w="6663" w:type="dxa"/>
          </w:tcPr>
          <w:p w:rsidR="00621D3B" w:rsidRPr="00A31184" w:rsidRDefault="00621D3B" w:rsidP="005E15CE">
            <w:pPr>
              <w:spacing w:after="0" w:line="240" w:lineRule="auto"/>
              <w:ind w:firstLine="567"/>
              <w:rPr>
                <w:rFonts w:ascii="Times New Roman" w:eastAsia="Times New Roman" w:hAnsi="Times New Roman" w:cs="Times New Roman"/>
                <w:sz w:val="28"/>
                <w:szCs w:val="28"/>
                <w:lang w:eastAsia="ru-RU"/>
              </w:rPr>
            </w:pPr>
            <w:r w:rsidRPr="00A31184">
              <w:rPr>
                <w:rFonts w:ascii="Times New Roman" w:eastAsia="Times New Roman" w:hAnsi="Times New Roman" w:cs="Times New Roman"/>
                <w:sz w:val="28"/>
                <w:szCs w:val="28"/>
                <w:lang w:eastAsia="ru-RU"/>
              </w:rPr>
              <w:t>Відкритий урок  з використанням ІКТ вчителя інформатики Хомин Ольги Ігорівни на тему : «Створення малюнка за зразком. Збереження зображення»  (3 кл.)</w:t>
            </w:r>
          </w:p>
        </w:tc>
        <w:tc>
          <w:tcPr>
            <w:tcW w:w="2410" w:type="dxa"/>
          </w:tcPr>
          <w:p w:rsidR="00621D3B" w:rsidRPr="00A31184" w:rsidRDefault="00621D3B" w:rsidP="005E15CE">
            <w:pPr>
              <w:spacing w:after="0" w:line="240" w:lineRule="auto"/>
              <w:rPr>
                <w:rFonts w:ascii="Times New Roman" w:eastAsia="Times New Roman" w:hAnsi="Times New Roman" w:cs="Times New Roman"/>
                <w:sz w:val="28"/>
                <w:szCs w:val="28"/>
                <w:lang w:eastAsia="ru-RU"/>
              </w:rPr>
            </w:pPr>
            <w:r w:rsidRPr="00A31184">
              <w:rPr>
                <w:rFonts w:ascii="Times New Roman" w:eastAsia="Times New Roman" w:hAnsi="Times New Roman" w:cs="Times New Roman"/>
                <w:sz w:val="28"/>
                <w:szCs w:val="28"/>
                <w:lang w:eastAsia="ru-RU"/>
              </w:rPr>
              <w:t>Хомин.О.І.</w:t>
            </w:r>
          </w:p>
        </w:tc>
      </w:tr>
      <w:tr w:rsidR="00621D3B" w:rsidRPr="00A31184" w:rsidTr="005E15CE">
        <w:tc>
          <w:tcPr>
            <w:tcW w:w="1560" w:type="dxa"/>
          </w:tcPr>
          <w:p w:rsidR="00621D3B" w:rsidRPr="00A31184" w:rsidRDefault="00621D3B" w:rsidP="00A31184">
            <w:pPr>
              <w:spacing w:after="0" w:line="240" w:lineRule="auto"/>
              <w:ind w:firstLine="567"/>
              <w:jc w:val="both"/>
              <w:rPr>
                <w:rFonts w:ascii="Times New Roman" w:eastAsia="Times New Roman" w:hAnsi="Times New Roman" w:cs="Times New Roman"/>
                <w:sz w:val="28"/>
                <w:szCs w:val="28"/>
                <w:lang w:eastAsia="ru-RU"/>
              </w:rPr>
            </w:pPr>
            <w:r w:rsidRPr="00A31184">
              <w:rPr>
                <w:rFonts w:ascii="Times New Roman" w:eastAsia="Times New Roman" w:hAnsi="Times New Roman" w:cs="Times New Roman"/>
                <w:sz w:val="28"/>
                <w:szCs w:val="28"/>
                <w:lang w:eastAsia="ru-RU"/>
              </w:rPr>
              <w:t>23.02.2018</w:t>
            </w:r>
          </w:p>
        </w:tc>
        <w:tc>
          <w:tcPr>
            <w:tcW w:w="6663" w:type="dxa"/>
          </w:tcPr>
          <w:p w:rsidR="00621D3B" w:rsidRPr="00A31184" w:rsidRDefault="00621D3B" w:rsidP="005E15CE">
            <w:pPr>
              <w:spacing w:after="0" w:line="240" w:lineRule="auto"/>
              <w:ind w:firstLine="567"/>
              <w:rPr>
                <w:rFonts w:ascii="Times New Roman" w:eastAsia="Times New Roman" w:hAnsi="Times New Roman" w:cs="Times New Roman"/>
                <w:sz w:val="28"/>
                <w:szCs w:val="28"/>
                <w:lang w:eastAsia="ru-RU"/>
              </w:rPr>
            </w:pPr>
            <w:r w:rsidRPr="00A31184">
              <w:rPr>
                <w:rFonts w:ascii="Times New Roman" w:eastAsia="Times New Roman" w:hAnsi="Times New Roman" w:cs="Times New Roman"/>
                <w:sz w:val="28"/>
                <w:szCs w:val="28"/>
                <w:lang w:eastAsia="ru-RU"/>
              </w:rPr>
              <w:t>Відкритий урок вчителя фізичної культури  Гошовського Василя Яковича на тему : « Волейбол. Прийоми та передача м’яча .</w:t>
            </w:r>
            <w:r w:rsidRPr="00A31184">
              <w:rPr>
                <w:rFonts w:ascii="Times New Roman" w:eastAsia="Times New Roman" w:hAnsi="Times New Roman" w:cs="Times New Roman"/>
                <w:sz w:val="28"/>
                <w:szCs w:val="28"/>
                <w:lang w:val="ru-RU" w:eastAsia="ru-RU"/>
              </w:rPr>
              <w:t xml:space="preserve"> </w:t>
            </w:r>
            <w:r w:rsidRPr="00A31184">
              <w:rPr>
                <w:rFonts w:ascii="Times New Roman" w:eastAsia="Times New Roman" w:hAnsi="Times New Roman" w:cs="Times New Roman"/>
                <w:sz w:val="28"/>
                <w:szCs w:val="28"/>
                <w:lang w:eastAsia="ru-RU"/>
              </w:rPr>
              <w:t>Нижня та верхня прямі подачі  м’яча». ( 8 кл.)</w:t>
            </w:r>
          </w:p>
        </w:tc>
        <w:tc>
          <w:tcPr>
            <w:tcW w:w="2410" w:type="dxa"/>
          </w:tcPr>
          <w:p w:rsidR="00621D3B" w:rsidRPr="00A31184" w:rsidRDefault="00621D3B" w:rsidP="005E15CE">
            <w:pPr>
              <w:spacing w:after="0" w:line="240" w:lineRule="auto"/>
              <w:rPr>
                <w:rFonts w:ascii="Times New Roman" w:eastAsia="Times New Roman" w:hAnsi="Times New Roman" w:cs="Times New Roman"/>
                <w:sz w:val="28"/>
                <w:szCs w:val="28"/>
                <w:lang w:eastAsia="ru-RU"/>
              </w:rPr>
            </w:pPr>
            <w:r w:rsidRPr="00A31184">
              <w:rPr>
                <w:rFonts w:ascii="Times New Roman" w:eastAsia="Times New Roman" w:hAnsi="Times New Roman" w:cs="Times New Roman"/>
                <w:sz w:val="28"/>
                <w:szCs w:val="28"/>
                <w:lang w:eastAsia="ru-RU"/>
              </w:rPr>
              <w:t>Гошовський В.Я..</w:t>
            </w:r>
          </w:p>
        </w:tc>
      </w:tr>
      <w:tr w:rsidR="00621D3B" w:rsidRPr="00A31184" w:rsidTr="005E15CE">
        <w:tc>
          <w:tcPr>
            <w:tcW w:w="1560" w:type="dxa"/>
          </w:tcPr>
          <w:p w:rsidR="00621D3B" w:rsidRPr="00A31184" w:rsidRDefault="00621D3B" w:rsidP="00A31184">
            <w:pPr>
              <w:spacing w:after="0" w:line="240" w:lineRule="auto"/>
              <w:ind w:firstLine="567"/>
              <w:jc w:val="both"/>
              <w:rPr>
                <w:rFonts w:ascii="Times New Roman" w:eastAsia="Times New Roman" w:hAnsi="Times New Roman" w:cs="Times New Roman"/>
                <w:sz w:val="28"/>
                <w:szCs w:val="28"/>
                <w:lang w:eastAsia="ru-RU"/>
              </w:rPr>
            </w:pPr>
            <w:r w:rsidRPr="00A31184">
              <w:rPr>
                <w:rFonts w:ascii="Times New Roman" w:eastAsia="Times New Roman" w:hAnsi="Times New Roman" w:cs="Times New Roman"/>
                <w:sz w:val="28"/>
                <w:szCs w:val="28"/>
                <w:lang w:eastAsia="ru-RU"/>
              </w:rPr>
              <w:t>26.02.2018</w:t>
            </w:r>
          </w:p>
        </w:tc>
        <w:tc>
          <w:tcPr>
            <w:tcW w:w="6663" w:type="dxa"/>
          </w:tcPr>
          <w:p w:rsidR="00621D3B" w:rsidRPr="00A31184" w:rsidRDefault="00621D3B" w:rsidP="005E15CE">
            <w:pPr>
              <w:spacing w:after="0" w:line="240" w:lineRule="auto"/>
              <w:ind w:firstLine="567"/>
              <w:rPr>
                <w:rFonts w:ascii="Times New Roman" w:eastAsia="Times New Roman" w:hAnsi="Times New Roman" w:cs="Times New Roman"/>
                <w:sz w:val="28"/>
                <w:szCs w:val="28"/>
                <w:lang w:eastAsia="ru-RU"/>
              </w:rPr>
            </w:pPr>
            <w:r w:rsidRPr="00A31184">
              <w:rPr>
                <w:rFonts w:ascii="Times New Roman" w:eastAsia="Times New Roman" w:hAnsi="Times New Roman" w:cs="Times New Roman"/>
                <w:sz w:val="28"/>
                <w:szCs w:val="28"/>
                <w:lang w:eastAsia="ru-RU"/>
              </w:rPr>
              <w:t xml:space="preserve"> Відкритий урок вчителя хімії Волковецької Лідії Юріївни на тему: « Хімічні властивості кислот». (8кл.) Урочисте закриття методичної декади </w:t>
            </w:r>
            <w:r w:rsidRPr="00A31184">
              <w:rPr>
                <w:rFonts w:ascii="Times New Roman" w:hAnsi="Times New Roman" w:cs="Times New Roman"/>
                <w:sz w:val="28"/>
                <w:szCs w:val="28"/>
              </w:rPr>
              <w:t xml:space="preserve">«Використання інтерактивних методів навчання на уроках» </w:t>
            </w:r>
            <w:r w:rsidRPr="00A31184">
              <w:rPr>
                <w:rFonts w:ascii="Times New Roman" w:eastAsia="Times New Roman" w:hAnsi="Times New Roman" w:cs="Times New Roman"/>
                <w:sz w:val="28"/>
                <w:szCs w:val="28"/>
                <w:lang w:eastAsia="ru-RU"/>
              </w:rPr>
              <w:t xml:space="preserve">  .</w:t>
            </w:r>
          </w:p>
        </w:tc>
        <w:tc>
          <w:tcPr>
            <w:tcW w:w="2410" w:type="dxa"/>
          </w:tcPr>
          <w:p w:rsidR="00621D3B" w:rsidRPr="00A31184" w:rsidRDefault="00621D3B" w:rsidP="005E15CE">
            <w:pPr>
              <w:spacing w:after="0" w:line="240" w:lineRule="auto"/>
              <w:rPr>
                <w:rFonts w:ascii="Times New Roman" w:eastAsia="Times New Roman" w:hAnsi="Times New Roman" w:cs="Times New Roman"/>
                <w:sz w:val="28"/>
                <w:szCs w:val="28"/>
                <w:lang w:eastAsia="ru-RU"/>
              </w:rPr>
            </w:pPr>
            <w:r w:rsidRPr="00A31184">
              <w:rPr>
                <w:rFonts w:ascii="Times New Roman" w:eastAsia="Times New Roman" w:hAnsi="Times New Roman" w:cs="Times New Roman"/>
                <w:sz w:val="28"/>
                <w:szCs w:val="28"/>
                <w:lang w:eastAsia="ru-RU"/>
              </w:rPr>
              <w:t>Волковецька Л.Ю.</w:t>
            </w:r>
          </w:p>
          <w:p w:rsidR="00621D3B" w:rsidRPr="00A31184" w:rsidRDefault="00621D3B" w:rsidP="005E15CE">
            <w:pPr>
              <w:spacing w:after="0" w:line="240" w:lineRule="auto"/>
              <w:rPr>
                <w:rFonts w:ascii="Times New Roman" w:eastAsia="Times New Roman" w:hAnsi="Times New Roman" w:cs="Times New Roman"/>
                <w:sz w:val="28"/>
                <w:szCs w:val="28"/>
                <w:lang w:eastAsia="ru-RU"/>
              </w:rPr>
            </w:pPr>
            <w:r w:rsidRPr="00A31184">
              <w:rPr>
                <w:rFonts w:ascii="Times New Roman" w:eastAsia="Times New Roman" w:hAnsi="Times New Roman" w:cs="Times New Roman"/>
                <w:sz w:val="28"/>
                <w:szCs w:val="28"/>
                <w:lang w:eastAsia="ru-RU"/>
              </w:rPr>
              <w:t>Гошовська Т.І.</w:t>
            </w:r>
          </w:p>
        </w:tc>
      </w:tr>
    </w:tbl>
    <w:p w:rsidR="00621D3B" w:rsidRPr="00A31184" w:rsidRDefault="00621D3B" w:rsidP="00A31184">
      <w:pPr>
        <w:ind w:firstLine="567"/>
        <w:jc w:val="both"/>
        <w:rPr>
          <w:rFonts w:ascii="Times New Roman" w:hAnsi="Times New Roman" w:cs="Times New Roman"/>
          <w:sz w:val="28"/>
          <w:szCs w:val="28"/>
        </w:rPr>
      </w:pPr>
    </w:p>
    <w:p w:rsidR="00621D3B" w:rsidRPr="00A31184" w:rsidRDefault="005E15CE" w:rsidP="005E15C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54148" w:rsidRPr="00A31184">
        <w:rPr>
          <w:rFonts w:ascii="Times New Roman" w:hAnsi="Times New Roman" w:cs="Times New Roman"/>
          <w:sz w:val="28"/>
          <w:szCs w:val="28"/>
        </w:rPr>
        <w:t>Класними керівниками проведено ряд виховних заходів. Особливо хочемо відзначити такі з них: « Прощання з Буквариком» -</w:t>
      </w:r>
      <w:r w:rsidR="00621D3B" w:rsidRPr="00A31184">
        <w:rPr>
          <w:rFonts w:ascii="Times New Roman" w:hAnsi="Times New Roman" w:cs="Times New Roman"/>
          <w:sz w:val="28"/>
          <w:szCs w:val="28"/>
        </w:rPr>
        <w:t xml:space="preserve"> Данилів С.М.,  </w:t>
      </w:r>
      <w:r w:rsidR="00754148" w:rsidRPr="00A31184">
        <w:rPr>
          <w:rFonts w:ascii="Times New Roman" w:hAnsi="Times New Roman" w:cs="Times New Roman"/>
          <w:sz w:val="28"/>
          <w:szCs w:val="28"/>
        </w:rPr>
        <w:t xml:space="preserve">«Посвята в козачата» -  </w:t>
      </w:r>
      <w:r w:rsidR="00621D3B" w:rsidRPr="00A31184">
        <w:rPr>
          <w:rFonts w:ascii="Times New Roman" w:hAnsi="Times New Roman" w:cs="Times New Roman"/>
          <w:sz w:val="28"/>
          <w:szCs w:val="28"/>
        </w:rPr>
        <w:t>Хомин О.І</w:t>
      </w:r>
      <w:r w:rsidR="00754148" w:rsidRPr="00A31184">
        <w:rPr>
          <w:rFonts w:ascii="Times New Roman" w:hAnsi="Times New Roman" w:cs="Times New Roman"/>
          <w:sz w:val="28"/>
          <w:szCs w:val="28"/>
        </w:rPr>
        <w:t>.; Виховний захід до Дня вчителя –</w:t>
      </w:r>
      <w:r w:rsidR="00621D3B" w:rsidRPr="00A31184">
        <w:rPr>
          <w:rFonts w:ascii="Times New Roman" w:hAnsi="Times New Roman" w:cs="Times New Roman"/>
          <w:sz w:val="28"/>
          <w:szCs w:val="28"/>
        </w:rPr>
        <w:t xml:space="preserve"> Гошовський В.Я., Хомин Т.М. ,</w:t>
      </w:r>
      <w:r w:rsidR="00754148" w:rsidRPr="00A31184">
        <w:rPr>
          <w:rFonts w:ascii="Times New Roman" w:hAnsi="Times New Roman" w:cs="Times New Roman"/>
          <w:sz w:val="28"/>
          <w:szCs w:val="28"/>
        </w:rPr>
        <w:t xml:space="preserve"> літературно-музична композиція « </w:t>
      </w:r>
      <w:r w:rsidR="00621D3B" w:rsidRPr="00A31184">
        <w:rPr>
          <w:rFonts w:ascii="Times New Roman" w:hAnsi="Times New Roman" w:cs="Times New Roman"/>
          <w:sz w:val="28"/>
          <w:szCs w:val="28"/>
        </w:rPr>
        <w:t>Україно моя, ти одна, як життя</w:t>
      </w:r>
      <w:r w:rsidR="00754148" w:rsidRPr="00A31184">
        <w:rPr>
          <w:rFonts w:ascii="Times New Roman" w:hAnsi="Times New Roman" w:cs="Times New Roman"/>
          <w:sz w:val="28"/>
          <w:szCs w:val="28"/>
        </w:rPr>
        <w:t xml:space="preserve">» -  </w:t>
      </w:r>
      <w:r w:rsidR="00621D3B" w:rsidRPr="00A31184">
        <w:rPr>
          <w:rFonts w:ascii="Times New Roman" w:hAnsi="Times New Roman" w:cs="Times New Roman"/>
          <w:sz w:val="28"/>
          <w:szCs w:val="28"/>
        </w:rPr>
        <w:t>Коцур Л.Ю.</w:t>
      </w:r>
      <w:r w:rsidR="00754148" w:rsidRPr="00A31184">
        <w:rPr>
          <w:rFonts w:ascii="Times New Roman" w:hAnsi="Times New Roman" w:cs="Times New Roman"/>
          <w:sz w:val="28"/>
          <w:szCs w:val="28"/>
        </w:rPr>
        <w:t>.  Виховний захід «Герої не вмирають» –</w:t>
      </w:r>
      <w:r w:rsidR="00621D3B" w:rsidRPr="00A31184">
        <w:rPr>
          <w:rFonts w:ascii="Times New Roman" w:hAnsi="Times New Roman" w:cs="Times New Roman"/>
          <w:sz w:val="28"/>
          <w:szCs w:val="28"/>
        </w:rPr>
        <w:t xml:space="preserve"> Волковецька Л.Ю.</w:t>
      </w:r>
      <w:r w:rsidR="00754148" w:rsidRPr="00A31184">
        <w:rPr>
          <w:rFonts w:ascii="Times New Roman" w:hAnsi="Times New Roman" w:cs="Times New Roman"/>
          <w:sz w:val="28"/>
          <w:szCs w:val="28"/>
        </w:rPr>
        <w:t xml:space="preserve"> Святкування УПА, свято Миколая, – Хомин Т. М.</w:t>
      </w:r>
      <w:r w:rsidR="00621D3B" w:rsidRPr="00A31184">
        <w:rPr>
          <w:rFonts w:ascii="Times New Roman" w:hAnsi="Times New Roman" w:cs="Times New Roman"/>
          <w:sz w:val="28"/>
          <w:szCs w:val="28"/>
        </w:rPr>
        <w:t>, Хомин О.І., Виховні заходи:</w:t>
      </w:r>
    </w:p>
    <w:p w:rsidR="00754148" w:rsidRPr="00A31184" w:rsidRDefault="005E15CE" w:rsidP="005E15C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21D3B" w:rsidRPr="00A31184">
        <w:rPr>
          <w:rFonts w:ascii="Times New Roman" w:hAnsi="Times New Roman" w:cs="Times New Roman"/>
          <w:sz w:val="28"/>
          <w:szCs w:val="28"/>
        </w:rPr>
        <w:t xml:space="preserve"> « Андріївські вечорниці», « Твої таланти , Україно» - Романова О.В.</w:t>
      </w:r>
      <w:r w:rsidR="00754148" w:rsidRPr="00A31184">
        <w:rPr>
          <w:rFonts w:ascii="Times New Roman" w:hAnsi="Times New Roman" w:cs="Times New Roman"/>
          <w:sz w:val="28"/>
          <w:szCs w:val="28"/>
        </w:rPr>
        <w:t xml:space="preserve"> </w:t>
      </w:r>
      <w:r w:rsidR="00621D3B" w:rsidRPr="00A31184">
        <w:rPr>
          <w:rFonts w:ascii="Times New Roman" w:hAnsi="Times New Roman" w:cs="Times New Roman"/>
          <w:sz w:val="28"/>
          <w:szCs w:val="28"/>
        </w:rPr>
        <w:t xml:space="preserve">,                          « Хресна дорога» - Данилів Л.І., </w:t>
      </w:r>
    </w:p>
    <w:p w:rsidR="00621D3B" w:rsidRPr="00A31184" w:rsidRDefault="00621D3B" w:rsidP="005E15CE">
      <w:pPr>
        <w:spacing w:after="0"/>
        <w:ind w:firstLine="567"/>
        <w:jc w:val="both"/>
        <w:rPr>
          <w:rFonts w:ascii="Times New Roman" w:hAnsi="Times New Roman" w:cs="Times New Roman"/>
          <w:sz w:val="28"/>
          <w:szCs w:val="28"/>
        </w:rPr>
      </w:pPr>
      <w:r w:rsidRPr="00A31184">
        <w:rPr>
          <w:rFonts w:ascii="Times New Roman" w:hAnsi="Times New Roman" w:cs="Times New Roman"/>
          <w:sz w:val="28"/>
          <w:szCs w:val="28"/>
        </w:rPr>
        <w:t>Родинне свято « Як сонце, сяє над віками матусю, образ Твій святий» - Данків Т.В.</w:t>
      </w:r>
    </w:p>
    <w:p w:rsidR="00754148" w:rsidRPr="00A31184" w:rsidRDefault="00754148" w:rsidP="005E15CE">
      <w:pPr>
        <w:spacing w:after="0"/>
        <w:ind w:firstLine="567"/>
        <w:rPr>
          <w:rFonts w:ascii="Times New Roman" w:hAnsi="Times New Roman" w:cs="Times New Roman"/>
          <w:sz w:val="28"/>
          <w:szCs w:val="28"/>
        </w:rPr>
      </w:pPr>
      <w:r w:rsidRPr="00A31184">
        <w:rPr>
          <w:rFonts w:ascii="Times New Roman" w:hAnsi="Times New Roman" w:cs="Times New Roman"/>
          <w:sz w:val="28"/>
          <w:szCs w:val="28"/>
        </w:rPr>
        <w:t xml:space="preserve">Педагогами школи цікаво і змістовно проведені предметні тижні. Особливо слід відзначити такі з них: тиждень початкової освіти – вчителі 1-4 класів </w:t>
      </w:r>
      <w:r w:rsidR="00621D3B" w:rsidRPr="00A31184">
        <w:rPr>
          <w:rFonts w:ascii="Times New Roman" w:hAnsi="Times New Roman" w:cs="Times New Roman"/>
          <w:sz w:val="28"/>
          <w:szCs w:val="28"/>
        </w:rPr>
        <w:t>, тиждень довкілля.</w:t>
      </w:r>
      <w:r w:rsidRPr="00A31184">
        <w:rPr>
          <w:rFonts w:ascii="Times New Roman" w:hAnsi="Times New Roman" w:cs="Times New Roman"/>
          <w:sz w:val="28"/>
          <w:szCs w:val="28"/>
        </w:rPr>
        <w:t>. Вчителі добре продумали плани проведення тижнів, організували відкриті уроки з використанням ІКТ, виховні заходи, конкурси, вікторини та ін..  Всі матеріали тижнів оформлено в папки.</w:t>
      </w:r>
    </w:p>
    <w:p w:rsidR="00754148" w:rsidRPr="00A31184" w:rsidRDefault="00754148" w:rsidP="005E15CE">
      <w:pPr>
        <w:spacing w:after="0"/>
        <w:ind w:firstLine="567"/>
        <w:rPr>
          <w:rFonts w:ascii="Times New Roman" w:hAnsi="Times New Roman" w:cs="Times New Roman"/>
          <w:sz w:val="28"/>
          <w:szCs w:val="28"/>
        </w:rPr>
      </w:pPr>
      <w:r w:rsidRPr="00A31184">
        <w:rPr>
          <w:rFonts w:ascii="Times New Roman" w:hAnsi="Times New Roman" w:cs="Times New Roman"/>
          <w:sz w:val="28"/>
          <w:szCs w:val="28"/>
        </w:rPr>
        <w:t>Роботу шкільного методичного кабінету було організовано за кількома напрямками:</w:t>
      </w:r>
    </w:p>
    <w:p w:rsidR="00754148" w:rsidRPr="00A31184" w:rsidRDefault="00754148" w:rsidP="005E15CE">
      <w:pPr>
        <w:numPr>
          <w:ilvl w:val="0"/>
          <w:numId w:val="3"/>
        </w:numPr>
        <w:tabs>
          <w:tab w:val="clear" w:pos="795"/>
          <w:tab w:val="num" w:pos="567"/>
        </w:tabs>
        <w:spacing w:after="0" w:line="240" w:lineRule="auto"/>
        <w:ind w:left="567" w:firstLine="567"/>
        <w:rPr>
          <w:rFonts w:ascii="Times New Roman" w:hAnsi="Times New Roman" w:cs="Times New Roman"/>
          <w:sz w:val="28"/>
          <w:szCs w:val="28"/>
        </w:rPr>
      </w:pPr>
      <w:r w:rsidRPr="00A31184">
        <w:rPr>
          <w:rFonts w:ascii="Times New Roman" w:hAnsi="Times New Roman" w:cs="Times New Roman"/>
          <w:sz w:val="28"/>
          <w:szCs w:val="28"/>
        </w:rPr>
        <w:t xml:space="preserve">забезпечення вчителів необхідною сучасною інформацією про надбання педагогічної науки та практики ( з цією метою забезпечено доступ до світової мережі Інтернет, створено картотеку науково-методичної літератури); </w:t>
      </w:r>
    </w:p>
    <w:p w:rsidR="00754148" w:rsidRPr="00A31184" w:rsidRDefault="00754148" w:rsidP="005E15CE">
      <w:pPr>
        <w:numPr>
          <w:ilvl w:val="0"/>
          <w:numId w:val="3"/>
        </w:numPr>
        <w:tabs>
          <w:tab w:val="clear" w:pos="795"/>
          <w:tab w:val="num" w:pos="567"/>
        </w:tabs>
        <w:spacing w:after="0" w:line="240" w:lineRule="auto"/>
        <w:ind w:left="567" w:firstLine="567"/>
        <w:rPr>
          <w:rFonts w:ascii="Times New Roman" w:hAnsi="Times New Roman" w:cs="Times New Roman"/>
          <w:sz w:val="28"/>
          <w:szCs w:val="28"/>
        </w:rPr>
      </w:pPr>
      <w:r w:rsidRPr="00A31184">
        <w:rPr>
          <w:rFonts w:ascii="Times New Roman" w:hAnsi="Times New Roman" w:cs="Times New Roman"/>
          <w:sz w:val="28"/>
          <w:szCs w:val="28"/>
        </w:rPr>
        <w:t>стимулювати вчителів до впровадження елементів інноваційних технологій у практичну діяльність;</w:t>
      </w:r>
    </w:p>
    <w:p w:rsidR="00754148" w:rsidRPr="00A31184" w:rsidRDefault="00754148" w:rsidP="005E15CE">
      <w:pPr>
        <w:numPr>
          <w:ilvl w:val="0"/>
          <w:numId w:val="3"/>
        </w:numPr>
        <w:tabs>
          <w:tab w:val="clear" w:pos="795"/>
          <w:tab w:val="num" w:pos="567"/>
        </w:tabs>
        <w:spacing w:after="0" w:line="240" w:lineRule="auto"/>
        <w:ind w:left="567" w:firstLine="567"/>
        <w:rPr>
          <w:rFonts w:ascii="Times New Roman" w:hAnsi="Times New Roman" w:cs="Times New Roman"/>
          <w:sz w:val="28"/>
          <w:szCs w:val="28"/>
        </w:rPr>
      </w:pPr>
      <w:r w:rsidRPr="00A31184">
        <w:rPr>
          <w:rFonts w:ascii="Times New Roman" w:hAnsi="Times New Roman" w:cs="Times New Roman"/>
          <w:sz w:val="28"/>
          <w:szCs w:val="28"/>
        </w:rPr>
        <w:t>накопичення та зберігання власних доробок вчителів школи, забезпечення умов для ознайомлення з ними всього педагогічного колективу;</w:t>
      </w:r>
    </w:p>
    <w:p w:rsidR="00754148" w:rsidRPr="00A31184" w:rsidRDefault="00754148" w:rsidP="005E15CE">
      <w:pPr>
        <w:numPr>
          <w:ilvl w:val="0"/>
          <w:numId w:val="3"/>
        </w:numPr>
        <w:tabs>
          <w:tab w:val="clear" w:pos="795"/>
          <w:tab w:val="num" w:pos="567"/>
        </w:tabs>
        <w:spacing w:after="0" w:line="240" w:lineRule="auto"/>
        <w:ind w:left="567" w:firstLine="567"/>
        <w:rPr>
          <w:rFonts w:ascii="Times New Roman" w:hAnsi="Times New Roman" w:cs="Times New Roman"/>
          <w:sz w:val="28"/>
          <w:szCs w:val="28"/>
        </w:rPr>
      </w:pPr>
      <w:r w:rsidRPr="00A31184">
        <w:rPr>
          <w:rFonts w:ascii="Times New Roman" w:hAnsi="Times New Roman" w:cs="Times New Roman"/>
          <w:sz w:val="28"/>
          <w:szCs w:val="28"/>
        </w:rPr>
        <w:t>забезпечення вчителів навчальними програмами, програмами спецкурсів, факультативів, інструкціями, рекомендаціями тощо.</w:t>
      </w:r>
    </w:p>
    <w:p w:rsidR="00754148" w:rsidRPr="00A31184" w:rsidRDefault="005E15CE" w:rsidP="005E15CE">
      <w:pPr>
        <w:spacing w:after="0"/>
        <w:ind w:firstLine="426"/>
        <w:rPr>
          <w:rFonts w:ascii="Times New Roman" w:hAnsi="Times New Roman" w:cs="Times New Roman"/>
          <w:sz w:val="28"/>
          <w:szCs w:val="28"/>
        </w:rPr>
      </w:pPr>
      <w:r>
        <w:rPr>
          <w:rFonts w:ascii="Times New Roman" w:hAnsi="Times New Roman" w:cs="Times New Roman"/>
          <w:sz w:val="28"/>
          <w:szCs w:val="28"/>
        </w:rPr>
        <w:t xml:space="preserve"> </w:t>
      </w:r>
      <w:r w:rsidR="00754148" w:rsidRPr="00A31184">
        <w:rPr>
          <w:rFonts w:ascii="Times New Roman" w:hAnsi="Times New Roman" w:cs="Times New Roman"/>
          <w:sz w:val="28"/>
          <w:szCs w:val="28"/>
        </w:rPr>
        <w:t>Триває поповнення методичного кабінету сучасною педагогічною літературою та методичними матеріалами про роботу вчителів школи. Протягом року значна увага приділялася самоосвіті вчителів. Дане питання обговорювалось на засіданнях методоб'єднань. Учителі підвищували свою кваліфікацію відповідно до графіка проходження  курсової підготовки вчителів при ОІППО, регулярно звітували про проходження курсів.</w:t>
      </w:r>
    </w:p>
    <w:p w:rsidR="00975075" w:rsidRPr="00A31184" w:rsidRDefault="005E15CE" w:rsidP="005E15CE">
      <w:pPr>
        <w:spacing w:after="0"/>
        <w:rPr>
          <w:rFonts w:ascii="Times New Roman" w:hAnsi="Times New Roman" w:cs="Times New Roman"/>
          <w:sz w:val="28"/>
          <w:szCs w:val="28"/>
        </w:rPr>
      </w:pPr>
      <w:r>
        <w:rPr>
          <w:rFonts w:ascii="Times New Roman" w:hAnsi="Times New Roman" w:cs="Times New Roman"/>
          <w:sz w:val="28"/>
          <w:szCs w:val="28"/>
        </w:rPr>
        <w:t xml:space="preserve">        </w:t>
      </w:r>
      <w:r w:rsidR="00754148" w:rsidRPr="00A31184">
        <w:rPr>
          <w:rFonts w:ascii="Times New Roman" w:hAnsi="Times New Roman" w:cs="Times New Roman"/>
          <w:sz w:val="28"/>
          <w:szCs w:val="28"/>
        </w:rPr>
        <w:t>В  20</w:t>
      </w:r>
      <w:r w:rsidR="00621D3B" w:rsidRPr="00A31184">
        <w:rPr>
          <w:rFonts w:ascii="Times New Roman" w:hAnsi="Times New Roman" w:cs="Times New Roman"/>
          <w:sz w:val="28"/>
          <w:szCs w:val="28"/>
        </w:rPr>
        <w:t>17-2018</w:t>
      </w:r>
      <w:r w:rsidR="00754148" w:rsidRPr="00A31184">
        <w:rPr>
          <w:rFonts w:ascii="Times New Roman" w:hAnsi="Times New Roman" w:cs="Times New Roman"/>
          <w:sz w:val="28"/>
          <w:szCs w:val="28"/>
        </w:rPr>
        <w:t xml:space="preserve"> н.р. пройшли курсову підготовку такі вчителі: </w:t>
      </w:r>
      <w:r w:rsidR="00621D3B" w:rsidRPr="00A31184">
        <w:rPr>
          <w:rFonts w:ascii="Times New Roman" w:hAnsi="Times New Roman" w:cs="Times New Roman"/>
          <w:sz w:val="28"/>
          <w:szCs w:val="28"/>
        </w:rPr>
        <w:t xml:space="preserve">  Шкуленда Л.С</w:t>
      </w:r>
      <w:r w:rsidR="00975075" w:rsidRPr="00A31184">
        <w:rPr>
          <w:rFonts w:ascii="Times New Roman" w:hAnsi="Times New Roman" w:cs="Times New Roman"/>
          <w:sz w:val="28"/>
          <w:szCs w:val="28"/>
        </w:rPr>
        <w:t xml:space="preserve">- бібліотекар </w:t>
      </w:r>
      <w:r w:rsidR="00621D3B" w:rsidRPr="00A31184">
        <w:rPr>
          <w:rFonts w:ascii="Times New Roman" w:hAnsi="Times New Roman" w:cs="Times New Roman"/>
          <w:sz w:val="28"/>
          <w:szCs w:val="28"/>
        </w:rPr>
        <w:t>., Жичук Г.Й</w:t>
      </w:r>
      <w:r w:rsidR="00975075" w:rsidRPr="00A31184">
        <w:rPr>
          <w:rFonts w:ascii="Times New Roman" w:hAnsi="Times New Roman" w:cs="Times New Roman"/>
          <w:sz w:val="28"/>
          <w:szCs w:val="28"/>
        </w:rPr>
        <w:t>- фізика та математики</w:t>
      </w:r>
      <w:r w:rsidR="00621D3B" w:rsidRPr="00A31184">
        <w:rPr>
          <w:rFonts w:ascii="Times New Roman" w:hAnsi="Times New Roman" w:cs="Times New Roman"/>
          <w:sz w:val="28"/>
          <w:szCs w:val="28"/>
        </w:rPr>
        <w:t xml:space="preserve">., </w:t>
      </w:r>
      <w:r w:rsidR="00754148" w:rsidRPr="00A31184">
        <w:rPr>
          <w:rFonts w:ascii="Times New Roman" w:hAnsi="Times New Roman" w:cs="Times New Roman"/>
          <w:sz w:val="28"/>
          <w:szCs w:val="28"/>
        </w:rPr>
        <w:t xml:space="preserve">Настасяк  Н.М. – вчитель початкових класів, </w:t>
      </w:r>
      <w:r w:rsidR="00975075" w:rsidRPr="00A31184">
        <w:rPr>
          <w:rFonts w:ascii="Times New Roman" w:hAnsi="Times New Roman" w:cs="Times New Roman"/>
          <w:sz w:val="28"/>
          <w:szCs w:val="28"/>
        </w:rPr>
        <w:t xml:space="preserve"> Штурмак Н.Г- вчитель початкових класів, Ленгевич І.В. – вихователь ЗДО, Данків Т.В. –вчитель анг.мови в початковій школі.</w:t>
      </w:r>
    </w:p>
    <w:p w:rsidR="00975075" w:rsidRDefault="005E15CE" w:rsidP="005E15CE">
      <w:pPr>
        <w:spacing w:after="0"/>
        <w:rPr>
          <w:rFonts w:ascii="Times New Roman" w:hAnsi="Times New Roman" w:cs="Times New Roman"/>
          <w:sz w:val="28"/>
          <w:szCs w:val="28"/>
        </w:rPr>
      </w:pPr>
      <w:r>
        <w:rPr>
          <w:rFonts w:ascii="Times New Roman" w:hAnsi="Times New Roman" w:cs="Times New Roman"/>
          <w:sz w:val="28"/>
          <w:szCs w:val="28"/>
        </w:rPr>
        <w:t xml:space="preserve">      </w:t>
      </w:r>
      <w:r w:rsidR="00754148" w:rsidRPr="00A31184">
        <w:rPr>
          <w:rFonts w:ascii="Times New Roman" w:hAnsi="Times New Roman" w:cs="Times New Roman"/>
          <w:sz w:val="28"/>
          <w:szCs w:val="28"/>
        </w:rPr>
        <w:t xml:space="preserve">  На належному рівні відкрито і прозоро пройшла атестація педагогічних працівників школи: </w:t>
      </w:r>
    </w:p>
    <w:p w:rsidR="005E15CE" w:rsidRDefault="005E15CE" w:rsidP="005E15CE">
      <w:pPr>
        <w:spacing w:after="0"/>
        <w:rPr>
          <w:rFonts w:ascii="Times New Roman" w:hAnsi="Times New Roman" w:cs="Times New Roman"/>
          <w:sz w:val="28"/>
          <w:szCs w:val="28"/>
        </w:rPr>
      </w:pPr>
    </w:p>
    <w:p w:rsidR="005E15CE" w:rsidRDefault="005E15CE" w:rsidP="005E15CE">
      <w:pPr>
        <w:spacing w:after="0"/>
        <w:rPr>
          <w:rFonts w:ascii="Times New Roman" w:hAnsi="Times New Roman" w:cs="Times New Roman"/>
          <w:sz w:val="28"/>
          <w:szCs w:val="28"/>
        </w:rPr>
      </w:pPr>
    </w:p>
    <w:p w:rsidR="005E15CE" w:rsidRPr="00A31184" w:rsidRDefault="005E15CE" w:rsidP="005E15CE">
      <w:pPr>
        <w:spacing w:after="0"/>
        <w:rPr>
          <w:rFonts w:ascii="Times New Roman" w:hAnsi="Times New Roman" w:cs="Times New Roman"/>
          <w:sz w:val="28"/>
          <w:szCs w:val="28"/>
        </w:rPr>
      </w:pPr>
    </w:p>
    <w:p w:rsidR="00975075" w:rsidRPr="00A31184" w:rsidRDefault="00975075" w:rsidP="005E15CE">
      <w:pPr>
        <w:spacing w:after="0" w:line="240" w:lineRule="auto"/>
        <w:ind w:firstLine="567"/>
        <w:contextualSpacing/>
        <w:jc w:val="both"/>
        <w:rPr>
          <w:rFonts w:ascii="Times New Roman" w:eastAsia="Calibri" w:hAnsi="Times New Roman" w:cs="Times New Roman"/>
          <w:b/>
          <w:sz w:val="28"/>
          <w:szCs w:val="28"/>
          <w:lang w:eastAsia="en-US"/>
        </w:rPr>
      </w:pPr>
      <w:r w:rsidRPr="00A31184">
        <w:rPr>
          <w:rFonts w:ascii="Times New Roman" w:eastAsia="Calibri" w:hAnsi="Times New Roman" w:cs="Times New Roman"/>
          <w:b/>
          <w:sz w:val="28"/>
          <w:szCs w:val="28"/>
          <w:lang w:eastAsia="en-US"/>
        </w:rPr>
        <w:lastRenderedPageBreak/>
        <w:t>У відповідності до рішення атестаційної комісії ІІ рівня</w:t>
      </w:r>
    </w:p>
    <w:p w:rsidR="00975075" w:rsidRPr="00A31184" w:rsidRDefault="00975075" w:rsidP="005E15CE">
      <w:pPr>
        <w:spacing w:after="0" w:line="240" w:lineRule="auto"/>
        <w:ind w:firstLine="567"/>
        <w:contextualSpacing/>
        <w:jc w:val="both"/>
        <w:rPr>
          <w:rFonts w:ascii="Times New Roman" w:eastAsia="Calibri" w:hAnsi="Times New Roman" w:cs="Times New Roman"/>
          <w:sz w:val="28"/>
          <w:szCs w:val="28"/>
          <w:lang w:eastAsia="en-US"/>
        </w:rPr>
      </w:pPr>
      <w:r w:rsidRPr="00A31184">
        <w:rPr>
          <w:rFonts w:ascii="Times New Roman" w:hAnsi="Times New Roman" w:cs="Times New Roman"/>
          <w:sz w:val="28"/>
          <w:szCs w:val="28"/>
        </w:rPr>
        <w:t>Гошовський Василь Якович, вчитель фізичного виховання та трудового навчання, відповідає раніше присвоєній кваліфікаційній категорії "спеціаліст вищої категорії" та присвоєно педагогічне звання "старший учитель"</w:t>
      </w:r>
      <w:r w:rsidRPr="00A31184">
        <w:rPr>
          <w:rFonts w:ascii="Times New Roman" w:eastAsia="Calibri" w:hAnsi="Times New Roman" w:cs="Times New Roman"/>
          <w:sz w:val="28"/>
          <w:szCs w:val="28"/>
          <w:lang w:eastAsia="en-US"/>
        </w:rPr>
        <w:t xml:space="preserve">.    </w:t>
      </w:r>
    </w:p>
    <w:p w:rsidR="00975075" w:rsidRPr="00A31184" w:rsidRDefault="00975075" w:rsidP="005E15CE">
      <w:pPr>
        <w:spacing w:after="0" w:line="240" w:lineRule="auto"/>
        <w:ind w:firstLine="567"/>
        <w:contextualSpacing/>
        <w:jc w:val="both"/>
        <w:rPr>
          <w:rFonts w:ascii="Times New Roman" w:eastAsia="Calibri" w:hAnsi="Times New Roman" w:cs="Times New Roman"/>
          <w:b/>
          <w:sz w:val="28"/>
          <w:szCs w:val="28"/>
          <w:lang w:eastAsia="en-US"/>
        </w:rPr>
      </w:pPr>
      <w:r w:rsidRPr="00A31184">
        <w:rPr>
          <w:rFonts w:ascii="Times New Roman" w:eastAsia="Calibri" w:hAnsi="Times New Roman" w:cs="Times New Roman"/>
          <w:sz w:val="28"/>
          <w:szCs w:val="28"/>
          <w:lang w:eastAsia="en-US"/>
        </w:rPr>
        <w:t xml:space="preserve"> Волковецька Лідія Юріївна</w:t>
      </w:r>
      <w:r w:rsidRPr="00A31184">
        <w:rPr>
          <w:rFonts w:ascii="Times New Roman" w:hAnsi="Times New Roman" w:cs="Times New Roman"/>
          <w:sz w:val="28"/>
          <w:szCs w:val="28"/>
        </w:rPr>
        <w:t xml:space="preserve"> вчитель хімії і біології,</w:t>
      </w:r>
      <w:r w:rsidRPr="00A31184">
        <w:rPr>
          <w:rFonts w:ascii="Times New Roman" w:eastAsia="Calibri" w:hAnsi="Times New Roman" w:cs="Times New Roman"/>
          <w:sz w:val="28"/>
          <w:szCs w:val="28"/>
          <w:lang w:eastAsia="en-US"/>
        </w:rPr>
        <w:t xml:space="preserve"> </w:t>
      </w:r>
      <w:r w:rsidRPr="00A31184">
        <w:rPr>
          <w:rFonts w:ascii="Times New Roman" w:hAnsi="Times New Roman" w:cs="Times New Roman"/>
          <w:sz w:val="28"/>
          <w:szCs w:val="28"/>
        </w:rPr>
        <w:t>відповідає раніше присвоєній кваліфікаційній категорії "спеціаліст вищої категорії"</w:t>
      </w:r>
      <w:r w:rsidRPr="00A31184">
        <w:rPr>
          <w:rFonts w:ascii="Times New Roman" w:eastAsia="Calibri" w:hAnsi="Times New Roman" w:cs="Times New Roman"/>
          <w:b/>
          <w:sz w:val="28"/>
          <w:szCs w:val="28"/>
          <w:lang w:eastAsia="en-US"/>
        </w:rPr>
        <w:t>.</w:t>
      </w:r>
    </w:p>
    <w:p w:rsidR="00975075" w:rsidRPr="00A31184" w:rsidRDefault="00975075" w:rsidP="005E15CE">
      <w:pPr>
        <w:spacing w:after="0" w:line="240" w:lineRule="auto"/>
        <w:ind w:firstLine="567"/>
        <w:contextualSpacing/>
        <w:jc w:val="both"/>
        <w:rPr>
          <w:rFonts w:ascii="Times New Roman" w:eastAsia="Calibri" w:hAnsi="Times New Roman" w:cs="Times New Roman"/>
          <w:b/>
          <w:sz w:val="28"/>
          <w:szCs w:val="28"/>
          <w:lang w:eastAsia="en-US"/>
        </w:rPr>
      </w:pPr>
      <w:r w:rsidRPr="00A31184">
        <w:rPr>
          <w:rFonts w:ascii="Times New Roman" w:eastAsia="Calibri" w:hAnsi="Times New Roman" w:cs="Times New Roman"/>
          <w:b/>
          <w:sz w:val="28"/>
          <w:szCs w:val="28"/>
          <w:lang w:eastAsia="en-US"/>
        </w:rPr>
        <w:t xml:space="preserve">У відповідності до рішення атестаційної комісії І рівня </w:t>
      </w:r>
    </w:p>
    <w:p w:rsidR="00975075" w:rsidRPr="00A31184" w:rsidRDefault="00975075" w:rsidP="005E15CE">
      <w:pPr>
        <w:pStyle w:val="a7"/>
        <w:numPr>
          <w:ilvl w:val="0"/>
          <w:numId w:val="2"/>
        </w:numPr>
        <w:spacing w:after="0" w:line="240" w:lineRule="auto"/>
        <w:ind w:left="0" w:firstLine="567"/>
        <w:jc w:val="both"/>
        <w:rPr>
          <w:rFonts w:ascii="Times New Roman" w:hAnsi="Times New Roman"/>
          <w:b/>
          <w:sz w:val="28"/>
          <w:szCs w:val="28"/>
          <w:lang w:val="uk-UA"/>
        </w:rPr>
      </w:pPr>
      <w:r w:rsidRPr="00A31184">
        <w:rPr>
          <w:rFonts w:ascii="Times New Roman" w:hAnsi="Times New Roman"/>
          <w:sz w:val="28"/>
          <w:szCs w:val="28"/>
          <w:lang w:val="uk-UA"/>
        </w:rPr>
        <w:t xml:space="preserve"> Шкуленда Лілія Степанівна, бібліотекар, присвоїно 9 тарифний розряд. </w:t>
      </w:r>
    </w:p>
    <w:p w:rsidR="00975075" w:rsidRPr="00A31184" w:rsidRDefault="00975075" w:rsidP="005E15CE">
      <w:pPr>
        <w:pStyle w:val="a7"/>
        <w:numPr>
          <w:ilvl w:val="0"/>
          <w:numId w:val="2"/>
        </w:numPr>
        <w:spacing w:after="0" w:line="240" w:lineRule="auto"/>
        <w:ind w:left="0" w:firstLine="567"/>
        <w:jc w:val="both"/>
        <w:rPr>
          <w:rFonts w:ascii="Times New Roman" w:hAnsi="Times New Roman"/>
          <w:sz w:val="28"/>
          <w:szCs w:val="28"/>
          <w:lang w:val="uk-UA"/>
        </w:rPr>
      </w:pPr>
      <w:r w:rsidRPr="00A31184">
        <w:rPr>
          <w:rFonts w:ascii="Times New Roman" w:hAnsi="Times New Roman"/>
          <w:sz w:val="28"/>
          <w:szCs w:val="28"/>
          <w:lang w:val="uk-UA"/>
        </w:rPr>
        <w:t xml:space="preserve"> Хомин Тетяна Миколаївна,</w:t>
      </w:r>
      <w:r w:rsidRPr="00A31184">
        <w:rPr>
          <w:rFonts w:ascii="Times New Roman" w:eastAsia="Times New Roman" w:hAnsi="Times New Roman"/>
          <w:color w:val="000000"/>
          <w:sz w:val="28"/>
          <w:szCs w:val="28"/>
          <w:lang w:val="uk-UA"/>
        </w:rPr>
        <w:t xml:space="preserve"> вчитель початкових класів</w:t>
      </w:r>
      <w:r w:rsidRPr="00A31184">
        <w:rPr>
          <w:rFonts w:ascii="Times New Roman" w:hAnsi="Times New Roman"/>
          <w:sz w:val="28"/>
          <w:szCs w:val="28"/>
          <w:lang w:val="uk-UA"/>
        </w:rPr>
        <w:t>, присвоїно кваліфікаційну категорію «</w:t>
      </w:r>
      <w:r w:rsidRPr="00A31184">
        <w:rPr>
          <w:rFonts w:ascii="Times New Roman" w:eastAsia="Times New Roman" w:hAnsi="Times New Roman"/>
          <w:color w:val="000000"/>
          <w:sz w:val="28"/>
          <w:szCs w:val="28"/>
          <w:lang w:val="uk-UA" w:eastAsia="ru-RU"/>
        </w:rPr>
        <w:t>спеціаліст першої категорії</w:t>
      </w:r>
      <w:r w:rsidRPr="00A31184">
        <w:rPr>
          <w:rFonts w:ascii="Times New Roman" w:eastAsia="Times New Roman" w:hAnsi="Times New Roman"/>
          <w:color w:val="000000"/>
          <w:sz w:val="28"/>
          <w:szCs w:val="28"/>
          <w:lang w:val="uk-UA"/>
        </w:rPr>
        <w:t>»</w:t>
      </w:r>
      <w:r w:rsidRPr="00A31184">
        <w:rPr>
          <w:rFonts w:ascii="Times New Roman" w:hAnsi="Times New Roman"/>
          <w:sz w:val="28"/>
          <w:szCs w:val="28"/>
          <w:lang w:val="uk-UA"/>
        </w:rPr>
        <w:t>.</w:t>
      </w:r>
    </w:p>
    <w:p w:rsidR="00975075" w:rsidRPr="00A31184" w:rsidRDefault="00975075" w:rsidP="005E15CE">
      <w:pPr>
        <w:pStyle w:val="a7"/>
        <w:numPr>
          <w:ilvl w:val="0"/>
          <w:numId w:val="2"/>
        </w:numPr>
        <w:spacing w:after="0" w:line="240" w:lineRule="auto"/>
        <w:ind w:left="0" w:firstLine="567"/>
        <w:jc w:val="both"/>
        <w:rPr>
          <w:rFonts w:ascii="Times New Roman" w:hAnsi="Times New Roman"/>
          <w:sz w:val="28"/>
          <w:szCs w:val="28"/>
          <w:lang w:val="uk-UA"/>
        </w:rPr>
      </w:pPr>
      <w:r w:rsidRPr="00A31184">
        <w:rPr>
          <w:rFonts w:ascii="Times New Roman" w:hAnsi="Times New Roman"/>
          <w:sz w:val="28"/>
          <w:szCs w:val="28"/>
          <w:lang w:val="uk-UA"/>
        </w:rPr>
        <w:t xml:space="preserve"> Хомин Ольга Ігорівна, </w:t>
      </w:r>
      <w:r w:rsidRPr="00A31184">
        <w:rPr>
          <w:rFonts w:ascii="Times New Roman" w:eastAsia="Times New Roman" w:hAnsi="Times New Roman"/>
          <w:color w:val="000000"/>
          <w:sz w:val="28"/>
          <w:szCs w:val="28"/>
          <w:lang w:val="uk-UA"/>
        </w:rPr>
        <w:t>вчитель початкових класів</w:t>
      </w:r>
      <w:r w:rsidRPr="00A31184">
        <w:rPr>
          <w:rFonts w:ascii="Times New Roman" w:hAnsi="Times New Roman"/>
          <w:sz w:val="28"/>
          <w:szCs w:val="28"/>
          <w:lang w:val="uk-UA"/>
        </w:rPr>
        <w:t>, присвоїно кваліфікаційну категорію «</w:t>
      </w:r>
      <w:r w:rsidRPr="00A31184">
        <w:rPr>
          <w:rFonts w:ascii="Times New Roman" w:eastAsia="Times New Roman" w:hAnsi="Times New Roman"/>
          <w:color w:val="000000"/>
          <w:sz w:val="28"/>
          <w:szCs w:val="28"/>
          <w:lang w:val="uk-UA" w:eastAsia="ru-RU"/>
        </w:rPr>
        <w:t>спеціаліст першої категорії</w:t>
      </w:r>
      <w:r w:rsidRPr="00A31184">
        <w:rPr>
          <w:rFonts w:ascii="Times New Roman" w:eastAsia="Times New Roman" w:hAnsi="Times New Roman"/>
          <w:color w:val="000000"/>
          <w:sz w:val="28"/>
          <w:szCs w:val="28"/>
          <w:lang w:val="uk-UA"/>
        </w:rPr>
        <w:t>»</w:t>
      </w:r>
      <w:r w:rsidRPr="00A31184">
        <w:rPr>
          <w:rFonts w:ascii="Times New Roman" w:hAnsi="Times New Roman"/>
          <w:sz w:val="28"/>
          <w:szCs w:val="28"/>
          <w:lang w:val="uk-UA"/>
        </w:rPr>
        <w:t>.</w:t>
      </w:r>
    </w:p>
    <w:p w:rsidR="00975075" w:rsidRPr="00A31184" w:rsidRDefault="00975075" w:rsidP="005E15CE">
      <w:pPr>
        <w:pStyle w:val="a7"/>
        <w:numPr>
          <w:ilvl w:val="0"/>
          <w:numId w:val="2"/>
        </w:numPr>
        <w:spacing w:after="0" w:line="240" w:lineRule="auto"/>
        <w:ind w:left="0" w:firstLine="567"/>
        <w:jc w:val="both"/>
        <w:rPr>
          <w:rFonts w:ascii="Times New Roman" w:hAnsi="Times New Roman"/>
          <w:sz w:val="28"/>
          <w:szCs w:val="28"/>
          <w:lang w:val="uk-UA"/>
        </w:rPr>
      </w:pPr>
      <w:r w:rsidRPr="00A31184">
        <w:rPr>
          <w:rFonts w:ascii="Times New Roman" w:hAnsi="Times New Roman"/>
          <w:sz w:val="28"/>
          <w:szCs w:val="28"/>
          <w:lang w:val="uk-UA"/>
        </w:rPr>
        <w:t>Данків Тетяна Володимирівна, вчитель англійської мови, відповідає раніше присвоєно  кваліфікаційній категорії «спеціаліст першої категорії».</w:t>
      </w:r>
    </w:p>
    <w:p w:rsidR="00975075" w:rsidRPr="00A31184" w:rsidRDefault="00975075" w:rsidP="00A31184">
      <w:pPr>
        <w:ind w:firstLine="567"/>
        <w:rPr>
          <w:rFonts w:ascii="Times New Roman" w:hAnsi="Times New Roman" w:cs="Times New Roman"/>
          <w:sz w:val="28"/>
          <w:szCs w:val="28"/>
        </w:rPr>
      </w:pPr>
    </w:p>
    <w:p w:rsidR="00754148" w:rsidRPr="00A31184" w:rsidRDefault="005E15CE" w:rsidP="005E15CE">
      <w:pPr>
        <w:ind w:firstLine="284"/>
        <w:rPr>
          <w:rFonts w:ascii="Times New Roman" w:hAnsi="Times New Roman" w:cs="Times New Roman"/>
          <w:sz w:val="28"/>
          <w:szCs w:val="28"/>
        </w:rPr>
      </w:pPr>
      <w:r>
        <w:rPr>
          <w:rFonts w:ascii="Times New Roman" w:hAnsi="Times New Roman" w:cs="Times New Roman"/>
          <w:sz w:val="28"/>
          <w:szCs w:val="28"/>
        </w:rPr>
        <w:t xml:space="preserve">     </w:t>
      </w:r>
      <w:r w:rsidR="00754148" w:rsidRPr="00A31184">
        <w:rPr>
          <w:rFonts w:ascii="Times New Roman" w:hAnsi="Times New Roman" w:cs="Times New Roman"/>
          <w:sz w:val="28"/>
          <w:szCs w:val="28"/>
        </w:rPr>
        <w:t xml:space="preserve">В </w:t>
      </w:r>
      <w:r w:rsidR="00975075" w:rsidRPr="00A31184">
        <w:rPr>
          <w:rFonts w:ascii="Times New Roman" w:hAnsi="Times New Roman" w:cs="Times New Roman"/>
          <w:sz w:val="28"/>
          <w:szCs w:val="28"/>
        </w:rPr>
        <w:t>2018-2019</w:t>
      </w:r>
      <w:r w:rsidR="00754148" w:rsidRPr="00A31184">
        <w:rPr>
          <w:rFonts w:ascii="Times New Roman" w:hAnsi="Times New Roman" w:cs="Times New Roman"/>
          <w:sz w:val="28"/>
          <w:szCs w:val="28"/>
        </w:rPr>
        <w:t xml:space="preserve"> н.р будуть атестуватися такі вчителі :</w:t>
      </w:r>
    </w:p>
    <w:p w:rsidR="00975075" w:rsidRPr="00A31184" w:rsidRDefault="00975075" w:rsidP="005E15CE">
      <w:pPr>
        <w:ind w:firstLine="284"/>
        <w:rPr>
          <w:rFonts w:ascii="Times New Roman" w:hAnsi="Times New Roman" w:cs="Times New Roman"/>
          <w:sz w:val="28"/>
          <w:szCs w:val="28"/>
        </w:rPr>
      </w:pPr>
      <w:r w:rsidRPr="00A31184">
        <w:rPr>
          <w:rFonts w:ascii="Times New Roman" w:hAnsi="Times New Roman" w:cs="Times New Roman"/>
          <w:sz w:val="28"/>
          <w:szCs w:val="28"/>
        </w:rPr>
        <w:t>Хомей Н.І.- вчитель інформатики</w:t>
      </w:r>
    </w:p>
    <w:p w:rsidR="00975075" w:rsidRPr="00A31184" w:rsidRDefault="00975075" w:rsidP="005E15CE">
      <w:pPr>
        <w:ind w:firstLine="284"/>
        <w:rPr>
          <w:rFonts w:ascii="Times New Roman" w:hAnsi="Times New Roman" w:cs="Times New Roman"/>
          <w:sz w:val="28"/>
          <w:szCs w:val="28"/>
        </w:rPr>
      </w:pPr>
      <w:r w:rsidRPr="00A31184">
        <w:rPr>
          <w:rFonts w:ascii="Times New Roman" w:hAnsi="Times New Roman" w:cs="Times New Roman"/>
          <w:sz w:val="28"/>
          <w:szCs w:val="28"/>
        </w:rPr>
        <w:t>Жичук Г.Й.- вчитель фізики</w:t>
      </w:r>
    </w:p>
    <w:p w:rsidR="00975075" w:rsidRPr="00A31184" w:rsidRDefault="00975075" w:rsidP="005E15CE">
      <w:pPr>
        <w:ind w:firstLine="284"/>
        <w:rPr>
          <w:rFonts w:ascii="Times New Roman" w:hAnsi="Times New Roman" w:cs="Times New Roman"/>
          <w:sz w:val="28"/>
          <w:szCs w:val="28"/>
        </w:rPr>
      </w:pPr>
      <w:r w:rsidRPr="00A31184">
        <w:rPr>
          <w:rFonts w:ascii="Times New Roman" w:hAnsi="Times New Roman" w:cs="Times New Roman"/>
          <w:sz w:val="28"/>
          <w:szCs w:val="28"/>
        </w:rPr>
        <w:t>Данилів Л.І- вчитель зарубіжної літератури</w:t>
      </w:r>
    </w:p>
    <w:p w:rsidR="00975075" w:rsidRPr="00A31184" w:rsidRDefault="00975075" w:rsidP="005E15CE">
      <w:pPr>
        <w:ind w:firstLine="284"/>
        <w:rPr>
          <w:rFonts w:ascii="Times New Roman" w:hAnsi="Times New Roman" w:cs="Times New Roman"/>
          <w:sz w:val="28"/>
          <w:szCs w:val="28"/>
        </w:rPr>
      </w:pPr>
      <w:r w:rsidRPr="00A31184">
        <w:rPr>
          <w:rFonts w:ascii="Times New Roman" w:hAnsi="Times New Roman" w:cs="Times New Roman"/>
          <w:sz w:val="28"/>
          <w:szCs w:val="28"/>
        </w:rPr>
        <w:t>Коцур Л.Ю. – вчитель української мови та літератури</w:t>
      </w:r>
    </w:p>
    <w:p w:rsidR="00975075" w:rsidRPr="00A31184" w:rsidRDefault="00975075" w:rsidP="005E15CE">
      <w:pPr>
        <w:ind w:firstLine="284"/>
        <w:rPr>
          <w:rFonts w:ascii="Times New Roman" w:hAnsi="Times New Roman" w:cs="Times New Roman"/>
          <w:sz w:val="28"/>
          <w:szCs w:val="28"/>
        </w:rPr>
      </w:pPr>
      <w:r w:rsidRPr="00A31184">
        <w:rPr>
          <w:rFonts w:ascii="Times New Roman" w:hAnsi="Times New Roman" w:cs="Times New Roman"/>
          <w:sz w:val="28"/>
          <w:szCs w:val="28"/>
        </w:rPr>
        <w:t>Ленгевич І.В.- вихователь ЗДО</w:t>
      </w:r>
    </w:p>
    <w:p w:rsidR="00276F20" w:rsidRPr="00A31184" w:rsidRDefault="00276F20" w:rsidP="00A31184">
      <w:pPr>
        <w:ind w:left="435" w:firstLine="567"/>
        <w:rPr>
          <w:rFonts w:ascii="Times New Roman" w:hAnsi="Times New Roman" w:cs="Times New Roman"/>
          <w:sz w:val="28"/>
          <w:szCs w:val="28"/>
        </w:rPr>
      </w:pPr>
    </w:p>
    <w:p w:rsidR="00276F20" w:rsidRDefault="00276F20" w:rsidP="00A31184">
      <w:pPr>
        <w:ind w:left="435" w:firstLine="567"/>
        <w:rPr>
          <w:rFonts w:ascii="Times New Roman" w:hAnsi="Times New Roman" w:cs="Times New Roman"/>
          <w:sz w:val="28"/>
          <w:szCs w:val="28"/>
        </w:rPr>
      </w:pPr>
    </w:p>
    <w:p w:rsidR="00276F20" w:rsidRDefault="00276F20" w:rsidP="00A31184">
      <w:pPr>
        <w:ind w:left="435" w:firstLine="567"/>
        <w:rPr>
          <w:rFonts w:ascii="Times New Roman" w:hAnsi="Times New Roman" w:cs="Times New Roman"/>
          <w:sz w:val="28"/>
          <w:szCs w:val="28"/>
        </w:rPr>
      </w:pPr>
    </w:p>
    <w:p w:rsidR="00276F20" w:rsidRDefault="00276F20" w:rsidP="00A31184">
      <w:pPr>
        <w:ind w:left="435" w:firstLine="567"/>
        <w:rPr>
          <w:rFonts w:ascii="Times New Roman" w:hAnsi="Times New Roman" w:cs="Times New Roman"/>
          <w:sz w:val="28"/>
          <w:szCs w:val="28"/>
        </w:rPr>
      </w:pPr>
    </w:p>
    <w:p w:rsidR="00276F20" w:rsidRDefault="00276F20" w:rsidP="00A31184">
      <w:pPr>
        <w:ind w:left="435" w:firstLine="567"/>
        <w:rPr>
          <w:rFonts w:ascii="Times New Roman" w:hAnsi="Times New Roman" w:cs="Times New Roman"/>
          <w:sz w:val="28"/>
          <w:szCs w:val="28"/>
        </w:rPr>
      </w:pPr>
    </w:p>
    <w:p w:rsidR="00276F20" w:rsidRDefault="00276F20" w:rsidP="00A31184">
      <w:pPr>
        <w:ind w:left="435" w:firstLine="567"/>
        <w:rPr>
          <w:rFonts w:ascii="Times New Roman" w:hAnsi="Times New Roman" w:cs="Times New Roman"/>
          <w:sz w:val="28"/>
          <w:szCs w:val="28"/>
        </w:rPr>
      </w:pPr>
    </w:p>
    <w:p w:rsidR="00276F20" w:rsidRDefault="00276F20" w:rsidP="00A31184">
      <w:pPr>
        <w:ind w:left="435" w:firstLine="567"/>
        <w:rPr>
          <w:rFonts w:ascii="Times New Roman" w:hAnsi="Times New Roman" w:cs="Times New Roman"/>
          <w:sz w:val="28"/>
          <w:szCs w:val="28"/>
        </w:rPr>
      </w:pPr>
    </w:p>
    <w:p w:rsidR="00276F20" w:rsidRDefault="00276F20" w:rsidP="00A31184">
      <w:pPr>
        <w:ind w:left="435" w:firstLine="567"/>
        <w:rPr>
          <w:rFonts w:ascii="Times New Roman" w:hAnsi="Times New Roman" w:cs="Times New Roman"/>
          <w:sz w:val="28"/>
          <w:szCs w:val="28"/>
        </w:rPr>
      </w:pPr>
    </w:p>
    <w:p w:rsidR="00276F20" w:rsidRDefault="00276F20" w:rsidP="00A31184">
      <w:pPr>
        <w:ind w:left="435" w:firstLine="567"/>
        <w:rPr>
          <w:rFonts w:ascii="Times New Roman" w:hAnsi="Times New Roman" w:cs="Times New Roman"/>
          <w:sz w:val="28"/>
          <w:szCs w:val="28"/>
        </w:rPr>
      </w:pPr>
    </w:p>
    <w:p w:rsidR="00276F20" w:rsidRDefault="00276F20" w:rsidP="00A31184">
      <w:pPr>
        <w:ind w:left="435" w:firstLine="567"/>
        <w:rPr>
          <w:rFonts w:ascii="Times New Roman" w:hAnsi="Times New Roman" w:cs="Times New Roman"/>
          <w:sz w:val="28"/>
          <w:szCs w:val="28"/>
        </w:rPr>
      </w:pPr>
    </w:p>
    <w:p w:rsidR="00276F20" w:rsidRDefault="00276F20" w:rsidP="00A31184">
      <w:pPr>
        <w:ind w:left="435" w:firstLine="567"/>
        <w:rPr>
          <w:rFonts w:ascii="Times New Roman" w:hAnsi="Times New Roman" w:cs="Times New Roman"/>
          <w:sz w:val="28"/>
          <w:szCs w:val="28"/>
        </w:rPr>
      </w:pPr>
    </w:p>
    <w:p w:rsidR="00276F20" w:rsidRDefault="00276F20" w:rsidP="00A31184">
      <w:pPr>
        <w:ind w:left="435" w:firstLine="567"/>
        <w:rPr>
          <w:rFonts w:ascii="Times New Roman" w:hAnsi="Times New Roman" w:cs="Times New Roman"/>
          <w:sz w:val="28"/>
          <w:szCs w:val="28"/>
        </w:rPr>
      </w:pPr>
    </w:p>
    <w:p w:rsidR="005E15CE" w:rsidRDefault="005E15CE" w:rsidP="005E15CE">
      <w:pPr>
        <w:spacing w:after="0"/>
        <w:ind w:firstLine="142"/>
        <w:rPr>
          <w:rFonts w:ascii="Times New Roman" w:hAnsi="Times New Roman" w:cs="Times New Roman"/>
          <w:b/>
          <w:color w:val="111111"/>
          <w:sz w:val="28"/>
          <w:szCs w:val="28"/>
          <w:shd w:val="clear" w:color="auto" w:fill="FBFCFD"/>
        </w:rPr>
      </w:pPr>
      <w:r w:rsidRPr="005E15CE">
        <w:rPr>
          <w:rFonts w:ascii="Times New Roman" w:hAnsi="Times New Roman" w:cs="Times New Roman"/>
          <w:b/>
          <w:color w:val="111111"/>
          <w:sz w:val="28"/>
          <w:szCs w:val="28"/>
          <w:shd w:val="clear" w:color="auto" w:fill="FBFCFD"/>
        </w:rPr>
        <w:lastRenderedPageBreak/>
        <w:t xml:space="preserve">                              </w:t>
      </w:r>
      <w:r w:rsidR="00276F20" w:rsidRPr="005E15CE">
        <w:rPr>
          <w:rFonts w:ascii="Times New Roman" w:hAnsi="Times New Roman" w:cs="Times New Roman"/>
          <w:b/>
          <w:color w:val="111111"/>
          <w:sz w:val="28"/>
          <w:szCs w:val="28"/>
          <w:shd w:val="clear" w:color="auto" w:fill="FBFCFD"/>
        </w:rPr>
        <w:t>Розточківський</w:t>
      </w:r>
      <w:r>
        <w:rPr>
          <w:rFonts w:ascii="Times New Roman" w:hAnsi="Times New Roman" w:cs="Times New Roman"/>
          <w:b/>
          <w:color w:val="111111"/>
          <w:sz w:val="28"/>
          <w:szCs w:val="28"/>
          <w:shd w:val="clear" w:color="auto" w:fill="FBFCFD"/>
        </w:rPr>
        <w:t xml:space="preserve"> </w:t>
      </w:r>
      <w:r w:rsidR="00276F20" w:rsidRPr="005E15CE">
        <w:rPr>
          <w:rFonts w:ascii="Times New Roman" w:hAnsi="Times New Roman" w:cs="Times New Roman"/>
          <w:b/>
          <w:color w:val="111111"/>
          <w:sz w:val="28"/>
          <w:szCs w:val="28"/>
          <w:shd w:val="clear" w:color="auto" w:fill="FBFCFD"/>
        </w:rPr>
        <w:t>НВК</w:t>
      </w:r>
    </w:p>
    <w:p w:rsidR="005E15CE" w:rsidRDefault="00276F20" w:rsidP="005E15CE">
      <w:pPr>
        <w:spacing w:after="0"/>
        <w:ind w:firstLine="142"/>
        <w:jc w:val="both"/>
        <w:rPr>
          <w:rFonts w:ascii="Times New Roman" w:hAnsi="Times New Roman" w:cs="Times New Roman"/>
          <w:sz w:val="28"/>
          <w:szCs w:val="28"/>
        </w:rPr>
      </w:pPr>
      <w:r w:rsidRPr="00276F20">
        <w:rPr>
          <w:rFonts w:ascii="Times New Roman" w:hAnsi="Times New Roman" w:cs="Times New Roman"/>
          <w:color w:val="111111"/>
          <w:sz w:val="28"/>
          <w:szCs w:val="28"/>
        </w:rPr>
        <w:br/>
      </w:r>
      <w:r w:rsidR="005E15CE">
        <w:rPr>
          <w:rFonts w:ascii="Times New Roman" w:hAnsi="Times New Roman" w:cs="Times New Roman"/>
          <w:sz w:val="28"/>
          <w:szCs w:val="28"/>
        </w:rPr>
        <w:t xml:space="preserve">       Школа знаходиться в мальовничому гірському селі Розточки. Приміщення нової сучасної школи відкрите в 2004 році. Це школа європейського зразка, одна із кращих у нашій області. Розрахована школа на 162 учні, в даний час навчається 94 учні. В 2012 році перейменована в навчально-виховний комплекс. Школа пишається своїми учнями, працівниками, які зуміли за 14 років зберегти обладнання, які є в нашій школі: лінгафонний кабінет, добре обладнані кабінети хімії, фізики, інформатики, комбінована майстерня, спортзал та інше.</w:t>
      </w:r>
    </w:p>
    <w:p w:rsidR="005E15CE" w:rsidRDefault="005E15CE" w:rsidP="005E15CE">
      <w:pPr>
        <w:spacing w:after="0"/>
        <w:jc w:val="both"/>
        <w:rPr>
          <w:rFonts w:ascii="Times New Roman" w:hAnsi="Times New Roman" w:cs="Times New Roman"/>
          <w:sz w:val="28"/>
          <w:szCs w:val="28"/>
        </w:rPr>
      </w:pPr>
      <w:r>
        <w:rPr>
          <w:rFonts w:ascii="Times New Roman" w:hAnsi="Times New Roman" w:cs="Times New Roman"/>
          <w:sz w:val="28"/>
          <w:szCs w:val="28"/>
        </w:rPr>
        <w:t xml:space="preserve">         Розточківський НВК гордиться творчими  учнями, вірші яких часто друкувалися у газетах « Журавлик», «Свіча» та районній молодіжній газеті               « Бревіс». Вчителі української мови організовували зустрічі із письменниками та поетами рідного краю.</w:t>
      </w:r>
    </w:p>
    <w:p w:rsidR="005E15CE" w:rsidRDefault="005E15CE" w:rsidP="005E15CE">
      <w:pPr>
        <w:spacing w:after="0"/>
        <w:ind w:firstLine="567"/>
        <w:jc w:val="both"/>
        <w:rPr>
          <w:rFonts w:ascii="Times New Roman" w:hAnsi="Times New Roman" w:cs="Times New Roman"/>
          <w:sz w:val="28"/>
          <w:szCs w:val="28"/>
        </w:rPr>
      </w:pPr>
      <w:r>
        <w:rPr>
          <w:rFonts w:ascii="Times New Roman" w:hAnsi="Times New Roman" w:cs="Times New Roman"/>
          <w:sz w:val="28"/>
          <w:szCs w:val="28"/>
        </w:rPr>
        <w:t>Особливо пишаємося спортивними досягненнями наших учнів, які неодноразово ставали переможцями та призерами районних змагань « Козацький гарт», змагань з волейболу, баскетболу, легкоатлетичного кросу , легкої атлетики та футболу в залік Спартакіади учнівської молоді. Команда Розточківського НВК кілька років поспіль займала призові місця у командному заліку серед шкіл І-ІІ ступенів у районній Спартакіаді школярів.</w:t>
      </w:r>
    </w:p>
    <w:p w:rsidR="005E15CE" w:rsidRDefault="005E15CE" w:rsidP="005E15CE">
      <w:pPr>
        <w:spacing w:after="0"/>
        <w:ind w:firstLine="567"/>
        <w:jc w:val="both"/>
        <w:rPr>
          <w:rFonts w:ascii="Times New Roman" w:hAnsi="Times New Roman" w:cs="Times New Roman"/>
          <w:sz w:val="28"/>
          <w:szCs w:val="28"/>
        </w:rPr>
      </w:pPr>
      <w:r>
        <w:rPr>
          <w:rFonts w:ascii="Times New Roman" w:hAnsi="Times New Roman" w:cs="Times New Roman"/>
          <w:sz w:val="28"/>
          <w:szCs w:val="28"/>
        </w:rPr>
        <w:t>В школі регулярно організовуються виставки учнівських творчих робіт з трудового навчання, вікторини ,конкурси. Учні активно брали участь у районному конкурсі « Умілі ручки» та ставали переможцями. Так у 2015-2016 н.р. 2 учні 9-ого класу зайняли ІІ місце у районній олімпіаді із трудового навчання.</w:t>
      </w:r>
    </w:p>
    <w:p w:rsidR="005E15CE" w:rsidRDefault="005E15CE" w:rsidP="005E15CE">
      <w:pPr>
        <w:spacing w:after="0"/>
        <w:ind w:firstLine="567"/>
        <w:jc w:val="both"/>
        <w:rPr>
          <w:rFonts w:ascii="Times New Roman" w:hAnsi="Times New Roman" w:cs="Times New Roman"/>
          <w:sz w:val="28"/>
          <w:szCs w:val="28"/>
        </w:rPr>
      </w:pPr>
      <w:r>
        <w:rPr>
          <w:rFonts w:ascii="Times New Roman" w:hAnsi="Times New Roman" w:cs="Times New Roman"/>
          <w:sz w:val="28"/>
          <w:szCs w:val="28"/>
        </w:rPr>
        <w:t>Впродовж кількох років колектив Розточківського НВК нагороджувався грамотами управління освіти , молоді та спорту Долинської РДА, відділу освіти Витвицької ОТГ за високий рівень виконавської майстерності, проявленої під час проведення звіту учнівської , вчительської творчості, а саме:</w:t>
      </w:r>
    </w:p>
    <w:p w:rsidR="005E15CE" w:rsidRDefault="005E15CE" w:rsidP="005E15CE">
      <w:pPr>
        <w:spacing w:after="0"/>
        <w:ind w:firstLine="567"/>
        <w:jc w:val="both"/>
        <w:rPr>
          <w:rFonts w:ascii="Times New Roman" w:hAnsi="Times New Roman" w:cs="Times New Roman"/>
          <w:sz w:val="28"/>
          <w:szCs w:val="28"/>
        </w:rPr>
      </w:pPr>
      <w:r>
        <w:rPr>
          <w:rFonts w:ascii="Times New Roman" w:hAnsi="Times New Roman" w:cs="Times New Roman"/>
          <w:sz w:val="28"/>
          <w:szCs w:val="28"/>
        </w:rPr>
        <w:t>1.Конкус « Різдвяних дійств» у номінації «Вокальне виконання».</w:t>
      </w:r>
    </w:p>
    <w:p w:rsidR="005E15CE" w:rsidRDefault="005E15CE" w:rsidP="005E15CE">
      <w:pPr>
        <w:spacing w:after="0"/>
        <w:ind w:firstLine="567"/>
        <w:jc w:val="both"/>
        <w:rPr>
          <w:rFonts w:ascii="Times New Roman" w:hAnsi="Times New Roman" w:cs="Times New Roman"/>
          <w:sz w:val="28"/>
          <w:szCs w:val="28"/>
        </w:rPr>
      </w:pPr>
      <w:r>
        <w:rPr>
          <w:rFonts w:ascii="Times New Roman" w:hAnsi="Times New Roman" w:cs="Times New Roman"/>
          <w:sz w:val="28"/>
          <w:szCs w:val="28"/>
        </w:rPr>
        <w:t>2.Фестиваль-конкурс учнівської та вчительської художньої самодіяльності , присвячений 160-річчю від дня народження Івана Франка.</w:t>
      </w:r>
    </w:p>
    <w:p w:rsidR="005E15CE" w:rsidRDefault="005E15CE" w:rsidP="005E15CE">
      <w:pPr>
        <w:spacing w:after="0"/>
        <w:ind w:firstLine="567"/>
        <w:jc w:val="both"/>
        <w:rPr>
          <w:rFonts w:ascii="Times New Roman" w:hAnsi="Times New Roman" w:cs="Times New Roman"/>
          <w:sz w:val="28"/>
          <w:szCs w:val="28"/>
        </w:rPr>
      </w:pPr>
      <w:r>
        <w:rPr>
          <w:rFonts w:ascii="Times New Roman" w:hAnsi="Times New Roman" w:cs="Times New Roman"/>
          <w:sz w:val="28"/>
          <w:szCs w:val="28"/>
        </w:rPr>
        <w:t>Найбільше досягнення і найбільша наша гордість – випускники школи різних років, їхні успіхи та результати діяльності.</w:t>
      </w:r>
    </w:p>
    <w:p w:rsidR="005E15CE" w:rsidRDefault="005E15CE" w:rsidP="005E15CE">
      <w:pPr>
        <w:spacing w:after="0"/>
        <w:ind w:firstLine="567"/>
        <w:jc w:val="both"/>
        <w:rPr>
          <w:rFonts w:ascii="Times New Roman" w:hAnsi="Times New Roman" w:cs="Times New Roman"/>
          <w:sz w:val="28"/>
          <w:szCs w:val="28"/>
        </w:rPr>
      </w:pPr>
      <w:r>
        <w:rPr>
          <w:rFonts w:ascii="Times New Roman" w:hAnsi="Times New Roman" w:cs="Times New Roman"/>
          <w:sz w:val="28"/>
          <w:szCs w:val="28"/>
        </w:rPr>
        <w:t>Нині - це сучасний, добре оснащений навчальний заклад, з міцними традиціями, досить високими результатами навчально-виховної діяльності.</w:t>
      </w:r>
    </w:p>
    <w:p w:rsidR="005E15CE" w:rsidRDefault="005E15CE" w:rsidP="005E15CE">
      <w:pPr>
        <w:spacing w:after="0"/>
        <w:jc w:val="both"/>
        <w:rPr>
          <w:rFonts w:ascii="Times New Roman" w:hAnsi="Times New Roman" w:cs="Times New Roman"/>
          <w:sz w:val="28"/>
          <w:szCs w:val="28"/>
        </w:rPr>
      </w:pPr>
    </w:p>
    <w:p w:rsidR="00276F20" w:rsidRPr="00276F20" w:rsidRDefault="00276F20" w:rsidP="005E15CE">
      <w:pPr>
        <w:ind w:left="142" w:firstLine="992"/>
        <w:rPr>
          <w:rFonts w:ascii="Times New Roman" w:hAnsi="Times New Roman" w:cs="Times New Roman"/>
          <w:sz w:val="28"/>
          <w:szCs w:val="28"/>
        </w:rPr>
      </w:pPr>
      <w:r w:rsidRPr="00276F20">
        <w:rPr>
          <w:rFonts w:ascii="Times New Roman" w:hAnsi="Times New Roman" w:cs="Times New Roman"/>
          <w:color w:val="111111"/>
          <w:sz w:val="28"/>
          <w:szCs w:val="28"/>
        </w:rPr>
        <w:br/>
      </w:r>
    </w:p>
    <w:p w:rsidR="00276F20" w:rsidRDefault="00276F20" w:rsidP="00A31184">
      <w:pPr>
        <w:ind w:left="435" w:firstLine="567"/>
        <w:rPr>
          <w:rFonts w:ascii="Times New Roman" w:hAnsi="Times New Roman" w:cs="Times New Roman"/>
          <w:sz w:val="28"/>
          <w:szCs w:val="28"/>
        </w:rPr>
      </w:pPr>
    </w:p>
    <w:p w:rsidR="00276F20" w:rsidRDefault="00276F20" w:rsidP="00A31184">
      <w:pPr>
        <w:ind w:left="435" w:firstLine="567"/>
        <w:rPr>
          <w:rFonts w:ascii="Times New Roman" w:hAnsi="Times New Roman" w:cs="Times New Roman"/>
          <w:sz w:val="28"/>
          <w:szCs w:val="28"/>
        </w:rPr>
      </w:pPr>
    </w:p>
    <w:p w:rsidR="00276F20" w:rsidRDefault="005E15CE" w:rsidP="00A31184">
      <w:pPr>
        <w:ind w:left="435" w:firstLine="567"/>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449507" cy="4085641"/>
            <wp:effectExtent l="19050" t="0" r="0" b="0"/>
            <wp:docPr id="1" name="Рисунок 1" descr="C:\Users\User\Videos\vib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Videos\viber image.jpg"/>
                    <pic:cNvPicPr>
                      <a:picLocks noChangeAspect="1" noChangeArrowheads="1"/>
                    </pic:cNvPicPr>
                  </pic:nvPicPr>
                  <pic:blipFill>
                    <a:blip r:embed="rId8"/>
                    <a:srcRect/>
                    <a:stretch>
                      <a:fillRect/>
                    </a:stretch>
                  </pic:blipFill>
                  <pic:spPr bwMode="auto">
                    <a:xfrm>
                      <a:off x="0" y="0"/>
                      <a:ext cx="5453610" cy="4088717"/>
                    </a:xfrm>
                    <a:prstGeom prst="rect">
                      <a:avLst/>
                    </a:prstGeom>
                    <a:noFill/>
                    <a:ln w="9525">
                      <a:noFill/>
                      <a:miter lim="800000"/>
                      <a:headEnd/>
                      <a:tailEnd/>
                    </a:ln>
                  </pic:spPr>
                </pic:pic>
              </a:graphicData>
            </a:graphic>
          </wp:inline>
        </w:drawing>
      </w:r>
    </w:p>
    <w:p w:rsidR="00276F20" w:rsidRDefault="00276F20" w:rsidP="00754148">
      <w:pPr>
        <w:ind w:left="435"/>
        <w:rPr>
          <w:rFonts w:ascii="Times New Roman" w:hAnsi="Times New Roman" w:cs="Times New Roman"/>
          <w:sz w:val="28"/>
          <w:szCs w:val="28"/>
        </w:rPr>
      </w:pPr>
    </w:p>
    <w:p w:rsidR="005E15CE" w:rsidRDefault="005E15CE" w:rsidP="00754148">
      <w:pPr>
        <w:ind w:left="435"/>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390005" cy="4790757"/>
            <wp:effectExtent l="19050" t="0" r="0" b="0"/>
            <wp:docPr id="2" name="Рисунок 2" descr="C:\Users\Public\Videos\Sample Videos\vib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Videos\Sample Videos\viber image.jpg"/>
                    <pic:cNvPicPr>
                      <a:picLocks noChangeAspect="1" noChangeArrowheads="1"/>
                    </pic:cNvPicPr>
                  </pic:nvPicPr>
                  <pic:blipFill>
                    <a:blip r:embed="rId9"/>
                    <a:srcRect/>
                    <a:stretch>
                      <a:fillRect/>
                    </a:stretch>
                  </pic:blipFill>
                  <pic:spPr bwMode="auto">
                    <a:xfrm>
                      <a:off x="0" y="0"/>
                      <a:ext cx="6390005" cy="4790757"/>
                    </a:xfrm>
                    <a:prstGeom prst="rect">
                      <a:avLst/>
                    </a:prstGeom>
                    <a:noFill/>
                    <a:ln w="9525">
                      <a:noFill/>
                      <a:miter lim="800000"/>
                      <a:headEnd/>
                      <a:tailEnd/>
                    </a:ln>
                  </pic:spPr>
                </pic:pic>
              </a:graphicData>
            </a:graphic>
          </wp:inline>
        </w:drawing>
      </w:r>
    </w:p>
    <w:p w:rsidR="005E15CE" w:rsidRDefault="005E15CE" w:rsidP="00754148">
      <w:pPr>
        <w:ind w:left="435"/>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6085915" cy="4562773"/>
            <wp:effectExtent l="19050" t="0" r="0" b="0"/>
            <wp:docPr id="3" name="Рисунок 3" descr="C:\Users\User\Documents\vib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viber image.jpg"/>
                    <pic:cNvPicPr>
                      <a:picLocks noChangeAspect="1" noChangeArrowheads="1"/>
                    </pic:cNvPicPr>
                  </pic:nvPicPr>
                  <pic:blipFill>
                    <a:blip r:embed="rId10"/>
                    <a:srcRect/>
                    <a:stretch>
                      <a:fillRect/>
                    </a:stretch>
                  </pic:blipFill>
                  <pic:spPr bwMode="auto">
                    <a:xfrm>
                      <a:off x="0" y="0"/>
                      <a:ext cx="6090497" cy="4566208"/>
                    </a:xfrm>
                    <a:prstGeom prst="rect">
                      <a:avLst/>
                    </a:prstGeom>
                    <a:noFill/>
                    <a:ln w="9525">
                      <a:noFill/>
                      <a:miter lim="800000"/>
                      <a:headEnd/>
                      <a:tailEnd/>
                    </a:ln>
                  </pic:spPr>
                </pic:pic>
              </a:graphicData>
            </a:graphic>
          </wp:inline>
        </w:drawing>
      </w:r>
    </w:p>
    <w:p w:rsidR="005E15CE" w:rsidRDefault="002479F9" w:rsidP="005E15CE">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390005" cy="4790757"/>
            <wp:effectExtent l="19050" t="0" r="0" b="0"/>
            <wp:docPr id="7" name="Рисунок 6" descr="C:\Users\User\Documents\ViberDownloads\0-02-04-dfe0e2794c99f4533f6053c39a3905cc9b790c4a13d036b3c7e965920047cf7d_c82fcb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cuments\ViberDownloads\0-02-04-dfe0e2794c99f4533f6053c39a3905cc9b790c4a13d036b3c7e965920047cf7d_c82fcba1.jpg"/>
                    <pic:cNvPicPr>
                      <a:picLocks noChangeAspect="1" noChangeArrowheads="1"/>
                    </pic:cNvPicPr>
                  </pic:nvPicPr>
                  <pic:blipFill>
                    <a:blip r:embed="rId11"/>
                    <a:srcRect/>
                    <a:stretch>
                      <a:fillRect/>
                    </a:stretch>
                  </pic:blipFill>
                  <pic:spPr bwMode="auto">
                    <a:xfrm>
                      <a:off x="0" y="0"/>
                      <a:ext cx="6390005" cy="4790757"/>
                    </a:xfrm>
                    <a:prstGeom prst="rect">
                      <a:avLst/>
                    </a:prstGeom>
                    <a:noFill/>
                    <a:ln w="9525">
                      <a:noFill/>
                      <a:miter lim="800000"/>
                      <a:headEnd/>
                      <a:tailEnd/>
                    </a:ln>
                  </pic:spPr>
                </pic:pic>
              </a:graphicData>
            </a:graphic>
          </wp:inline>
        </w:drawing>
      </w:r>
    </w:p>
    <w:p w:rsidR="002479F9" w:rsidRPr="002479F9" w:rsidRDefault="005E15CE" w:rsidP="002479F9">
      <w:pPr>
        <w:jc w:val="center"/>
        <w:rPr>
          <w:rFonts w:ascii="Times New Roman" w:hAnsi="Times New Roman" w:cs="Times New Roman"/>
          <w:sz w:val="28"/>
          <w:szCs w:val="28"/>
        </w:rPr>
      </w:pPr>
      <w:r w:rsidRPr="005E15CE">
        <w:rPr>
          <w:rFonts w:ascii="Times New Roman" w:hAnsi="Times New Roman" w:cs="Times New Roman"/>
          <w:sz w:val="28"/>
          <w:szCs w:val="28"/>
        </w:rPr>
        <w:lastRenderedPageBreak/>
        <w:drawing>
          <wp:inline distT="0" distB="0" distL="0" distR="0">
            <wp:extent cx="6166597" cy="4623262"/>
            <wp:effectExtent l="19050" t="0" r="5603" b="0"/>
            <wp:docPr id="6" name="Рисунок 4" descr="C:\Users\User\Documents\ViberDownloads\0-02-04-dc677d9277685eebf7e3b7d45e9879cdbfff297adf3a5845e437fcd414fb8573_6ca07c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ViberDownloads\0-02-04-dc677d9277685eebf7e3b7d45e9879cdbfff297adf3a5845e437fcd414fb8573_6ca07cc0.jpg"/>
                    <pic:cNvPicPr>
                      <a:picLocks noChangeAspect="1" noChangeArrowheads="1"/>
                    </pic:cNvPicPr>
                  </pic:nvPicPr>
                  <pic:blipFill>
                    <a:blip r:embed="rId12"/>
                    <a:srcRect/>
                    <a:stretch>
                      <a:fillRect/>
                    </a:stretch>
                  </pic:blipFill>
                  <pic:spPr bwMode="auto">
                    <a:xfrm>
                      <a:off x="0" y="0"/>
                      <a:ext cx="6171240" cy="4626743"/>
                    </a:xfrm>
                    <a:prstGeom prst="rect">
                      <a:avLst/>
                    </a:prstGeom>
                    <a:noFill/>
                    <a:ln w="9525">
                      <a:noFill/>
                      <a:miter lim="800000"/>
                      <a:headEnd/>
                      <a:tailEnd/>
                    </a:ln>
                  </pic:spPr>
                </pic:pic>
              </a:graphicData>
            </a:graphic>
          </wp:inline>
        </w:drawing>
      </w:r>
    </w:p>
    <w:p w:rsidR="005E15CE" w:rsidRDefault="002479F9" w:rsidP="002479F9">
      <w:pPr>
        <w:tabs>
          <w:tab w:val="left" w:pos="2647"/>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noProof/>
          <w:sz w:val="28"/>
          <w:szCs w:val="28"/>
        </w:rPr>
        <w:drawing>
          <wp:inline distT="0" distB="0" distL="0" distR="0">
            <wp:extent cx="5847121" cy="4383742"/>
            <wp:effectExtent l="19050" t="0" r="1229" b="0"/>
            <wp:docPr id="5" name="Рисунок 5" descr="C:\Users\User\Documents\ViberDownloads\0-02-05-b4035d82dd5d3d36bfd6e516eb190ae46f670bb0e19b255b7f379132e48b26d5_ae61c6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ViberDownloads\0-02-05-b4035d82dd5d3d36bfd6e516eb190ae46f670bb0e19b255b7f379132e48b26d5_ae61c66a.jpg"/>
                    <pic:cNvPicPr>
                      <a:picLocks noChangeAspect="1" noChangeArrowheads="1"/>
                    </pic:cNvPicPr>
                  </pic:nvPicPr>
                  <pic:blipFill>
                    <a:blip r:embed="rId13"/>
                    <a:srcRect/>
                    <a:stretch>
                      <a:fillRect/>
                    </a:stretch>
                  </pic:blipFill>
                  <pic:spPr bwMode="auto">
                    <a:xfrm>
                      <a:off x="0" y="0"/>
                      <a:ext cx="5860168" cy="4393524"/>
                    </a:xfrm>
                    <a:prstGeom prst="rect">
                      <a:avLst/>
                    </a:prstGeom>
                    <a:noFill/>
                    <a:ln w="9525">
                      <a:noFill/>
                      <a:miter lim="800000"/>
                      <a:headEnd/>
                      <a:tailEnd/>
                    </a:ln>
                  </pic:spPr>
                </pic:pic>
              </a:graphicData>
            </a:graphic>
          </wp:inline>
        </w:drawing>
      </w:r>
    </w:p>
    <w:p w:rsidR="002479F9" w:rsidRDefault="002479F9" w:rsidP="002479F9">
      <w:pPr>
        <w:tabs>
          <w:tab w:val="left" w:pos="2647"/>
        </w:tabs>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6390005" cy="4790757"/>
            <wp:effectExtent l="19050" t="0" r="0" b="0"/>
            <wp:docPr id="10" name="Рисунок 8" descr="C:\Users\User\Documents\ViberDownloads\0-02-04-567e83b2dac8dd39e057e02c9605ae354b1f88d5e90141fa0ec83cb00e21ecb7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cuments\ViberDownloads\0-02-04-567e83b2dac8dd39e057e02c9605ae354b1f88d5e90141fa0ec83cb00e21ecb7_full.jpg"/>
                    <pic:cNvPicPr>
                      <a:picLocks noChangeAspect="1" noChangeArrowheads="1"/>
                    </pic:cNvPicPr>
                  </pic:nvPicPr>
                  <pic:blipFill>
                    <a:blip r:embed="rId14"/>
                    <a:srcRect/>
                    <a:stretch>
                      <a:fillRect/>
                    </a:stretch>
                  </pic:blipFill>
                  <pic:spPr bwMode="auto">
                    <a:xfrm>
                      <a:off x="0" y="0"/>
                      <a:ext cx="6390005" cy="4790757"/>
                    </a:xfrm>
                    <a:prstGeom prst="rect">
                      <a:avLst/>
                    </a:prstGeom>
                    <a:noFill/>
                    <a:ln w="9525">
                      <a:noFill/>
                      <a:miter lim="800000"/>
                      <a:headEnd/>
                      <a:tailEnd/>
                    </a:ln>
                  </pic:spPr>
                </pic:pic>
              </a:graphicData>
            </a:graphic>
          </wp:inline>
        </w:drawing>
      </w:r>
    </w:p>
    <w:p w:rsidR="002479F9" w:rsidRDefault="002479F9" w:rsidP="002479F9">
      <w:pPr>
        <w:tabs>
          <w:tab w:val="left" w:pos="2647"/>
        </w:tabs>
        <w:ind w:firstLine="709"/>
        <w:rPr>
          <w:rFonts w:ascii="Times New Roman" w:hAnsi="Times New Roman" w:cs="Times New Roman"/>
          <w:sz w:val="28"/>
          <w:szCs w:val="28"/>
        </w:rPr>
      </w:pPr>
      <w:r w:rsidRPr="002479F9">
        <w:rPr>
          <w:rFonts w:ascii="Times New Roman" w:hAnsi="Times New Roman" w:cs="Times New Roman"/>
          <w:noProof/>
          <w:sz w:val="28"/>
          <w:szCs w:val="28"/>
        </w:rPr>
        <w:drawing>
          <wp:inline distT="0" distB="0" distL="0" distR="0">
            <wp:extent cx="5507691" cy="4371766"/>
            <wp:effectExtent l="19050" t="0" r="0" b="0"/>
            <wp:docPr id="9" name="Рисунок 7" descr="C:\Users\User\Documents\ViberDownloads\0-02-04-6f31dd1e2d4b12532baec7310c477f47f1f6f4a29b13dd85a355bfe04ea0da8e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cuments\ViberDownloads\0-02-04-6f31dd1e2d4b12532baec7310c477f47f1f6f4a29b13dd85a355bfe04ea0da8e_full.jpg"/>
                    <pic:cNvPicPr>
                      <a:picLocks noChangeAspect="1" noChangeArrowheads="1"/>
                    </pic:cNvPicPr>
                  </pic:nvPicPr>
                  <pic:blipFill>
                    <a:blip r:embed="rId15"/>
                    <a:srcRect l="12528"/>
                    <a:stretch>
                      <a:fillRect/>
                    </a:stretch>
                  </pic:blipFill>
                  <pic:spPr bwMode="auto">
                    <a:xfrm>
                      <a:off x="0" y="0"/>
                      <a:ext cx="5513158" cy="4376105"/>
                    </a:xfrm>
                    <a:prstGeom prst="rect">
                      <a:avLst/>
                    </a:prstGeom>
                    <a:noFill/>
                    <a:ln w="9525">
                      <a:noFill/>
                      <a:miter lim="800000"/>
                      <a:headEnd/>
                      <a:tailEnd/>
                    </a:ln>
                  </pic:spPr>
                </pic:pic>
              </a:graphicData>
            </a:graphic>
          </wp:inline>
        </w:drawing>
      </w:r>
    </w:p>
    <w:p w:rsidR="002479F9" w:rsidRDefault="002479F9" w:rsidP="002479F9">
      <w:pPr>
        <w:tabs>
          <w:tab w:val="left" w:pos="2647"/>
        </w:tabs>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368462" cy="9547412"/>
            <wp:effectExtent l="19050" t="0" r="3638" b="0"/>
            <wp:docPr id="11" name="Рисунок 9" descr="C:\Users\User\Documents\ViberDownloads\0-02-04-406de78a3f7957a1a42c9e105ee9fe782cb3f9dc51ec8e3cf20b902f238d3e16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cuments\ViberDownloads\0-02-04-406de78a3f7957a1a42c9e105ee9fe782cb3f9dc51ec8e3cf20b902f238d3e16_full.jpg"/>
                    <pic:cNvPicPr>
                      <a:picLocks noChangeAspect="1" noChangeArrowheads="1"/>
                    </pic:cNvPicPr>
                  </pic:nvPicPr>
                  <pic:blipFill>
                    <a:blip r:embed="rId16"/>
                    <a:srcRect/>
                    <a:stretch>
                      <a:fillRect/>
                    </a:stretch>
                  </pic:blipFill>
                  <pic:spPr bwMode="auto">
                    <a:xfrm>
                      <a:off x="0" y="0"/>
                      <a:ext cx="5369117" cy="9548577"/>
                    </a:xfrm>
                    <a:prstGeom prst="rect">
                      <a:avLst/>
                    </a:prstGeom>
                    <a:noFill/>
                    <a:ln w="9525">
                      <a:noFill/>
                      <a:miter lim="800000"/>
                      <a:headEnd/>
                      <a:tailEnd/>
                    </a:ln>
                  </pic:spPr>
                </pic:pic>
              </a:graphicData>
            </a:graphic>
          </wp:inline>
        </w:drawing>
      </w:r>
    </w:p>
    <w:p w:rsidR="009144AF" w:rsidRPr="002479F9" w:rsidRDefault="009144AF" w:rsidP="002479F9">
      <w:pPr>
        <w:tabs>
          <w:tab w:val="left" w:pos="2647"/>
        </w:tabs>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6390005" cy="3593068"/>
            <wp:effectExtent l="19050" t="0" r="0" b="0"/>
            <wp:docPr id="12" name="Рисунок 10" descr="C:\Users\User\Documents\ViberDownloads\0-02-04-61d91185ac0cf39cae763147403564c9b0d16905a48d2c3886bbb6631ea30eeb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ocuments\ViberDownloads\0-02-04-61d91185ac0cf39cae763147403564c9b0d16905a48d2c3886bbb6631ea30eeb_full.jpg"/>
                    <pic:cNvPicPr>
                      <a:picLocks noChangeAspect="1" noChangeArrowheads="1"/>
                    </pic:cNvPicPr>
                  </pic:nvPicPr>
                  <pic:blipFill>
                    <a:blip r:embed="rId17"/>
                    <a:srcRect/>
                    <a:stretch>
                      <a:fillRect/>
                    </a:stretch>
                  </pic:blipFill>
                  <pic:spPr bwMode="auto">
                    <a:xfrm>
                      <a:off x="0" y="0"/>
                      <a:ext cx="6390005" cy="3593068"/>
                    </a:xfrm>
                    <a:prstGeom prst="rect">
                      <a:avLst/>
                    </a:prstGeom>
                    <a:noFill/>
                    <a:ln w="9525">
                      <a:noFill/>
                      <a:miter lim="800000"/>
                      <a:headEnd/>
                      <a:tailEnd/>
                    </a:ln>
                  </pic:spPr>
                </pic:pic>
              </a:graphicData>
            </a:graphic>
          </wp:inline>
        </w:drawing>
      </w:r>
    </w:p>
    <w:sectPr w:rsidR="009144AF" w:rsidRPr="002479F9" w:rsidSect="00A31184">
      <w:pgSz w:w="11906" w:h="16838"/>
      <w:pgMar w:top="850" w:right="850" w:bottom="85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238" w:rsidRDefault="00396238" w:rsidP="00832840">
      <w:pPr>
        <w:spacing w:after="0" w:line="240" w:lineRule="auto"/>
      </w:pPr>
      <w:r>
        <w:separator/>
      </w:r>
    </w:p>
  </w:endnote>
  <w:endnote w:type="continuationSeparator" w:id="1">
    <w:p w:rsidR="00396238" w:rsidRDefault="00396238" w:rsidP="00832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238" w:rsidRDefault="00396238" w:rsidP="00832840">
      <w:pPr>
        <w:spacing w:after="0" w:line="240" w:lineRule="auto"/>
      </w:pPr>
      <w:r>
        <w:separator/>
      </w:r>
    </w:p>
  </w:footnote>
  <w:footnote w:type="continuationSeparator" w:id="1">
    <w:p w:rsidR="00396238" w:rsidRDefault="00396238" w:rsidP="008328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B13CB"/>
    <w:multiLevelType w:val="hybridMultilevel"/>
    <w:tmpl w:val="F98C187E"/>
    <w:lvl w:ilvl="0" w:tplc="B43604C2">
      <w:numFmt w:val="bullet"/>
      <w:lvlText w:val="-"/>
      <w:lvlJc w:val="left"/>
      <w:pPr>
        <w:ind w:left="795" w:hanging="360"/>
      </w:pPr>
      <w:rPr>
        <w:rFonts w:ascii="Times New Roman" w:eastAsiaTheme="minorHAnsi"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4DD47902"/>
    <w:multiLevelType w:val="hybridMultilevel"/>
    <w:tmpl w:val="E4F884DE"/>
    <w:lvl w:ilvl="0" w:tplc="B18AADD8">
      <w:start w:val="3"/>
      <w:numFmt w:val="bullet"/>
      <w:lvlText w:val="-"/>
      <w:lvlJc w:val="left"/>
      <w:pPr>
        <w:ind w:left="660" w:hanging="360"/>
      </w:pPr>
      <w:rPr>
        <w:rFonts w:ascii="Times New Roman" w:eastAsia="Calibri" w:hAnsi="Times New Roman" w:cs="Times New Roman" w:hint="default"/>
        <w:b w:val="0"/>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2">
    <w:nsid w:val="7B6402B7"/>
    <w:multiLevelType w:val="hybridMultilevel"/>
    <w:tmpl w:val="0C14A358"/>
    <w:lvl w:ilvl="0" w:tplc="2E32B750">
      <w:numFmt w:val="bullet"/>
      <w:lvlText w:val="-"/>
      <w:lvlJc w:val="left"/>
      <w:pPr>
        <w:tabs>
          <w:tab w:val="num" w:pos="795"/>
        </w:tabs>
        <w:ind w:left="795" w:hanging="360"/>
      </w:pPr>
      <w:rPr>
        <w:rFonts w:ascii="Times New Roman" w:eastAsia="Times New Roman" w:hAnsi="Times New Roman" w:cs="Times New Roman" w:hint="default"/>
      </w:rPr>
    </w:lvl>
    <w:lvl w:ilvl="1" w:tplc="04220003" w:tentative="1">
      <w:start w:val="1"/>
      <w:numFmt w:val="bullet"/>
      <w:lvlText w:val="o"/>
      <w:lvlJc w:val="left"/>
      <w:pPr>
        <w:tabs>
          <w:tab w:val="num" w:pos="1515"/>
        </w:tabs>
        <w:ind w:left="1515" w:hanging="360"/>
      </w:pPr>
      <w:rPr>
        <w:rFonts w:ascii="Courier New" w:hAnsi="Courier New" w:cs="Courier New" w:hint="default"/>
      </w:rPr>
    </w:lvl>
    <w:lvl w:ilvl="2" w:tplc="04220005" w:tentative="1">
      <w:start w:val="1"/>
      <w:numFmt w:val="bullet"/>
      <w:lvlText w:val=""/>
      <w:lvlJc w:val="left"/>
      <w:pPr>
        <w:tabs>
          <w:tab w:val="num" w:pos="2235"/>
        </w:tabs>
        <w:ind w:left="2235" w:hanging="360"/>
      </w:pPr>
      <w:rPr>
        <w:rFonts w:ascii="Wingdings" w:hAnsi="Wingdings" w:hint="default"/>
      </w:rPr>
    </w:lvl>
    <w:lvl w:ilvl="3" w:tplc="04220001" w:tentative="1">
      <w:start w:val="1"/>
      <w:numFmt w:val="bullet"/>
      <w:lvlText w:val=""/>
      <w:lvlJc w:val="left"/>
      <w:pPr>
        <w:tabs>
          <w:tab w:val="num" w:pos="2955"/>
        </w:tabs>
        <w:ind w:left="2955" w:hanging="360"/>
      </w:pPr>
      <w:rPr>
        <w:rFonts w:ascii="Symbol" w:hAnsi="Symbol" w:hint="default"/>
      </w:rPr>
    </w:lvl>
    <w:lvl w:ilvl="4" w:tplc="04220003" w:tentative="1">
      <w:start w:val="1"/>
      <w:numFmt w:val="bullet"/>
      <w:lvlText w:val="o"/>
      <w:lvlJc w:val="left"/>
      <w:pPr>
        <w:tabs>
          <w:tab w:val="num" w:pos="3675"/>
        </w:tabs>
        <w:ind w:left="3675" w:hanging="360"/>
      </w:pPr>
      <w:rPr>
        <w:rFonts w:ascii="Courier New" w:hAnsi="Courier New" w:cs="Courier New" w:hint="default"/>
      </w:rPr>
    </w:lvl>
    <w:lvl w:ilvl="5" w:tplc="04220005" w:tentative="1">
      <w:start w:val="1"/>
      <w:numFmt w:val="bullet"/>
      <w:lvlText w:val=""/>
      <w:lvlJc w:val="left"/>
      <w:pPr>
        <w:tabs>
          <w:tab w:val="num" w:pos="4395"/>
        </w:tabs>
        <w:ind w:left="4395" w:hanging="360"/>
      </w:pPr>
      <w:rPr>
        <w:rFonts w:ascii="Wingdings" w:hAnsi="Wingdings" w:hint="default"/>
      </w:rPr>
    </w:lvl>
    <w:lvl w:ilvl="6" w:tplc="04220001" w:tentative="1">
      <w:start w:val="1"/>
      <w:numFmt w:val="bullet"/>
      <w:lvlText w:val=""/>
      <w:lvlJc w:val="left"/>
      <w:pPr>
        <w:tabs>
          <w:tab w:val="num" w:pos="5115"/>
        </w:tabs>
        <w:ind w:left="5115" w:hanging="360"/>
      </w:pPr>
      <w:rPr>
        <w:rFonts w:ascii="Symbol" w:hAnsi="Symbol" w:hint="default"/>
      </w:rPr>
    </w:lvl>
    <w:lvl w:ilvl="7" w:tplc="04220003" w:tentative="1">
      <w:start w:val="1"/>
      <w:numFmt w:val="bullet"/>
      <w:lvlText w:val="o"/>
      <w:lvlJc w:val="left"/>
      <w:pPr>
        <w:tabs>
          <w:tab w:val="num" w:pos="5835"/>
        </w:tabs>
        <w:ind w:left="5835" w:hanging="360"/>
      </w:pPr>
      <w:rPr>
        <w:rFonts w:ascii="Courier New" w:hAnsi="Courier New" w:cs="Courier New" w:hint="default"/>
      </w:rPr>
    </w:lvl>
    <w:lvl w:ilvl="8" w:tplc="04220005" w:tentative="1">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hyphenationZone w:val="425"/>
  <w:characterSpacingControl w:val="doNotCompress"/>
  <w:footnotePr>
    <w:footnote w:id="0"/>
    <w:footnote w:id="1"/>
  </w:footnotePr>
  <w:endnotePr>
    <w:endnote w:id="0"/>
    <w:endnote w:id="1"/>
  </w:endnotePr>
  <w:compat>
    <w:useFELayout/>
  </w:compat>
  <w:rsids>
    <w:rsidRoot w:val="00832840"/>
    <w:rsid w:val="002479F9"/>
    <w:rsid w:val="00276F20"/>
    <w:rsid w:val="00396238"/>
    <w:rsid w:val="005E15CE"/>
    <w:rsid w:val="005E1FF1"/>
    <w:rsid w:val="00621D3B"/>
    <w:rsid w:val="00706B2F"/>
    <w:rsid w:val="00754148"/>
    <w:rsid w:val="00832840"/>
    <w:rsid w:val="009144AF"/>
    <w:rsid w:val="00975075"/>
    <w:rsid w:val="00A31184"/>
    <w:rsid w:val="00B41175"/>
    <w:rsid w:val="00D17F58"/>
    <w:rsid w:val="00DE07C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7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32840"/>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832840"/>
  </w:style>
  <w:style w:type="paragraph" w:styleId="a5">
    <w:name w:val="footer"/>
    <w:basedOn w:val="a"/>
    <w:link w:val="a6"/>
    <w:uiPriority w:val="99"/>
    <w:semiHidden/>
    <w:unhideWhenUsed/>
    <w:rsid w:val="00832840"/>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832840"/>
  </w:style>
  <w:style w:type="paragraph" w:styleId="a7">
    <w:name w:val="List Paragraph"/>
    <w:basedOn w:val="a"/>
    <w:uiPriority w:val="34"/>
    <w:qFormat/>
    <w:rsid w:val="00832840"/>
    <w:pPr>
      <w:ind w:left="720"/>
      <w:contextualSpacing/>
    </w:pPr>
    <w:rPr>
      <w:rFonts w:ascii="Calibri" w:eastAsia="Calibri" w:hAnsi="Calibri" w:cs="Times New Roman"/>
      <w:lang w:val="ru-RU" w:eastAsia="en-US"/>
    </w:rPr>
  </w:style>
  <w:style w:type="paragraph" w:styleId="a8">
    <w:name w:val="Balloon Text"/>
    <w:basedOn w:val="a"/>
    <w:link w:val="a9"/>
    <w:uiPriority w:val="99"/>
    <w:semiHidden/>
    <w:unhideWhenUsed/>
    <w:rsid w:val="005E15C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15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C682E-5C2D-4CA4-AD4C-5DD45F47C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8561</Words>
  <Characters>4881</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2018-06-11T10:15:00Z</cp:lastPrinted>
  <dcterms:created xsi:type="dcterms:W3CDTF">2018-06-11T09:23:00Z</dcterms:created>
  <dcterms:modified xsi:type="dcterms:W3CDTF">2018-06-13T11:24:00Z</dcterms:modified>
</cp:coreProperties>
</file>