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5B" w:rsidRDefault="003C5D5B" w:rsidP="003C5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ПЛАН </w:t>
      </w:r>
    </w:p>
    <w:p w:rsidR="003C5D5B" w:rsidRDefault="003C5D5B" w:rsidP="003C5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розвитку загальних та професійних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компетентностей</w:t>
      </w:r>
      <w:proofErr w:type="spellEnd"/>
    </w:p>
    <w:p w:rsidR="003C5D5B" w:rsidRDefault="003C5D5B" w:rsidP="003C5D5B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практичного психолога</w:t>
      </w:r>
    </w:p>
    <w:p w:rsidR="003C5D5B" w:rsidRDefault="003C5D5B" w:rsidP="003C5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Рокитнянської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гімназії № 4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Рокитнянської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селищної ради Білоцерківського району Київської області</w:t>
      </w:r>
    </w:p>
    <w:p w:rsidR="003C5D5B" w:rsidRDefault="003C5D5B" w:rsidP="003C5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Шарамко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Мирослави Євгеніївни</w:t>
      </w:r>
    </w:p>
    <w:p w:rsidR="003C5D5B" w:rsidRDefault="003C5D5B" w:rsidP="003C5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2024/2025н. р.</w:t>
      </w:r>
    </w:p>
    <w:p w:rsidR="003C5D5B" w:rsidRDefault="003C5D5B" w:rsidP="003C5D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5"/>
        <w:gridCol w:w="1582"/>
        <w:gridCol w:w="1450"/>
        <w:gridCol w:w="1628"/>
        <w:gridCol w:w="1770"/>
        <w:gridCol w:w="1607"/>
        <w:gridCol w:w="1606"/>
        <w:gridCol w:w="1980"/>
        <w:gridCol w:w="1843"/>
        <w:gridCol w:w="819"/>
      </w:tblGrid>
      <w:tr w:rsidR="003C5D5B" w:rsidTr="003C5D5B">
        <w:trPr>
          <w:cantSplit/>
          <w:trHeight w:val="1570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Курси підвищення фахової кваліфікації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Коротко-термінові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курси (30 год.)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Майстер-клас </w:t>
            </w:r>
          </w:p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 год.)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Педагогічна студія </w:t>
            </w:r>
          </w:p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 год.)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захід (6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noBreakHyphen/>
              <w:t>8 год.)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навчальний курс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</w:t>
            </w:r>
            <w:r w:rsidR="000726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тифікований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Власні заходи (відкриті заняття, публікації тощо)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Інше </w:t>
            </w:r>
          </w:p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C5D5B" w:rsidTr="00D043AA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D04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Програма «Уроки щастя» для учнів 1-4 класів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5D5B" w:rsidTr="00D043AA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D04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Програма «Уроки щастя» для учнів 5-7 класів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5D5B" w:rsidTr="00D043AA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Pr="00145C84" w:rsidRDefault="0014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допомога»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5D5B" w:rsidTr="003C5D5B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14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Вправи на зниження високого рівня тривожності у дітей</w:t>
            </w:r>
            <w:r w:rsidR="00AA3A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(«</w:t>
            </w:r>
            <w:proofErr w:type="spellStart"/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5D5B" w:rsidRPr="00145C84" w:rsidTr="00D043AA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A67" w:rsidRDefault="0014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«Атестація педагогічних працівників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2025 році»</w:t>
            </w:r>
          </w:p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803F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«Організація роботи </w:t>
            </w:r>
            <w:r w:rsidR="004C6CA6">
              <w:rPr>
                <w:rFonts w:ascii="Times New Roman" w:hAnsi="Times New Roman"/>
                <w:sz w:val="24"/>
                <w:szCs w:val="24"/>
                <w:lang w:val="uk-UA"/>
              </w:rPr>
              <w:t>у си</w:t>
            </w:r>
            <w:r w:rsidR="00753039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4C6CA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темі </w:t>
            </w:r>
            <w:r w:rsidR="007530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фактів </w:t>
            </w:r>
            <w:r w:rsidR="004C6CA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виявлення </w:t>
            </w:r>
            <w:proofErr w:type="spellStart"/>
            <w:r w:rsidR="00753039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шкільному середовищі»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5D5B" w:rsidTr="003C5D5B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Лютий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62" w:rsidRDefault="0014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«Дитячі вікові кризи: причини та способи подолання складних періодів розвитку»</w:t>
            </w:r>
          </w:p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5D5B" w:rsidTr="003C5D5B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14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«Підтримка ментального здоров’я освітян: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арттерапевтичні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техніки профілактики емоційного вигорання» </w:t>
            </w:r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(«</w:t>
            </w:r>
            <w:proofErr w:type="spellStart"/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5D5B" w:rsidTr="003C5D5B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145C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Арттерапевтичні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методи у роботі з дітьми з ООП в освітньому</w:t>
            </w:r>
            <w:r w:rsidR="00997A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середовищі </w:t>
            </w:r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(«</w:t>
            </w:r>
            <w:proofErr w:type="spellStart"/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5D5B" w:rsidTr="003C5D5B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99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Практикум з профілактики професійного вигорання «Підтримка психологічної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стійкості освітян» </w:t>
            </w:r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(«</w:t>
            </w:r>
            <w:proofErr w:type="spellStart"/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5D5B" w:rsidRPr="001F1062" w:rsidTr="003C5D5B">
        <w:trPr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3C5D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Червень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D5B" w:rsidRDefault="00997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Удосконалення діяльності фахівців психологічної служби</w:t>
            </w:r>
            <w:r w:rsidR="00AA3A6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(Інститут модернізації змісту освіти</w:t>
            </w:r>
            <w:r w:rsidR="003C5D5B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5B" w:rsidRDefault="003C5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3C5D5B" w:rsidRDefault="003C5D5B" w:rsidP="003C5D5B">
      <w:pPr>
        <w:jc w:val="both"/>
        <w:rPr>
          <w:sz w:val="28"/>
          <w:szCs w:val="28"/>
          <w:lang w:val="uk-UA"/>
        </w:rPr>
      </w:pPr>
    </w:p>
    <w:p w:rsidR="003C5D5B" w:rsidRPr="00997A84" w:rsidRDefault="003C5D5B" w:rsidP="003C5D5B">
      <w:pPr>
        <w:shd w:val="clear" w:color="auto" w:fill="FFFFFF"/>
        <w:spacing w:after="300" w:line="240" w:lineRule="auto"/>
        <w:jc w:val="both"/>
        <w:outlineLvl w:val="4"/>
        <w:rPr>
          <w:rFonts w:ascii="Arial" w:hAnsi="Arial" w:cs="Arial"/>
          <w:b/>
          <w:bCs/>
          <w:color w:val="000000"/>
          <w:sz w:val="30"/>
          <w:szCs w:val="30"/>
          <w:lang w:val="uk-UA" w:eastAsia="ru-RU"/>
        </w:rPr>
      </w:pPr>
    </w:p>
    <w:p w:rsidR="003C5D5B" w:rsidRPr="00997A84" w:rsidRDefault="003C5D5B" w:rsidP="003C5D5B">
      <w:pPr>
        <w:shd w:val="clear" w:color="auto" w:fill="FFFFFF"/>
        <w:spacing w:after="300" w:line="240" w:lineRule="auto"/>
        <w:jc w:val="both"/>
        <w:outlineLvl w:val="4"/>
        <w:rPr>
          <w:rFonts w:ascii="Arial" w:hAnsi="Arial" w:cs="Arial"/>
          <w:b/>
          <w:bCs/>
          <w:color w:val="000000"/>
          <w:sz w:val="30"/>
          <w:szCs w:val="30"/>
          <w:lang w:val="uk-UA" w:eastAsia="ru-RU"/>
        </w:rPr>
      </w:pPr>
    </w:p>
    <w:p w:rsidR="003C5D5B" w:rsidRPr="00997A84" w:rsidRDefault="003C5D5B" w:rsidP="003C5D5B">
      <w:pPr>
        <w:shd w:val="clear" w:color="auto" w:fill="FFFFFF"/>
        <w:spacing w:after="300" w:line="240" w:lineRule="auto"/>
        <w:jc w:val="both"/>
        <w:outlineLvl w:val="4"/>
        <w:rPr>
          <w:rFonts w:ascii="Arial" w:hAnsi="Arial" w:cs="Arial"/>
          <w:b/>
          <w:bCs/>
          <w:color w:val="000000"/>
          <w:sz w:val="30"/>
          <w:szCs w:val="30"/>
          <w:lang w:val="uk-UA" w:eastAsia="ru-RU"/>
        </w:rPr>
      </w:pPr>
    </w:p>
    <w:p w:rsidR="003C5D5B" w:rsidRPr="00997A84" w:rsidRDefault="003C5D5B" w:rsidP="003C5D5B">
      <w:pPr>
        <w:shd w:val="clear" w:color="auto" w:fill="FFFFFF"/>
        <w:spacing w:after="300" w:line="240" w:lineRule="auto"/>
        <w:jc w:val="both"/>
        <w:outlineLvl w:val="4"/>
        <w:rPr>
          <w:rFonts w:ascii="Arial" w:hAnsi="Arial" w:cs="Arial"/>
          <w:b/>
          <w:bCs/>
          <w:color w:val="000000"/>
          <w:sz w:val="30"/>
          <w:szCs w:val="30"/>
          <w:lang w:val="uk-UA" w:eastAsia="ru-RU"/>
        </w:rPr>
      </w:pPr>
    </w:p>
    <w:p w:rsidR="00782CF3" w:rsidRPr="00997A84" w:rsidRDefault="001F1062">
      <w:pPr>
        <w:rPr>
          <w:lang w:val="uk-UA"/>
        </w:rPr>
      </w:pPr>
    </w:p>
    <w:sectPr w:rsidR="00782CF3" w:rsidRPr="00997A84" w:rsidSect="003C5D5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BC2435"/>
    <w:rsid w:val="0007261E"/>
    <w:rsid w:val="00145C84"/>
    <w:rsid w:val="001F1062"/>
    <w:rsid w:val="002A0A56"/>
    <w:rsid w:val="00317612"/>
    <w:rsid w:val="003C5D5B"/>
    <w:rsid w:val="004C6CA6"/>
    <w:rsid w:val="00671C5E"/>
    <w:rsid w:val="00753039"/>
    <w:rsid w:val="00803F63"/>
    <w:rsid w:val="00997A84"/>
    <w:rsid w:val="00AA3A67"/>
    <w:rsid w:val="00BC2435"/>
    <w:rsid w:val="00D043AA"/>
    <w:rsid w:val="00FB7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D5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1111</cp:lastModifiedBy>
  <cp:revision>16</cp:revision>
  <dcterms:created xsi:type="dcterms:W3CDTF">2025-01-17T17:27:00Z</dcterms:created>
  <dcterms:modified xsi:type="dcterms:W3CDTF">2025-01-20T10:12:00Z</dcterms:modified>
</cp:coreProperties>
</file>