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459E" w14:textId="12B09305" w:rsidR="00643BF0" w:rsidRPr="00643BF0" w:rsidRDefault="00643BF0" w:rsidP="00643B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43BF0">
        <w:rPr>
          <w:rFonts w:ascii="Times New Roman" w:hAnsi="Times New Roman" w:cs="Times New Roman"/>
          <w:b/>
          <w:bCs/>
          <w:sz w:val="32"/>
          <w:szCs w:val="32"/>
        </w:rPr>
        <w:t xml:space="preserve">ЗАТВЕРДЖУЮ                                        </w:t>
      </w:r>
      <w:r w:rsidR="00EA6C27" w:rsidRPr="00EA6C2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643BF0">
        <w:rPr>
          <w:rFonts w:ascii="Times New Roman" w:hAnsi="Times New Roman" w:cs="Times New Roman"/>
          <w:b/>
          <w:bCs/>
          <w:sz w:val="32"/>
          <w:szCs w:val="32"/>
        </w:rPr>
        <w:t xml:space="preserve"> ПОГОДЖУЮ</w:t>
      </w:r>
    </w:p>
    <w:p w14:paraId="40F797B7" w14:textId="2B1D00B3" w:rsidR="00643BF0" w:rsidRPr="00643BF0" w:rsidRDefault="00643BF0" w:rsidP="00643BF0">
      <w:pPr>
        <w:rPr>
          <w:rFonts w:ascii="Times New Roman" w:hAnsi="Times New Roman" w:cs="Times New Roman"/>
          <w:sz w:val="32"/>
          <w:szCs w:val="32"/>
        </w:rPr>
      </w:pPr>
      <w:r w:rsidRPr="00643BF0">
        <w:rPr>
          <w:rFonts w:ascii="Times New Roman" w:hAnsi="Times New Roman" w:cs="Times New Roman"/>
          <w:sz w:val="32"/>
          <w:szCs w:val="32"/>
        </w:rPr>
        <w:t>Директор</w:t>
      </w:r>
      <w:r w:rsidR="007E72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Рокитнянської </w:t>
      </w:r>
      <w:r w:rsidRPr="00643BF0">
        <w:rPr>
          <w:rFonts w:ascii="Times New Roman" w:hAnsi="Times New Roman" w:cs="Times New Roman"/>
          <w:sz w:val="32"/>
          <w:szCs w:val="32"/>
        </w:rPr>
        <w:t xml:space="preserve"> </w:t>
      </w:r>
      <w:r w:rsidR="00EA6C27" w:rsidRPr="00EA6C2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 w:rsidRPr="00643BF0">
        <w:rPr>
          <w:rFonts w:ascii="Times New Roman" w:hAnsi="Times New Roman" w:cs="Times New Roman"/>
          <w:sz w:val="32"/>
          <w:szCs w:val="32"/>
        </w:rPr>
        <w:t>Консультант центру</w:t>
      </w:r>
    </w:p>
    <w:p w14:paraId="75840EBC" w14:textId="61B3003D" w:rsidR="00643BF0" w:rsidRPr="00643BF0" w:rsidRDefault="00643BF0" w:rsidP="00643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гімназії №4</w:t>
      </w:r>
      <w:r w:rsidRPr="00643BF0">
        <w:rPr>
          <w:rFonts w:ascii="Times New Roman" w:hAnsi="Times New Roman" w:cs="Times New Roman"/>
          <w:sz w:val="32"/>
          <w:szCs w:val="32"/>
        </w:rPr>
        <w:t xml:space="preserve"> </w:t>
      </w:r>
      <w:r w:rsidR="007E7279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EA6C27" w:rsidRPr="00EA6C27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="007E7279">
        <w:rPr>
          <w:rFonts w:ascii="Times New Roman" w:hAnsi="Times New Roman" w:cs="Times New Roman"/>
          <w:sz w:val="32"/>
          <w:szCs w:val="32"/>
        </w:rPr>
        <w:t xml:space="preserve">  </w:t>
      </w:r>
      <w:r w:rsidR="00EA6C27" w:rsidRPr="00EA6C27"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  <w:r w:rsidR="007E7279">
        <w:rPr>
          <w:rFonts w:ascii="Times New Roman" w:hAnsi="Times New Roman" w:cs="Times New Roman"/>
          <w:sz w:val="32"/>
          <w:szCs w:val="32"/>
        </w:rPr>
        <w:t xml:space="preserve"> </w:t>
      </w:r>
      <w:r w:rsidRPr="00643BF0">
        <w:rPr>
          <w:rFonts w:ascii="Times New Roman" w:hAnsi="Times New Roman" w:cs="Times New Roman"/>
          <w:sz w:val="32"/>
          <w:szCs w:val="32"/>
        </w:rPr>
        <w:t xml:space="preserve">професійного розвитку                    </w:t>
      </w:r>
    </w:p>
    <w:p w14:paraId="66363888" w14:textId="489044FA" w:rsidR="00643BF0" w:rsidRPr="00643BF0" w:rsidRDefault="007E7279" w:rsidP="00643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EA6C27" w:rsidRPr="00EA6C27">
        <w:rPr>
          <w:rFonts w:ascii="Times New Roman" w:hAnsi="Times New Roman" w:cs="Times New Roman"/>
          <w:sz w:val="32"/>
          <w:szCs w:val="32"/>
          <w:lang w:val="ru-RU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3BF0" w:rsidRPr="00643BF0">
        <w:rPr>
          <w:rFonts w:ascii="Times New Roman" w:hAnsi="Times New Roman" w:cs="Times New Roman"/>
          <w:sz w:val="32"/>
          <w:szCs w:val="32"/>
        </w:rPr>
        <w:t>працівників</w:t>
      </w:r>
    </w:p>
    <w:p w14:paraId="4923AB86" w14:textId="6336CE2B" w:rsidR="00643BF0" w:rsidRPr="00643BF0" w:rsidRDefault="00643BF0" w:rsidP="00643BF0">
      <w:pPr>
        <w:rPr>
          <w:rFonts w:ascii="Times New Roman" w:hAnsi="Times New Roman" w:cs="Times New Roman"/>
          <w:sz w:val="32"/>
          <w:szCs w:val="32"/>
        </w:rPr>
      </w:pPr>
      <w:r w:rsidRPr="00643BF0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 xml:space="preserve">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Горносталь</w:t>
      </w:r>
      <w:proofErr w:type="spellEnd"/>
      <w:r w:rsidRPr="00643BF0">
        <w:rPr>
          <w:rFonts w:ascii="Times New Roman" w:hAnsi="Times New Roman" w:cs="Times New Roman"/>
          <w:sz w:val="32"/>
          <w:szCs w:val="32"/>
        </w:rPr>
        <w:t xml:space="preserve">                            _________ </w:t>
      </w:r>
      <w:r>
        <w:rPr>
          <w:rFonts w:ascii="Times New Roman" w:hAnsi="Times New Roman" w:cs="Times New Roman"/>
          <w:sz w:val="32"/>
          <w:szCs w:val="32"/>
        </w:rPr>
        <w:t>Т. Лисиця</w:t>
      </w:r>
    </w:p>
    <w:p w14:paraId="7877FFA7" w14:textId="77777777" w:rsidR="00643BF0" w:rsidRPr="00643BF0" w:rsidRDefault="00643BF0" w:rsidP="00643BF0">
      <w:pPr>
        <w:rPr>
          <w:rFonts w:ascii="Times New Roman" w:hAnsi="Times New Roman" w:cs="Times New Roman"/>
          <w:sz w:val="32"/>
          <w:szCs w:val="32"/>
        </w:rPr>
      </w:pPr>
      <w:r w:rsidRPr="00643BF0">
        <w:rPr>
          <w:rFonts w:ascii="Times New Roman" w:hAnsi="Times New Roman" w:cs="Times New Roman"/>
          <w:sz w:val="32"/>
          <w:szCs w:val="32"/>
        </w:rPr>
        <w:t>«__»_____ 202</w:t>
      </w:r>
      <w:r w:rsidR="007E7279">
        <w:rPr>
          <w:rFonts w:ascii="Times New Roman" w:hAnsi="Times New Roman" w:cs="Times New Roman"/>
          <w:sz w:val="32"/>
          <w:szCs w:val="32"/>
          <w:lang w:val="ru-RU"/>
        </w:rPr>
        <w:t>4</w:t>
      </w:r>
      <w:r w:rsidRPr="00643BF0">
        <w:rPr>
          <w:rFonts w:ascii="Times New Roman" w:hAnsi="Times New Roman" w:cs="Times New Roman"/>
          <w:sz w:val="32"/>
          <w:szCs w:val="32"/>
        </w:rPr>
        <w:t xml:space="preserve"> р.                                        «__»_____ 202</w:t>
      </w:r>
      <w:r w:rsidR="007E7279">
        <w:rPr>
          <w:rFonts w:ascii="Times New Roman" w:hAnsi="Times New Roman" w:cs="Times New Roman"/>
          <w:sz w:val="32"/>
          <w:szCs w:val="32"/>
          <w:lang w:val="ru-RU"/>
        </w:rPr>
        <w:t>4</w:t>
      </w:r>
      <w:r w:rsidRPr="00643BF0">
        <w:rPr>
          <w:rFonts w:ascii="Times New Roman" w:hAnsi="Times New Roman" w:cs="Times New Roman"/>
          <w:sz w:val="32"/>
          <w:szCs w:val="32"/>
        </w:rPr>
        <w:t xml:space="preserve"> р.                                   </w:t>
      </w:r>
    </w:p>
    <w:p w14:paraId="2E97B0EA" w14:textId="77777777" w:rsidR="00643BF0" w:rsidRDefault="00643BF0" w:rsidP="00643BF0">
      <w:pPr>
        <w:rPr>
          <w:b/>
          <w:bCs/>
          <w:sz w:val="32"/>
          <w:szCs w:val="32"/>
        </w:rPr>
      </w:pPr>
    </w:p>
    <w:p w14:paraId="0C6AD59B" w14:textId="77777777" w:rsidR="00636DE4" w:rsidRPr="00274138" w:rsidRDefault="00636DE4" w:rsidP="00643BF0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991518E" w14:textId="77777777" w:rsidR="00636DE4" w:rsidRPr="00274138" w:rsidRDefault="00636DE4" w:rsidP="00274138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6F2A1E8" w14:textId="77777777" w:rsidR="00636DE4" w:rsidRPr="00274138" w:rsidRDefault="00636DE4" w:rsidP="00274138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53A1BB8" w14:textId="77777777" w:rsidR="00636DE4" w:rsidRPr="00274138" w:rsidRDefault="0074413D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>РІЧНИЙ</w:t>
      </w:r>
      <w:r w:rsidR="00636DE4"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 ПЛАН</w:t>
      </w:r>
      <w:r w:rsidR="00636DE4" w:rsidRPr="00274138">
        <w:rPr>
          <w:rFonts w:ascii="Times New Roman" w:hAnsi="Times New Roman" w:cs="Times New Roman"/>
          <w:b/>
          <w:bCs/>
          <w:sz w:val="36"/>
          <w:szCs w:val="36"/>
        </w:rPr>
        <w:br/>
        <w:t>роботи практичного психолога</w:t>
      </w:r>
    </w:p>
    <w:p w14:paraId="114644E7" w14:textId="77777777" w:rsidR="00FE514B" w:rsidRPr="00274138" w:rsidRDefault="00FE514B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>Рокитнянської гімназії №4</w:t>
      </w:r>
    </w:p>
    <w:p w14:paraId="4FCE0A57" w14:textId="77777777" w:rsidR="00636DE4" w:rsidRPr="00274138" w:rsidRDefault="00636DE4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>Рокитнянської селищної ради</w:t>
      </w:r>
    </w:p>
    <w:p w14:paraId="2E6F7CD4" w14:textId="77777777" w:rsidR="00636DE4" w:rsidRPr="00274138" w:rsidRDefault="00636DE4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Білоцерківського району </w:t>
      </w:r>
    </w:p>
    <w:p w14:paraId="0614A6F6" w14:textId="77777777" w:rsidR="00636DE4" w:rsidRPr="00274138" w:rsidRDefault="00636DE4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274138">
        <w:rPr>
          <w:rFonts w:ascii="Times New Roman" w:hAnsi="Times New Roman" w:cs="Times New Roman"/>
          <w:b/>
          <w:bCs/>
          <w:sz w:val="36"/>
          <w:szCs w:val="36"/>
        </w:rPr>
        <w:t>Шарамко</w:t>
      </w:r>
      <w:proofErr w:type="spellEnd"/>
      <w:r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 Мирослави Євгеніївни</w:t>
      </w:r>
    </w:p>
    <w:p w14:paraId="6155EBF4" w14:textId="77777777" w:rsidR="00636DE4" w:rsidRPr="00274138" w:rsidRDefault="00636DE4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7E7279">
        <w:rPr>
          <w:rFonts w:ascii="Times New Roman" w:hAnsi="Times New Roman" w:cs="Times New Roman"/>
          <w:b/>
          <w:bCs/>
          <w:sz w:val="36"/>
          <w:szCs w:val="36"/>
        </w:rPr>
        <w:t>2024-2025</w:t>
      </w:r>
      <w:r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 навчальний рік</w:t>
      </w:r>
    </w:p>
    <w:p w14:paraId="3849DF82" w14:textId="77777777" w:rsidR="00DE155A" w:rsidRPr="00274138" w:rsidRDefault="00DE155A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105F56" w14:textId="77777777" w:rsidR="00DE155A" w:rsidRPr="00274138" w:rsidRDefault="00DE155A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6294D" w14:textId="77777777" w:rsidR="00DE155A" w:rsidRPr="00274138" w:rsidRDefault="00DE155A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B5E9E" w14:textId="77777777" w:rsidR="00DE155A" w:rsidRPr="00274138" w:rsidRDefault="00DE155A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99F99" w14:textId="77777777" w:rsidR="00DE155A" w:rsidRPr="00274138" w:rsidRDefault="00DE155A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CA65E" w14:textId="77777777" w:rsidR="0065114B" w:rsidRPr="00274138" w:rsidRDefault="0065114B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752AB" w14:textId="77777777" w:rsidR="0065114B" w:rsidRPr="00274138" w:rsidRDefault="0065114B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B40F6" w14:textId="77777777" w:rsidR="0065114B" w:rsidRPr="00274138" w:rsidRDefault="0065114B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80B37" w14:textId="77777777" w:rsidR="0065114B" w:rsidRPr="00274138" w:rsidRDefault="0065114B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2FB65" w14:textId="77777777" w:rsidR="00C474C2" w:rsidRPr="00274138" w:rsidRDefault="00C474C2" w:rsidP="00274138">
      <w:pPr>
        <w:shd w:val="clear" w:color="auto" w:fill="FFFFFF"/>
        <w:spacing w:after="0" w:line="360" w:lineRule="auto"/>
        <w:ind w:right="41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Вступ</w:t>
      </w:r>
    </w:p>
    <w:p w14:paraId="1373374D" w14:textId="77777777" w:rsidR="00C474C2" w:rsidRPr="00274138" w:rsidRDefault="00C474C2" w:rsidP="0027413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4138">
        <w:rPr>
          <w:rFonts w:ascii="Times New Roman" w:eastAsia="Times New Roman" w:hAnsi="Times New Roman" w:cs="Times New Roman"/>
          <w:bCs/>
          <w:sz w:val="28"/>
          <w:szCs w:val="28"/>
        </w:rPr>
        <w:t xml:space="preserve">У Рокитнянській гімназії №4 Рокитнянської селищної ради Білоцерківського району психологічний супровід освітнього процесу здійснюється практичним психологом </w:t>
      </w:r>
      <w:proofErr w:type="spellStart"/>
      <w:r w:rsidRPr="00274138">
        <w:rPr>
          <w:rFonts w:ascii="Times New Roman" w:eastAsia="Times New Roman" w:hAnsi="Times New Roman" w:cs="Times New Roman"/>
          <w:bCs/>
          <w:sz w:val="28"/>
          <w:szCs w:val="28"/>
        </w:rPr>
        <w:t>Шарамко</w:t>
      </w:r>
      <w:proofErr w:type="spellEnd"/>
      <w:r w:rsidR="007E72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4138">
        <w:rPr>
          <w:rFonts w:ascii="Times New Roman" w:eastAsia="Times New Roman" w:hAnsi="Times New Roman" w:cs="Times New Roman"/>
          <w:bCs/>
          <w:sz w:val="28"/>
          <w:szCs w:val="28"/>
        </w:rPr>
        <w:t>Мирославою</w:t>
      </w:r>
      <w:proofErr w:type="spellEnd"/>
      <w:r w:rsidRPr="00274138">
        <w:rPr>
          <w:rFonts w:ascii="Times New Roman" w:eastAsia="Times New Roman" w:hAnsi="Times New Roman" w:cs="Times New Roman"/>
          <w:bCs/>
          <w:sz w:val="28"/>
          <w:szCs w:val="28"/>
        </w:rPr>
        <w:t xml:space="preserve"> Євгеніївною. Навчалася в Переяслав-Хмельницькому державному педагогічному університеті імені Г.Сковороди, отримала кваліфікацію практичний психолог у 2008 році. </w:t>
      </w:r>
    </w:p>
    <w:p w14:paraId="461D34C7" w14:textId="77777777" w:rsidR="00C474C2" w:rsidRPr="00274138" w:rsidRDefault="001C76CD" w:rsidP="00274138">
      <w:pPr>
        <w:shd w:val="clear" w:color="auto" w:fill="FFFFFF"/>
        <w:spacing w:after="0" w:line="360" w:lineRule="auto"/>
        <w:ind w:left="10" w:right="181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Головна мета діяльності пс</w:t>
      </w:r>
      <w:r w:rsidR="007E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ихологічної служби в новому 2024-2025</w:t>
      </w: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навчальному році – 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  психологічного супроводу учасників освітнього процесу в умовах воєнного стану, 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збереження і зміцнення </w:t>
      </w:r>
      <w:r w:rsidR="00EE1BF3" w:rsidRP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ихічного 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здоров’я,  підвищення адаптивних можливостей учнів та створення умов для повноцінного  і гармонійного розвитку всіх учасників освітнього процесу.</w:t>
      </w:r>
    </w:p>
    <w:p w14:paraId="697E8BC9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1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над якою працює заклад освіти: «Формування успішної особистості школяра шляхом використання інформаційних технологій».</w:t>
      </w:r>
    </w:p>
    <w:p w14:paraId="36C58186" w14:textId="77777777" w:rsidR="001C76CD" w:rsidRPr="00274138" w:rsidRDefault="001C76CD" w:rsidP="00274138">
      <w:pPr>
        <w:shd w:val="clear" w:color="auto" w:fill="FFFFFF"/>
        <w:spacing w:after="0" w:line="360" w:lineRule="auto"/>
        <w:ind w:left="10" w:right="1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над якою працює практичний психолог «</w:t>
      </w:r>
      <w:r w:rsidR="00A01E8F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сихологічний розвиток особистості учнів»</w:t>
      </w:r>
      <w:r w:rsidR="00A01E8F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06D3E9" w14:textId="1B04DEF1" w:rsidR="00C474C2" w:rsidRPr="00274138" w:rsidRDefault="00C474C2" w:rsidP="00274138">
      <w:pPr>
        <w:shd w:val="clear" w:color="auto" w:fill="FFFFFF"/>
        <w:spacing w:after="0" w:line="360" w:lineRule="auto"/>
        <w:ind w:left="5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самоосвіти:</w:t>
      </w:r>
      <w:r w:rsidR="00EA6C27" w:rsidRPr="00EA6C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«Оволодіння сучас</w:t>
      </w:r>
      <w:r w:rsidR="0065114B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76CD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технологіями психологічної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допомоги».</w:t>
      </w:r>
    </w:p>
    <w:p w14:paraId="6AFC7080" w14:textId="77777777" w:rsidR="00C474C2" w:rsidRPr="00274138" w:rsidRDefault="00A01E8F" w:rsidP="00274138">
      <w:pPr>
        <w:shd w:val="clear" w:color="auto" w:fill="FFFFFF"/>
        <w:spacing w:after="0" w:line="360" w:lineRule="auto"/>
        <w:ind w:left="3" w:right="175" w:firstLine="57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своїй роботі керуюся  відповідними документами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74DD0D" w14:textId="77777777" w:rsidR="00C474C2" w:rsidRPr="00274138" w:rsidRDefault="00C474C2" w:rsidP="00274138">
      <w:pPr>
        <w:shd w:val="clear" w:color="auto" w:fill="FFFFFF"/>
        <w:spacing w:after="0" w:line="360" w:lineRule="auto"/>
        <w:ind w:lef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•Закон України «Про освіту» від 05.09.2017 №2145;</w:t>
      </w:r>
    </w:p>
    <w:p w14:paraId="2B5133FC" w14:textId="77777777" w:rsidR="00C474C2" w:rsidRPr="00274138" w:rsidRDefault="00C474C2" w:rsidP="00274138">
      <w:pPr>
        <w:shd w:val="clear" w:color="auto" w:fill="FFFFFF"/>
        <w:spacing w:after="0" w:line="360" w:lineRule="auto"/>
        <w:ind w:left="5" w:right="184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•Указ Президента України від 25 травня 2020 року №195/2020 «Про  національну стратегію розбудови безпечного і здорового освітнього середовища  у новій українській школі»;</w:t>
      </w:r>
    </w:p>
    <w:p w14:paraId="6544128D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176"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•Наказ МОН від 22.05.2018 №9 «Про затвердження Положення про  психологічну службу у системі освіти України»;</w:t>
      </w:r>
    </w:p>
    <w:p w14:paraId="7F889A6A" w14:textId="77777777" w:rsidR="00C474C2" w:rsidRPr="00274138" w:rsidRDefault="00C474C2" w:rsidP="00274138">
      <w:pPr>
        <w:shd w:val="clear" w:color="auto" w:fill="FFFFFF"/>
        <w:spacing w:after="0" w:line="360" w:lineRule="auto"/>
        <w:ind w:lef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•Етичний кодекс практичного психолога від 18.12.1990 року;</w:t>
      </w:r>
    </w:p>
    <w:p w14:paraId="3698C3A1" w14:textId="77777777" w:rsidR="00C474C2" w:rsidRPr="00274138" w:rsidRDefault="00C474C2" w:rsidP="00274138">
      <w:pPr>
        <w:shd w:val="clear" w:color="auto" w:fill="FFFFFF"/>
        <w:spacing w:after="0" w:line="360" w:lineRule="auto"/>
        <w:ind w:left="5" w:right="179" w:firstLine="5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України від 14.06.2022 № 1/6355-22 «Про Рекомендації щодо  усунення ризиків торгівлі людьми у зв’язку з війною в Україні та гуманітарною  кризою»;</w:t>
      </w:r>
    </w:p>
    <w:p w14:paraId="1D95B95A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178"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України від 30.05.2022 № 1/5735-22 «Про запобігання та  протидію домашньому насильству в умовах воєнного стану в Україні»; </w:t>
      </w:r>
    </w:p>
    <w:p w14:paraId="13F47E93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178"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•Лист МОН України </w:t>
      </w:r>
      <w:r w:rsidR="009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13.05.2022 № 1/5119-22 «Про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  превентивних заходів серед дітей та молоді в умовах воєнного стану в Україні»;</w:t>
      </w:r>
    </w:p>
    <w:p w14:paraId="25A88ED1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178"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•Лист УНМЦ НАПНУ від 26.04.2022 № 43 "Про інформування щодо надання  психологічної та соціально-педагогічної допомоги учасникам освітнього  процесу";</w:t>
      </w:r>
    </w:p>
    <w:p w14:paraId="4E7BB15B" w14:textId="77777777" w:rsidR="00C474C2" w:rsidRPr="00274138" w:rsidRDefault="00C474C2" w:rsidP="00274138">
      <w:pPr>
        <w:shd w:val="clear" w:color="auto" w:fill="FFFFFF"/>
        <w:spacing w:after="0" w:line="360" w:lineRule="auto"/>
        <w:ind w:left="7" w:right="178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України від 12.04.2022 № 1/4068-22 «Щодо недопущення участі  неповнолітніх у наданні інформації ворогу про військові позицій Збройних сил  України»;</w:t>
      </w:r>
    </w:p>
    <w:p w14:paraId="7A4FCA32" w14:textId="77777777" w:rsidR="00C474C2" w:rsidRPr="00274138" w:rsidRDefault="00C474C2" w:rsidP="00274138">
      <w:pPr>
        <w:shd w:val="clear" w:color="auto" w:fill="FFFFFF"/>
        <w:spacing w:after="0" w:line="360" w:lineRule="auto"/>
        <w:ind w:left="3" w:right="177" w:firstLine="5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України від 04.04.2022 № 1/3872-22 «Про методичні  рекомендації «Перша психологічна допомога. Алгоритм дій»;</w:t>
      </w:r>
    </w:p>
    <w:p w14:paraId="620CCDB5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178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України від 29.03.2022 №1/3737-22 «Про забезпечення  психологічного супроводу учасників освітнього процесу в умовах воєнного стану  в Україні»;</w:t>
      </w:r>
    </w:p>
    <w:p w14:paraId="203C882D" w14:textId="77777777" w:rsidR="00C474C2" w:rsidRPr="00274138" w:rsidRDefault="00C474C2" w:rsidP="00274138">
      <w:pPr>
        <w:shd w:val="clear" w:color="auto" w:fill="FFFFFF"/>
        <w:spacing w:after="0" w:line="360" w:lineRule="auto"/>
        <w:ind w:left="13" w:right="180"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від 30.11.2020 №6/1427-20 «Про затвердження професійного  стандарту «Практичний психолог закладу освіти»;</w:t>
      </w:r>
    </w:p>
    <w:p w14:paraId="4D40DDA5" w14:textId="77777777" w:rsidR="00C474C2" w:rsidRPr="00274138" w:rsidRDefault="00C474C2" w:rsidP="00274138">
      <w:pPr>
        <w:shd w:val="clear" w:color="auto" w:fill="FFFFFF"/>
        <w:spacing w:after="0" w:line="360" w:lineRule="auto"/>
        <w:ind w:left="7" w:right="185" w:firstLine="5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•Наказ МОН №691 від 19.10. 2001 року «Про затвердження Положення про  психологічний кабінет дошкільних, загальноосвітніх та інших навчальних  закладів системи загальної середньої освіти»</w:t>
      </w:r>
    </w:p>
    <w:p w14:paraId="4C83DEBA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180"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від 24.07.2019 №1/9-477 «Про типову документацію працівників  психологічної служби у системі освіти України»</w:t>
      </w:r>
    </w:p>
    <w:p w14:paraId="7A0472F6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179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ІМЗО від 04.12.2020 №22.1/10-2496 «Про методичні рекомендації  щодо проведення профорієнтаційної роботи в закладах загальної середньої  освіти»;</w:t>
      </w:r>
    </w:p>
    <w:p w14:paraId="17BB4F11" w14:textId="77777777" w:rsidR="00C474C2" w:rsidRPr="00274138" w:rsidRDefault="00C474C2" w:rsidP="00274138">
      <w:pPr>
        <w:shd w:val="clear" w:color="auto" w:fill="FFFFFF"/>
        <w:spacing w:after="0" w:line="360" w:lineRule="auto"/>
        <w:ind w:left="7" w:right="180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•Лист МОН від 14.08.2020 №1/9-436 «Про створення безпечного освітнього  середовища в закладі освіти та попередження і протидії </w:t>
      </w:r>
      <w:proofErr w:type="spellStart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(цькуванню)» ;</w:t>
      </w:r>
    </w:p>
    <w:p w14:paraId="07D4F0DB" w14:textId="77777777" w:rsidR="00C474C2" w:rsidRPr="00274138" w:rsidRDefault="00C474C2" w:rsidP="00274138">
      <w:pPr>
        <w:shd w:val="clear" w:color="auto" w:fill="FFFFFF"/>
        <w:spacing w:after="0" w:line="360" w:lineRule="auto"/>
        <w:ind w:left="7" w:right="180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•Лист МОН від 31.03.2020 №063/3996 «Про план заходів спрямованих на запобігання та протидію </w:t>
      </w:r>
      <w:proofErr w:type="spellStart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(цькуванню) в закладах освіти»;</w:t>
      </w:r>
    </w:p>
    <w:p w14:paraId="0F28C572" w14:textId="77777777" w:rsidR="00C474C2" w:rsidRPr="00274138" w:rsidRDefault="00C474C2" w:rsidP="00274138">
      <w:pPr>
        <w:shd w:val="clear" w:color="auto" w:fill="FFFFFF"/>
        <w:spacing w:after="0" w:line="360" w:lineRule="auto"/>
        <w:ind w:left="7" w:right="18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•Лист МОН від 17.11.2020 №6/1379-20 «Щодо Європейського дня захисту  дітей від сексуальної експлуатації і сексуального насильства та Всеукраїнської  акції «16 днів проти насильства»»;</w:t>
      </w:r>
    </w:p>
    <w:p w14:paraId="2A2B6F9F" w14:textId="77777777" w:rsidR="00C474C2" w:rsidRPr="00274138" w:rsidRDefault="00C474C2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від  30.11.2020 № 6/1427 - 20 «Про затвердження професійного стандарту  «Практичний психолог закладу освіти»;</w:t>
      </w:r>
    </w:p>
    <w:p w14:paraId="5F65EBFE" w14:textId="77777777" w:rsidR="00C474C2" w:rsidRPr="00274138" w:rsidRDefault="00C474C2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від 27.11.2000 № 109 «Про  тривалість робочого тижня практичних психологів, соціальних педагогів»,</w:t>
      </w:r>
    </w:p>
    <w:p w14:paraId="641B692E" w14:textId="77777777" w:rsidR="00C474C2" w:rsidRPr="00274138" w:rsidRDefault="00C474C2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  МОН №1/3737 - 22 від 29.03.2022 «Про забезпеченням психологічного супроводу  учасників освітнього процесу в умовах воєнного стану»;</w:t>
      </w:r>
    </w:p>
    <w:p w14:paraId="0A9EF7DC" w14:textId="77777777" w:rsidR="00520825" w:rsidRPr="00274138" w:rsidRDefault="00C474C2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•Лист </w:t>
      </w:r>
      <w:r w:rsidR="009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ДНУ «Інститут модернізації освіти»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r w:rsidR="009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 №21/08-1233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08.08.2024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пріоритетні напрями роботи психологічної служби у системі освіти у 202</w:t>
      </w:r>
      <w:r w:rsidR="007E7279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році».</w:t>
      </w:r>
    </w:p>
    <w:p w14:paraId="0F9766DA" w14:textId="77777777" w:rsidR="00C474C2" w:rsidRPr="00274138" w:rsidRDefault="00C474C2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АНАЛІТИЧНА ЧАСТИНА</w:t>
      </w:r>
    </w:p>
    <w:p w14:paraId="3E5167F3" w14:textId="77777777" w:rsidR="00C474C2" w:rsidRPr="00274138" w:rsidRDefault="00093885" w:rsidP="00274138">
      <w:pPr>
        <w:shd w:val="clear" w:color="auto" w:fill="FFFFFF"/>
        <w:spacing w:after="0" w:line="360" w:lineRule="auto"/>
        <w:ind w:left="7" w:right="178"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  забезпечувалось систематичн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вивчення психологічного розвитку дитини,  мотивів її поведінки і навчальної діяльності з урахуванням вікових,  інтелектуальних особливостей, створення умов для саморозвитку та  самовиховання.</w:t>
      </w:r>
    </w:p>
    <w:p w14:paraId="540DBC4E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238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результати досліджень, були проведені відповідні психолого-педагогічні заходи: </w:t>
      </w:r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консультації,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нінгові заняття,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індивідуальна корекційно-відновлювальна робота.</w:t>
      </w:r>
    </w:p>
    <w:p w14:paraId="2DFDCCCF" w14:textId="77777777" w:rsidR="00C474C2" w:rsidRPr="00274138" w:rsidRDefault="00C474C2" w:rsidP="00274138">
      <w:pPr>
        <w:shd w:val="clear" w:color="auto" w:fill="FFFFFF"/>
        <w:spacing w:after="0" w:line="360" w:lineRule="auto"/>
        <w:ind w:left="13" w:right="187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Здійснювався контроль за адаптацією учнів при переході до середньої ланки гімназії.</w:t>
      </w:r>
    </w:p>
    <w:p w14:paraId="7CA6FE2F" w14:textId="77777777" w:rsidR="00C474C2" w:rsidRPr="00274138" w:rsidRDefault="00C474C2" w:rsidP="00274138">
      <w:pPr>
        <w:shd w:val="clear" w:color="auto" w:fill="FFFFFF"/>
        <w:spacing w:after="0" w:line="360" w:lineRule="auto"/>
        <w:ind w:left="7" w:right="17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65E9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оведені дослідження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особистості обдарованих  дітей. З</w:t>
      </w:r>
      <w:r w:rsidR="00093885" w:rsidRPr="00274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7E72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93885" w:rsidRPr="00274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результатами </w:t>
      </w:r>
      <w:proofErr w:type="spellStart"/>
      <w:r w:rsidR="00093885" w:rsidRPr="00274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психологічних</w:t>
      </w:r>
      <w:proofErr w:type="spellEnd"/>
      <w:r w:rsidR="007E72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3885" w:rsidRPr="00274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досліджень</w:t>
      </w:r>
      <w:proofErr w:type="spellEnd"/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 w:rsidR="00093885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дилась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корекційно-розви</w:t>
      </w:r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вальна</w:t>
      </w:r>
      <w:r w:rsidR="00093885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23AE0" w14:textId="77777777" w:rsidR="00C474C2" w:rsidRPr="00274138" w:rsidRDefault="00C474C2" w:rsidP="00274138">
      <w:pPr>
        <w:shd w:val="clear" w:color="auto" w:fill="FFFFFF"/>
        <w:spacing w:after="0" w:line="360" w:lineRule="auto"/>
        <w:ind w:left="5" w:right="1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 9 класу проведена діагностика професійної спрямованості і  відповідна профорієнтаційна робота: довірчі бесіди з учнями за результатами  тестування, рольові ігри, тренінгові заняття.</w:t>
      </w:r>
    </w:p>
    <w:p w14:paraId="12496923" w14:textId="77777777" w:rsidR="00C474C2" w:rsidRPr="00274138" w:rsidRDefault="00C474C2" w:rsidP="00274138">
      <w:pPr>
        <w:shd w:val="clear" w:color="auto" w:fill="FFFFFF"/>
        <w:spacing w:after="0" w:line="360" w:lineRule="auto"/>
        <w:ind w:left="10" w:right="175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року проводилась </w:t>
      </w:r>
      <w:r w:rsidRPr="0027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просвітниц</w:t>
      </w:r>
      <w:r w:rsidR="00A01E8F" w:rsidRPr="0027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ька діяльність</w:t>
      </w:r>
      <w:r w:rsidR="00A01E8F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5531B50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>Психологічна служба закладу працювала у таких напрямах:</w:t>
      </w:r>
    </w:p>
    <w:p w14:paraId="004B9D5D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lastRenderedPageBreak/>
        <w:t xml:space="preserve"> – ознайомлення педагогів з технологіями надання першої психологічної допомоги учасникам освітнього процесу та запровадження «Психологічної хвилинки» під час уроків;</w:t>
      </w:r>
    </w:p>
    <w:p w14:paraId="6FE0AF55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інформування з проблем торгівлі людьми;</w:t>
      </w:r>
    </w:p>
    <w:p w14:paraId="19B332B7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інформування з питань запобігання та протидії домашньому насильстві в умовах воєнного стану в Україні;</w:t>
      </w:r>
    </w:p>
    <w:p w14:paraId="0AAD4876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формування у здобувачів освіти національних та європейських цінностей; </w:t>
      </w:r>
    </w:p>
    <w:p w14:paraId="34C19043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– інформування про вплив та наслідки вживання наркотичних, психоактивних речовин, алкоголю та тютюнопаління; </w:t>
      </w:r>
    </w:p>
    <w:p w14:paraId="00C8396E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– ознайомлення учасників освітнього процесу із загрозами, які може </w:t>
      </w:r>
      <w:r w:rsidR="00EE1BF3">
        <w:rPr>
          <w:rFonts w:ascii="Times New Roman" w:hAnsi="Times New Roman" w:cs="Times New Roman"/>
          <w:sz w:val="28"/>
          <w:szCs w:val="28"/>
        </w:rPr>
        <w:t>нести інтернет (шахрайство</w:t>
      </w:r>
      <w:r w:rsidRPr="0027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138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274138">
        <w:rPr>
          <w:rFonts w:ascii="Times New Roman" w:hAnsi="Times New Roman" w:cs="Times New Roman"/>
          <w:sz w:val="28"/>
          <w:szCs w:val="28"/>
        </w:rPr>
        <w:t xml:space="preserve"> тощо);</w:t>
      </w:r>
    </w:p>
    <w:p w14:paraId="1C4FD155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ознайомлення учасників освітнього процесу із алгоритмом дій у разі увімкнення сигналу повітряної тривоги; </w:t>
      </w:r>
    </w:p>
    <w:p w14:paraId="3D1E6F57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>– популяризація ненасильницької моделі поведінки;</w:t>
      </w:r>
    </w:p>
    <w:p w14:paraId="53A22A31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формування моральної поведінки, активної життєвої позиції, єдності слова і діла в особистості, готовності брати активну участь у житті своєї держави; </w:t>
      </w:r>
    </w:p>
    <w:p w14:paraId="0F398A32" w14:textId="77777777" w:rsidR="00400DB6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>– ознайомлення педагогів та батьків здобувачів освіти з основними закономірностями та умовами сприятливого розвитку дитини.</w:t>
      </w:r>
    </w:p>
    <w:p w14:paraId="2D776553" w14:textId="77777777" w:rsidR="00643BF0" w:rsidRDefault="00643BF0" w:rsidP="00274138">
      <w:pPr>
        <w:shd w:val="clear" w:color="auto" w:fill="FFFFFF"/>
        <w:spacing w:after="0" w:line="360" w:lineRule="auto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76EDBA" w14:textId="77777777" w:rsidR="001C76CD" w:rsidRPr="00274138" w:rsidRDefault="00400DB6" w:rsidP="00274138">
      <w:pPr>
        <w:shd w:val="clear" w:color="auto" w:fill="FFFFFF"/>
        <w:spacing w:after="0" w:line="360" w:lineRule="auto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ЦІЛЕПОКЛАДАЮЧА ЧАСТИНА</w:t>
      </w:r>
    </w:p>
    <w:p w14:paraId="658AEAD6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>У сучасних умовах, пов’язаних із війною, виникає нагальна потреба у проведенні соціально-педагогічної і психологічної просвітницької і профілактичної діяльності, інформуванні усіх учасників освітнього процесу з питань збереження їхнього соціального благополуччя і психічного здоров’я.</w:t>
      </w:r>
    </w:p>
    <w:p w14:paraId="1D5FEDA9" w14:textId="77777777"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Також актуальними є питання побудови безпечного, мирного освітнього середовища, яке передбачає впровадження у систему освіти технології вирішення конфліктів шляхом співробітництва. Важливими кроками в цьому напрямі є  формування у здобувачів освіти здатності протистояти </w:t>
      </w:r>
      <w:proofErr w:type="spellStart"/>
      <w:r w:rsidRPr="0027413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74138">
        <w:rPr>
          <w:rFonts w:ascii="Times New Roman" w:hAnsi="Times New Roman" w:cs="Times New Roman"/>
          <w:sz w:val="28"/>
          <w:szCs w:val="28"/>
        </w:rPr>
        <w:t xml:space="preserve"> (цькуванню), навичок ненасильницької поведінки, побудови конструктивного діалогу, розуміння поняття «мир», усвідомлення власної значущості у </w:t>
      </w:r>
      <w:proofErr w:type="spellStart"/>
      <w:r w:rsidRPr="00274138">
        <w:rPr>
          <w:rFonts w:ascii="Times New Roman" w:hAnsi="Times New Roman" w:cs="Times New Roman"/>
          <w:sz w:val="28"/>
          <w:szCs w:val="28"/>
        </w:rPr>
        <w:lastRenderedPageBreak/>
        <w:t>миробудуванні</w:t>
      </w:r>
      <w:proofErr w:type="spellEnd"/>
      <w:r w:rsidRPr="00274138">
        <w:rPr>
          <w:rFonts w:ascii="Times New Roman" w:hAnsi="Times New Roman" w:cs="Times New Roman"/>
          <w:sz w:val="28"/>
          <w:szCs w:val="28"/>
        </w:rPr>
        <w:t>, усвідомлення конфлікту як невід’ємної частини життя, створення особистої мирної стратегії поведінки в конфлікті.</w:t>
      </w:r>
    </w:p>
    <w:p w14:paraId="042D1EAD" w14:textId="77777777" w:rsidR="001C76CD" w:rsidRPr="00643BF0" w:rsidRDefault="001C76CD" w:rsidP="00643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>Працюю над створенням профілактичних програм, спрямованих на попередження та коригування проблем, труднощів, подолання шкідливих звичок, негативних емоційних станів, усунення відхилень у психофізичному та інтелектуальному розвитку і поведінці, подолання різних форм девіантної поведінки, адаптацію до умов навчання і життєдіяльності.</w:t>
      </w:r>
    </w:p>
    <w:p w14:paraId="51FE81C1" w14:textId="77777777" w:rsidR="00C474C2" w:rsidRPr="00274138" w:rsidRDefault="00C474C2" w:rsidP="00274138">
      <w:pPr>
        <w:shd w:val="clear" w:color="auto" w:fill="FFFFFF"/>
        <w:spacing w:after="0" w:line="360" w:lineRule="auto"/>
        <w:ind w:right="1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</w:t>
      </w:r>
      <w:r w:rsidR="007E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 практичного психолога на 2024-2025</w:t>
      </w: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навчальний рік:</w:t>
      </w:r>
    </w:p>
    <w:p w14:paraId="2BC497B7" w14:textId="77777777" w:rsidR="00C474C2" w:rsidRPr="00274138" w:rsidRDefault="00556D0B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психологічної підтримкиучасникам освітнього процесу 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війни.</w:t>
      </w:r>
    </w:p>
    <w:p w14:paraId="2FFD0FB6" w14:textId="77777777" w:rsidR="00C474C2" w:rsidRPr="00274138" w:rsidRDefault="00556D0B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 учням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адаптації під час переходу з однієї вікової групи до іншої.</w:t>
      </w:r>
    </w:p>
    <w:p w14:paraId="1A5096DB" w14:textId="77777777"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Превентивне виховання, метою якого є формування в учнів орієнтації на  здоровий спосіб життя та захист психічного здоров’я.</w:t>
      </w:r>
    </w:p>
    <w:p w14:paraId="20B80BF4" w14:textId="77777777" w:rsidR="00C474C2" w:rsidRPr="00556D0B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комфортного освітнього  середовища.</w:t>
      </w:r>
    </w:p>
    <w:p w14:paraId="4FAF528D" w14:textId="77777777"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 психічного здоров’я дитини на всіх рівнях навчання.</w:t>
      </w:r>
    </w:p>
    <w:p w14:paraId="13FECCEF" w14:textId="77777777"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формуванню в учнів таких якостей як саморозвиток,  самореалізація, самоповага, самооцінка, соціальна адаптованість, життєва  компетентність.</w:t>
      </w:r>
    </w:p>
    <w:p w14:paraId="31089AE8" w14:textId="77777777"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формуванню професійної компетентності вчителів. </w:t>
      </w:r>
    </w:p>
    <w:p w14:paraId="322B84F5" w14:textId="77777777"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підвищенню психологічної культури, соціальної компетентності та особистої зрілості учнів.</w:t>
      </w:r>
    </w:p>
    <w:p w14:paraId="4A987A34" w14:textId="77777777"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Профілактика девіантної та ризикованої поведінки серед підлітків;  профілактика паління, наркоманії, алкоголізму, поширення ВІЛ-СНІДу,  безпритульності, насилля серед дітей та до дітей, безпека дітей в Інтернеті.</w:t>
      </w:r>
    </w:p>
    <w:p w14:paraId="5694F681" w14:textId="77777777"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Психологічна допомога вчителям, батькам, учням у виявленні та ліквідації  конфліктних ситуацій між усіма учасниками освітнього процесу.</w:t>
      </w:r>
    </w:p>
    <w:p w14:paraId="2BC195FF" w14:textId="77777777" w:rsidR="00C474C2" w:rsidRPr="00274138" w:rsidRDefault="00C474C2" w:rsidP="00274138">
      <w:pPr>
        <w:shd w:val="clear" w:color="auto" w:fill="FFFFFF"/>
        <w:spacing w:after="0" w:line="360" w:lineRule="auto"/>
        <w:ind w:left="13" w:right="181"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підставі аналізу роботи психологічної служби гімназії були виділені  пріоритетні напрямки роботи:</w:t>
      </w:r>
    </w:p>
    <w:p w14:paraId="3CA41707" w14:textId="77777777"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робота з постраждалими від насильства дітьми;</w:t>
      </w:r>
    </w:p>
    <w:p w14:paraId="7E1434A4" w14:textId="77777777"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 допомогу всім учасникам освітнього процесу з питань  навчання, виховання здобувачів освіти, особистісного та професійного розвитку;</w:t>
      </w:r>
    </w:p>
    <w:p w14:paraId="68347442" w14:textId="77777777"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розвивальних, профілактичних, просвітницьких, корекційних  програм з урахуванням індивідуальних, гендерних, вікових особливостей  здобувачів освіти;</w:t>
      </w:r>
    </w:p>
    <w:p w14:paraId="3F5CEB68" w14:textId="77777777"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психологічна діагностика та аналіз динаміки психологічного, розумового і  соціального розвитку здобувачів освіти;</w:t>
      </w:r>
    </w:p>
    <w:p w14:paraId="6ABFD00B" w14:textId="77777777"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сприятливих умов для розвитку дитини, надання допомоги дітям  з особливими освітніми потребами, встановлення зв’язків і дружніх відношень  між учнем, сім’єю та гімназією;</w:t>
      </w:r>
    </w:p>
    <w:p w14:paraId="5B9D18FA" w14:textId="77777777"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якісного психологічного супроводу освітнього процесу;</w:t>
      </w:r>
    </w:p>
    <w:p w14:paraId="34D406A3" w14:textId="77777777"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науково-методичне і практичне забезпечення просвітницької роботи з  педагогами, учнями та батьками;</w:t>
      </w:r>
    </w:p>
    <w:p w14:paraId="450F708F" w14:textId="77777777"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у дітей творчих здібностей, підтримка обдарованих учнів,  формування навичок самоосвіти і самореалізації особистості.</w:t>
      </w:r>
    </w:p>
    <w:p w14:paraId="7C5DF384" w14:textId="77777777" w:rsidR="00C474C2" w:rsidRPr="00274138" w:rsidRDefault="00C474C2" w:rsidP="00274138">
      <w:pPr>
        <w:shd w:val="clear" w:color="auto" w:fill="FFFFFF"/>
        <w:spacing w:after="0" w:line="360" w:lineRule="auto"/>
        <w:ind w:left="5" w:right="439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молодшими школярами направлена на підготовку дитини до  навчання, адаптацію до шкільного життя, формуванню готовності до переходу  у середню ланку гімназії учнів 4 класу.</w:t>
      </w:r>
    </w:p>
    <w:p w14:paraId="3B53F96D" w14:textId="77777777" w:rsidR="00C474C2" w:rsidRPr="00274138" w:rsidRDefault="00C474C2" w:rsidP="00274138">
      <w:pPr>
        <w:shd w:val="clear" w:color="auto" w:fill="FFFFFF"/>
        <w:spacing w:after="0" w:line="360" w:lineRule="auto"/>
        <w:ind w:left="7" w:right="4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учнями середньої школи спрямована на допомогу в адаптаційний  період п’ятикласників, роботу з дітьми, що мають ознаки шкільної дезадаптації,  допомога в соціалізації учнів 9 класу, профорієнтація.</w:t>
      </w:r>
    </w:p>
    <w:p w14:paraId="1F94A8C9" w14:textId="77777777" w:rsidR="00C474C2" w:rsidRPr="00274138" w:rsidRDefault="00C474C2" w:rsidP="00274138">
      <w:pPr>
        <w:shd w:val="clear" w:color="auto" w:fill="FFFFFF"/>
        <w:spacing w:after="0" w:line="360" w:lineRule="auto"/>
        <w:ind w:left="5" w:right="43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педколективом орієнтується на оптимізацію емоційних станів,  попередження «професійного вигорання», гуманізацію взаємин вчитель-учень, творче подолання конфліктів, консультування із складних проблем  навчання та виховання дітей, допомозі у проведенні індивідуальної роботи з  учнями.</w:t>
      </w:r>
    </w:p>
    <w:p w14:paraId="251BE6DC" w14:textId="77777777" w:rsidR="00926488" w:rsidRDefault="00926488" w:rsidP="00274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A745678" w14:textId="77777777" w:rsidR="00926488" w:rsidRDefault="00926488" w:rsidP="00274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C261D8D" w14:textId="77777777" w:rsidR="00274138" w:rsidRDefault="00274138" w:rsidP="00274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ІІІ. ЗМІСТОВА ЧАСТИНА</w:t>
      </w:r>
    </w:p>
    <w:p w14:paraId="7D486989" w14:textId="77777777" w:rsidR="00B61EC8" w:rsidRPr="00274138" w:rsidRDefault="00B61EC8" w:rsidP="00274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701"/>
        <w:gridCol w:w="1701"/>
        <w:gridCol w:w="142"/>
        <w:gridCol w:w="992"/>
      </w:tblGrid>
      <w:tr w:rsidR="00274138" w:rsidRPr="00274138" w14:paraId="02C04827" w14:textId="77777777" w:rsidTr="004E0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9944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7D5A025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6821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 з учнями,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педпрацівниками,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BF22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7303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Цільова група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14:paraId="7CD61713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DB4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 про виконання</w:t>
            </w:r>
          </w:p>
        </w:tc>
      </w:tr>
      <w:tr w:rsidR="00274138" w:rsidRPr="00274138" w14:paraId="00BA416B" w14:textId="77777777" w:rsidTr="004E0D0D">
        <w:trPr>
          <w:trHeight w:val="46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B7C4" w14:textId="77777777" w:rsidR="00274138" w:rsidRPr="00274138" w:rsidRDefault="00274138" w:rsidP="00274138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B82" w14:textId="77777777" w:rsidR="00274138" w:rsidRPr="00274138" w:rsidRDefault="00274138" w:rsidP="00274138">
            <w:pPr>
              <w:spacing w:after="0"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4138" w:rsidRPr="00274138" w14:paraId="06E318B3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5947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6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9D22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Дослідження психологічної готовності першокласників до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0A5C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4050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58D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40762DD8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4087" w14:textId="77777777"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490B" w14:textId="77777777" w:rsidR="00274138" w:rsidRPr="00274138" w:rsidRDefault="00274138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Дослідження адаптації першокласників:</w:t>
            </w:r>
          </w:p>
          <w:p w14:paraId="2C060835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«Експрес діагностика небажаних відхилень дітей, які адаптуються до нових соціальних умов, нового класного колективу»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197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042AF3FB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9D0D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6C1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4CE0CF7F" w14:textId="77777777" w:rsidTr="004E0D0D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883F" w14:textId="77777777"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8506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дезадаптаційних</w:t>
            </w:r>
            <w:proofErr w:type="spellEnd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зон першокласників:</w:t>
            </w:r>
          </w:p>
          <w:p w14:paraId="2A07EA22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а)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ADE19D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б) малюнок сім’ї;   </w:t>
            </w:r>
          </w:p>
          <w:p w14:paraId="05B4ED8D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в) тест Тулуз-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П’єрона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9DF77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г) мотивація «Що мені подобається у школі»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 Р.В.);</w:t>
            </w:r>
          </w:p>
          <w:p w14:paraId="5ACE9645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д) діагностування страхів.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E31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3193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 класу,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, за потребою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AB9" w14:textId="77777777" w:rsid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05FDD6D6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1161" w14:textId="77777777"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92B2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Вивчення інтелектуального розвитку першокласників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BC69" w14:textId="77777777" w:rsidR="00274138" w:rsidRPr="00274138" w:rsidRDefault="00274138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Грудень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EAD3" w14:textId="77777777" w:rsidR="00274138" w:rsidRPr="00274138" w:rsidRDefault="00274138" w:rsidP="00274138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2F4" w14:textId="77777777" w:rsidR="00274138" w:rsidRPr="00274138" w:rsidRDefault="00274138" w:rsidP="00274138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349A535E" w14:textId="77777777" w:rsidTr="004E0D0D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7D85" w14:textId="77777777"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56D8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Дослідження пам’яті мет</w:t>
            </w:r>
            <w:r w:rsidR="00EE1BF3">
              <w:rPr>
                <w:rFonts w:ascii="Times New Roman" w:hAnsi="Times New Roman" w:cs="Times New Roman"/>
                <w:sz w:val="28"/>
                <w:szCs w:val="28"/>
              </w:rPr>
              <w:t>одом однократного пред’явлення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7C4E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7C06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B28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4C9AE748" w14:textId="77777777" w:rsidTr="004E0D0D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FBB7" w14:textId="77777777"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68A9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Тест прогресивних матриць 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Равена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D251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4CBC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3EF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42B37D6E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9EBA" w14:textId="77777777"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4326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Вивчення пізнавальної діяльності учнів у школі (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БК.)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F321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929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15F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794DBA20" w14:textId="77777777" w:rsidTr="004E0D0D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CF95" w14:textId="77777777"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32C" w14:textId="77777777" w:rsidR="00274138" w:rsidRPr="00274138" w:rsidRDefault="00274138" w:rsidP="00B61E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адаптації  учнів </w:t>
            </w:r>
            <w:r w:rsidR="00B61EC8">
              <w:rPr>
                <w:rFonts w:ascii="Times New Roman" w:hAnsi="Times New Roman" w:cs="Times New Roman"/>
                <w:sz w:val="28"/>
                <w:szCs w:val="28"/>
              </w:rPr>
              <w:t xml:space="preserve">5 класу до умов </w:t>
            </w:r>
            <w:r w:rsidR="00B61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середньої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5C7D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Жовтень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0AD7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55F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5F4EF006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5BCE" w14:textId="77777777"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C32D" w14:textId="77777777" w:rsidR="00274138" w:rsidRPr="00274138" w:rsidRDefault="00274138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Пошук обдарованих учнів: </w:t>
            </w:r>
          </w:p>
          <w:p w14:paraId="35DC9148" w14:textId="77777777" w:rsidR="00274138" w:rsidRPr="00274138" w:rsidRDefault="00274138" w:rsidP="002741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) мотиви учбової діяльності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 Б.К.); </w:t>
            </w:r>
            <w:r w:rsidRPr="00274138">
              <w:rPr>
                <w:rFonts w:ascii="Times New Roman" w:hAnsi="Times New Roman" w:cs="Times New Roman"/>
                <w:sz w:val="24"/>
                <w:szCs w:val="24"/>
              </w:rPr>
              <w:br/>
              <w:t>б) пізнавальна активність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9BE3B6A" w14:textId="77777777" w:rsidR="00274138" w:rsidRPr="00274138" w:rsidRDefault="00274138" w:rsidP="00274138">
            <w:pPr>
              <w:pStyle w:val="a7"/>
              <w:tabs>
                <w:tab w:val="left" w:pos="708"/>
              </w:tabs>
              <w:spacing w:line="360" w:lineRule="auto"/>
              <w:rPr>
                <w:lang w:val="uk-UA"/>
              </w:rPr>
            </w:pPr>
            <w:r w:rsidRPr="00274138">
              <w:rPr>
                <w:lang w:val="uk-UA"/>
              </w:rPr>
              <w:t xml:space="preserve">в) тест </w:t>
            </w:r>
            <w:proofErr w:type="spellStart"/>
            <w:r w:rsidRPr="00274138">
              <w:rPr>
                <w:lang w:val="uk-UA"/>
              </w:rPr>
              <w:t>Равена</w:t>
            </w:r>
            <w:proofErr w:type="spellEnd"/>
            <w:r w:rsidRPr="00274138">
              <w:rPr>
                <w:lang w:val="uk-UA"/>
              </w:rPr>
              <w:t>;</w:t>
            </w:r>
          </w:p>
          <w:p w14:paraId="41FA3D8E" w14:textId="77777777" w:rsidR="00274138" w:rsidRPr="00274138" w:rsidRDefault="00274138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г) тест Торренса.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4794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CE30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1-9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D9D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72924D2C" w14:textId="77777777" w:rsidTr="004E0D0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F4A9" w14:textId="77777777"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F979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Робота з профорієнтації:</w:t>
            </w:r>
          </w:p>
          <w:p w14:paraId="24375706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а) ПДО (Климов Є.О.);</w:t>
            </w:r>
          </w:p>
          <w:p w14:paraId="7A124044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б) тест Айзенка;</w:t>
            </w:r>
          </w:p>
          <w:p w14:paraId="29386EA9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в)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FA09E8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г)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Амтхауера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5AF22F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Шмішека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3F1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E73E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BF7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3F3EC9D9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84E5" w14:textId="77777777"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4565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Вивчення особистісних особливостей підлітків девіантної поведінки:</w:t>
            </w:r>
          </w:p>
          <w:p w14:paraId="664D0570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Шмішека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 методика ДВОР (Киричук);</w:t>
            </w:r>
          </w:p>
          <w:p w14:paraId="33D67A0C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б) методика «Малюнок сім’ї»;</w:t>
            </w:r>
          </w:p>
          <w:p w14:paraId="4614E877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«12 тварин»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95C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36E2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Учні «групи ризику»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204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6091B150" w14:textId="77777777" w:rsidTr="004E0D0D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4DDD" w14:textId="77777777"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14CB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З’ясування причин жорстокості серед учнів:</w:t>
            </w:r>
          </w:p>
          <w:p w14:paraId="43E46CBD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а) індивідуальні бесіди;</w:t>
            </w:r>
          </w:p>
          <w:p w14:paraId="2D2C62F5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б)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,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Спілбергера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D11BF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в) соціометрія, малюнок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сім”ї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DFE7D77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г) тест «12 тварин»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 Б.К.),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Шмішека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, методика ДВОР (Киричук)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1719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DDE4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C6D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74ED2624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4398" w14:textId="77777777"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0FE3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Вивчення причин низької  навчальної результативності учнів молодшої ланки гімназії:</w:t>
            </w:r>
          </w:p>
          <w:p w14:paraId="1AD03FFF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33ECE2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б) тест Тулуз-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П’єрона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136C5F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в) метод однократного пред’явлення; </w:t>
            </w:r>
          </w:p>
          <w:p w14:paraId="4D316349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г) методика «Що мені подобається у школі»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 Р.В.);</w:t>
            </w:r>
          </w:p>
          <w:p w14:paraId="7ABABB23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д) методика «Малюнок сім’ї»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22D3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542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Діти із труднощами у навчанні</w:t>
            </w:r>
          </w:p>
          <w:p w14:paraId="3FFBC170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C512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110CCFA1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34C7" w14:textId="77777777"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A050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Вивчення причин низької навчальної результативності учнів старшої ланки гімназії:</w:t>
            </w:r>
          </w:p>
          <w:p w14:paraId="22991E17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а)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; коректурна проба, метод однократного пред’явлення;  </w:t>
            </w:r>
          </w:p>
          <w:p w14:paraId="672429F3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б) мотиви учбової діяльності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 Б.К.);</w:t>
            </w:r>
          </w:p>
          <w:p w14:paraId="716A480F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в) пізнавальна активність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 Б.К.);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6029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D058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Учні з низькими показниками навчальних досягнень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CCD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4E629FC9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0E15" w14:textId="77777777"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171E" w14:textId="77777777"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Діагностика за запитом класних керівників та адміністрації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AB6C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19B1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1-9 класи</w:t>
            </w:r>
            <w:r w:rsidR="00EE1BF3">
              <w:rPr>
                <w:rFonts w:ascii="Times New Roman" w:hAnsi="Times New Roman" w:cs="Times New Roman"/>
                <w:sz w:val="28"/>
                <w:szCs w:val="28"/>
              </w:rPr>
              <w:t>, педколектив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4B68" w14:textId="77777777"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14:paraId="5566245D" w14:textId="77777777" w:rsidTr="004E0D0D">
        <w:trPr>
          <w:trHeight w:val="6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B50A" w14:textId="77777777" w:rsidR="00274138" w:rsidRPr="00274138" w:rsidRDefault="00274138" w:rsidP="00274138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Профілактика</w:t>
            </w:r>
          </w:p>
        </w:tc>
      </w:tr>
      <w:tr w:rsidR="00556D0B" w:rsidRPr="00274138" w14:paraId="1BE0E253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48F" w14:textId="77777777"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472" w14:textId="77777777" w:rsidR="00556D0B" w:rsidRPr="00274138" w:rsidRDefault="00087115" w:rsidP="00E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Тренінгове заняття «Стоп!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A2BA" w14:textId="77777777"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731" w14:textId="77777777" w:rsidR="00556D0B" w:rsidRPr="00274138" w:rsidRDefault="00E34C08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1-9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2BF" w14:textId="77777777" w:rsidR="00556D0B" w:rsidRPr="00274138" w:rsidRDefault="00556D0B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3FF73ED3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439" w14:textId="77777777"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FC8" w14:textId="77777777" w:rsidR="00556D0B" w:rsidRPr="00274138" w:rsidRDefault="00F27669" w:rsidP="00E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«Як отримувати задоволення від життя? (профілактика тютюнопаління, наркоманії, алкоголізму»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3A9" w14:textId="77777777" w:rsidR="00556D0B" w:rsidRPr="00274138" w:rsidRDefault="00F27669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Жовтень- листопад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997" w14:textId="77777777" w:rsidR="00556D0B" w:rsidRPr="00274138" w:rsidRDefault="00F27669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старших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E9D" w14:textId="77777777" w:rsidR="00556D0B" w:rsidRPr="00274138" w:rsidRDefault="00556D0B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2EEB928B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A90" w14:textId="77777777"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BD9" w14:textId="77777777" w:rsidR="00556D0B" w:rsidRPr="00274138" w:rsidRDefault="00F27669" w:rsidP="00E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Слухаємо. Чуємо. Спілкуємося реально. Безпека у віртуальному просторі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CE3" w14:textId="77777777" w:rsidR="00556D0B" w:rsidRPr="00274138" w:rsidRDefault="00F27669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4E20" w14:textId="77777777" w:rsidR="00556D0B" w:rsidRPr="00274138" w:rsidRDefault="00F27669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5-9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D69" w14:textId="77777777" w:rsidR="00556D0B" w:rsidRPr="00274138" w:rsidRDefault="00556D0B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5D13173E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978" w14:textId="77777777"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233" w14:textId="77777777" w:rsidR="00556D0B" w:rsidRPr="00274138" w:rsidRDefault="00466F83" w:rsidP="00E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«16 днів проти насилля»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B72" w14:textId="77777777" w:rsidR="00556D0B" w:rsidRPr="00274138" w:rsidRDefault="00466F83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-грудень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1BD" w14:textId="77777777" w:rsidR="00556D0B" w:rsidRPr="00274138" w:rsidRDefault="00466F83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Учні, батьки,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AE2" w14:textId="77777777" w:rsidR="00556D0B" w:rsidRPr="00274138" w:rsidRDefault="00556D0B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7F0E5B37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8E1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409" w14:textId="77777777" w:rsidR="00556D0B" w:rsidRPr="00274138" w:rsidRDefault="00087115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Тренінг «Види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роль емоцій в житті люд</w:t>
            </w:r>
            <w:r w:rsidR="00466F83">
              <w:rPr>
                <w:rFonts w:ascii="Times New Roman" w:hAnsi="Times New Roman" w:cs="Times New Roman"/>
                <w:sz w:val="28"/>
                <w:szCs w:val="28"/>
              </w:rPr>
              <w:t>ини»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E02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2A2B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C7D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4CAB6A16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BF1" w14:textId="77777777" w:rsidR="00556D0B" w:rsidRPr="00274138" w:rsidRDefault="00087115" w:rsidP="00087115">
            <w:pPr>
              <w:tabs>
                <w:tab w:val="center" w:pos="247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C44" w14:textId="77777777" w:rsidR="00556D0B" w:rsidRPr="00274138" w:rsidRDefault="00E34C0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Семінар-трені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нг «Проблеми спілкування. 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Висловлювання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ецензурними словами»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63D" w14:textId="77777777"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D76" w14:textId="77777777"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старших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6C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08" w:rsidRPr="00274138" w14:paraId="7362AC72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043" w14:textId="77777777" w:rsidR="00E34C08" w:rsidRDefault="00E34C08" w:rsidP="00087115">
            <w:pPr>
              <w:tabs>
                <w:tab w:val="center" w:pos="247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51D" w14:textId="77777777" w:rsidR="00E34C08" w:rsidRDefault="00E34C0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Семінар-тренінг «Емоційне вигорання педагога в умовах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сучасної школи»</w:t>
            </w:r>
          </w:p>
          <w:p w14:paraId="2ABCCD28" w14:textId="77777777" w:rsidR="00881956" w:rsidRPr="00274138" w:rsidRDefault="00881956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648" w14:textId="77777777" w:rsidR="00E34C08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E53" w14:textId="77777777" w:rsidR="00E34C0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BA5" w14:textId="77777777" w:rsidR="00E34C08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488FA5CC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3A6" w14:textId="77777777"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FE1" w14:textId="77777777" w:rsidR="00556D0B" w:rsidRDefault="00E34C0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Тренінг позитивного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рішення педагогічних конфліктів</w:t>
            </w:r>
          </w:p>
          <w:p w14:paraId="5A95F388" w14:textId="77777777" w:rsidR="00881956" w:rsidRPr="00274138" w:rsidRDefault="00881956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C78" w14:textId="77777777"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F4C" w14:textId="77777777"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91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4898A675" w14:textId="77777777" w:rsidTr="004E0D0D">
        <w:trPr>
          <w:trHeight w:val="37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87048" w14:textId="77777777" w:rsidR="00556D0B" w:rsidRPr="00274138" w:rsidRDefault="00556D0B" w:rsidP="00274138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Консультування</w:t>
            </w:r>
          </w:p>
          <w:p w14:paraId="0F584696" w14:textId="77777777" w:rsidR="00556D0B" w:rsidRPr="00274138" w:rsidRDefault="00556D0B" w:rsidP="00274138">
            <w:pPr>
              <w:spacing w:after="0"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D0B" w:rsidRPr="00274138" w14:paraId="38A7B8F6" w14:textId="77777777" w:rsidTr="004E0D0D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8A9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034A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Бесіди з батьками та вчителями про індивідуальні особливості учнів, які були виявлені в процесі обстеження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3D4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33D4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Класні керівники та батьки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09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650B7119" w14:textId="77777777" w:rsidTr="004E0D0D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7BE1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174A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Консультування батьків, діти яких мають особливі здібності або проблеми у п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ристосуванні до шкільного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66B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9B66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Батьки першокласників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EA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4F09B673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BCC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87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8F7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Бесіди з класними керівниками з метою виявлення дітей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, які мають ознаки дезадаптації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37D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7E0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Класні керівники 1 і 5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ED1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011626D4" w14:textId="77777777" w:rsidTr="004E0D0D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4167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EE46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Індивідуальні бесіди з учнями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, які мають ознаки дезадаптації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5CF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531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Учні школи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08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10AF1750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4930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9CCB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Консультування педагогів, щодо роботи з обдарованими 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дітьми та учнями «групи ризику»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DB56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1F9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Класні керівники та вчителі-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01F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76490197" w14:textId="77777777" w:rsidTr="004E0D0D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0792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25A9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Групові та індивідуальні консульта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ції з питань вікової психології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9204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AA8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Педагоги, батьки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9E1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3FBA8AC6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EA6D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3914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Індивідуальні та групові консультації учнів, які м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ають труднощі у виборі професії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9A2B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Лютий-березень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3EA9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Учні 9 класу та їх батьки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779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65D112A4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A225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6BEF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Групові та індивідуальні консу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льтації підлітків та їх батьків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B1D4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CB2F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7-9 класи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A9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6B4F019C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1637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0064" w14:textId="77777777"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Консультація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батьків новоприбулих 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та внутрішньо переміщених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CFF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C08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EB5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1BFE3E7E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A140" w14:textId="77777777" w:rsidR="00556D0B" w:rsidRPr="00274138" w:rsidRDefault="00087115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FD87" w14:textId="77777777"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Індивідуальні бесіди з учнями, які мають схильність до неадекв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атних дій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DF6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AD69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3D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07B5668A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1B07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9850" w14:textId="77777777"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Групові та індивідуальні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обдарованих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F475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D33D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7D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2AD47C73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11B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02C1" w14:textId="77777777"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Консультування педагогів, щодо пр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офілактики девіантної поведінки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A02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8DC6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450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6D35090A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01C6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D308" w14:textId="77777777"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Консультації для батьків першокласник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CC6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Вересень-листопад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2D8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6D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69" w:rsidRPr="00274138" w14:paraId="304F9D0D" w14:textId="77777777" w:rsidTr="0086357E">
        <w:trPr>
          <w:trHeight w:val="6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AF08" w14:textId="77777777" w:rsidR="00F27669" w:rsidRPr="00274138" w:rsidRDefault="00F27669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. Корекція</w:t>
            </w:r>
          </w:p>
        </w:tc>
      </w:tr>
      <w:tr w:rsidR="00556D0B" w:rsidRPr="00274138" w14:paraId="6A47866E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B8B6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8C6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Корекція та розвиток компоне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нтів інтелектуальної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4B1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Листопад-травень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294A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DF5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52A66828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0F6A" w14:textId="77777777" w:rsidR="00556D0B" w:rsidRPr="00274138" w:rsidRDefault="00087115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2D1A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Розвиток творчих здібност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ей і нахилів  обдарованих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FEE1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608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1-9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A54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27A4F5E5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B93F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8340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Індивідуальна та групова корекція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негативних проявів особистості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EE2A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98C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3C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0DCCB9B6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14F3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6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A869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Коре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кція ціннісних орієнтацій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A0FB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990B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8-9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F5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49E1C854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411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6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2573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Заняття з кор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екції тривожності, агресивності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8C3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DA60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306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68E45B69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0E9C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6D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D8B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Заняття з розвитку соціально-комунікативних навичо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158A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1305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006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7C749E41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C50E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6D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71DF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Корекційні заняття по про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філактиці девіантної поведінки.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2BEF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6B4F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1-9 класи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65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7409383F" w14:textId="77777777" w:rsidTr="004E0D0D">
        <w:trPr>
          <w:trHeight w:val="63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26F7" w14:textId="77777777" w:rsidR="00556D0B" w:rsidRPr="00274138" w:rsidRDefault="00556D0B" w:rsidP="00520517">
            <w:pPr>
              <w:tabs>
                <w:tab w:val="left" w:pos="2980"/>
                <w:tab w:val="center" w:pos="5279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5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. Просвіта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53F" w14:textId="77777777" w:rsidR="00556D0B" w:rsidRPr="00274138" w:rsidRDefault="00556D0B" w:rsidP="00274138">
            <w:pPr>
              <w:tabs>
                <w:tab w:val="left" w:pos="2980"/>
                <w:tab w:val="center" w:pos="5279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D0B" w:rsidRPr="00274138" w14:paraId="6E65AE72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C917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4919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Участь у батьківських з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борах та виступи перед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4AC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8B18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Батьки учнів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B6B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2B06210F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3ECE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342F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Участь в робот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і шкільної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D6A0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Жовтень-березень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932A" w14:textId="77777777" w:rsidR="00556D0B" w:rsidRPr="00274138" w:rsidRDefault="00F27669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які атестуються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8055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18A85588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10AC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5042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психології.  Всеукраїнський день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A92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Квітень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FBD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E70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7B23D45E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09E4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2E3E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Психолого-педагогічний практикум «Загальна характеристика навчальної роботи і поведінки першокласників»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E621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F26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Батьки </w:t>
            </w:r>
          </w:p>
          <w:p w14:paraId="750099B9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76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222396F0" w14:textId="77777777" w:rsidTr="004E0D0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511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E06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педраді «Формування особистості школяра: особливості адаптації учнів 5 класів до навчання у школі ІІ ступеню»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95A5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02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Вчителі 5  класу</w:t>
            </w:r>
          </w:p>
          <w:p w14:paraId="31FBF659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0B0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0FF3D4DC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351A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FDF6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Виступ  «Формування особистості школяра. Шкільна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адаптація та психологічні особливості 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учнів 1класу»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A63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D895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EBD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0E4B567B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A7D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A95" w14:textId="77777777" w:rsidR="00556D0B" w:rsidRPr="00274138" w:rsidRDefault="00556D0B" w:rsidP="00274138">
            <w:pPr>
              <w:pStyle w:val="a7"/>
              <w:tabs>
                <w:tab w:val="left" w:pos="708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274138">
              <w:rPr>
                <w:sz w:val="28"/>
                <w:szCs w:val="28"/>
              </w:rPr>
              <w:t>Семінар</w:t>
            </w:r>
            <w:proofErr w:type="spellEnd"/>
            <w:r w:rsidRPr="00274138">
              <w:rPr>
                <w:sz w:val="28"/>
                <w:szCs w:val="28"/>
              </w:rPr>
              <w:t xml:space="preserve"> «</w:t>
            </w:r>
            <w:proofErr w:type="spellStart"/>
            <w:r w:rsidRPr="00274138">
              <w:rPr>
                <w:sz w:val="28"/>
                <w:szCs w:val="28"/>
              </w:rPr>
              <w:t>Філософіядисципліни</w:t>
            </w:r>
            <w:proofErr w:type="spellEnd"/>
            <w:r w:rsidRPr="00274138">
              <w:rPr>
                <w:sz w:val="28"/>
                <w:szCs w:val="28"/>
              </w:rPr>
              <w:t xml:space="preserve">. </w:t>
            </w:r>
            <w:proofErr w:type="spellStart"/>
            <w:r w:rsidRPr="00274138">
              <w:rPr>
                <w:sz w:val="28"/>
                <w:szCs w:val="28"/>
              </w:rPr>
              <w:t>Чомудітиведуть</w:t>
            </w:r>
            <w:proofErr w:type="spellEnd"/>
            <w:r w:rsidRPr="00274138">
              <w:rPr>
                <w:sz w:val="28"/>
                <w:szCs w:val="28"/>
              </w:rPr>
              <w:t xml:space="preserve"> себе так, а не </w:t>
            </w:r>
            <w:proofErr w:type="spellStart"/>
            <w:r w:rsidRPr="00274138">
              <w:rPr>
                <w:sz w:val="28"/>
                <w:szCs w:val="28"/>
              </w:rPr>
              <w:t>інакше</w:t>
            </w:r>
            <w:proofErr w:type="spellEnd"/>
            <w:r w:rsidRPr="00274138"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9C8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6A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Педколектив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D75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118C980D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7044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DAC4" w14:textId="77777777" w:rsidR="00556D0B" w:rsidRPr="00274138" w:rsidRDefault="00556D0B" w:rsidP="00274138">
            <w:pPr>
              <w:pStyle w:val="a7"/>
              <w:tabs>
                <w:tab w:val="left" w:pos="708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274138">
              <w:rPr>
                <w:bCs/>
                <w:sz w:val="28"/>
                <w:szCs w:val="28"/>
                <w:lang w:val="uk-UA"/>
              </w:rPr>
              <w:t>уточок психолога  «Поради психолога»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40A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FD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9964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2FE13A21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F4FA" w14:textId="77777777" w:rsidR="00556D0B" w:rsidRPr="00274138" w:rsidRDefault="00087115" w:rsidP="000871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F4E3" w14:textId="77777777"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Акція «Ми з тобою». Допомога першокласникам в адаптаційний період.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68A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A83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 </w:t>
            </w:r>
          </w:p>
          <w:p w14:paraId="71D0FB8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1D9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6E4D71BB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C70C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56D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0701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Тиждень здорового способу житт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 До Всесвітнього дня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7DB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B2D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 </w:t>
            </w:r>
          </w:p>
          <w:p w14:paraId="4B05C86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Педагог-організатор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F1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71DAD8CB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F8FD" w14:textId="77777777" w:rsidR="00556D0B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4AC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Заняття по формува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нню психологічного здоров’я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стресостійкості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E41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04D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7E6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166795B7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E691" w14:textId="77777777" w:rsidR="00556D0B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E94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з профорієнтації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7A8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Листопад-квітень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3218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8-9 класи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94B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282CAEC1" w14:textId="77777777" w:rsidTr="004E0D0D">
        <w:trPr>
          <w:trHeight w:val="6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3D70" w14:textId="77777777"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6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. Інше (організаційно-методична робота, зв’язки з громадськістю)</w:t>
            </w:r>
          </w:p>
        </w:tc>
      </w:tr>
      <w:tr w:rsidR="00556D0B" w:rsidRPr="00274138" w14:paraId="43682615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FD60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2EDC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Оновлення списків дітей з девіантною поведінкою,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рупи ризику», асоціальних сімей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5F60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BB38" w14:textId="77777777" w:rsidR="00556D0B" w:rsidRPr="00274138" w:rsidRDefault="00DC4F5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556D0B" w:rsidRPr="002741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A928E9" w14:textId="77777777" w:rsidR="00556D0B" w:rsidRPr="00274138" w:rsidRDefault="00DC4F5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D1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14:paraId="3EDC2050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D9D6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90EC" w14:textId="77777777" w:rsidR="00556D0B" w:rsidRPr="00274138" w:rsidRDefault="00556D0B" w:rsidP="00274138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274138">
              <w:rPr>
                <w:bCs/>
                <w:sz w:val="28"/>
                <w:szCs w:val="28"/>
                <w:lang w:val="uk-UA"/>
              </w:rPr>
              <w:t>Складання карток психолого-педагогічного спостереження за учнями 1 класу, учнями з девіантно</w:t>
            </w:r>
            <w:r>
              <w:rPr>
                <w:bCs/>
                <w:sz w:val="28"/>
                <w:szCs w:val="28"/>
                <w:lang w:val="uk-UA"/>
              </w:rPr>
              <w:t>ю поведінкою та «групи ризику»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B80D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B08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55F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15DBCF4F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7CC0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8380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Участь у районних, міських та обласних 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конференціях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семінарах шкільних психологів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B6B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Протягом 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75E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138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4686C239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B4A2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87C2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Написання звітів-підсумків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26AB" w14:textId="77777777" w:rsidR="00556D0B" w:rsidRPr="00274138" w:rsidRDefault="00DC4F5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І та ІІ семестру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5E70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33E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2FA8C15B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D03C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B3C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Написання планів роботи на семес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тр, навчальний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A3AD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1D9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39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0FB08352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904E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EEC7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аналітичних довідок, протоколів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3E9C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92E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205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34E6CF2E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8AAE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D6EF" w14:textId="77777777" w:rsidR="00556D0B" w:rsidRPr="00274138" w:rsidRDefault="00DC4F55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Ведення документації (індивідуальних</w:t>
            </w:r>
            <w:r w:rsidR="00556D0B"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карток, журналу індивідуальних консультацій, журналу щоденного обліку роботи та ін.)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384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3DF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2344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25947AEF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EBA2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6A1D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Оволодіння новими діагностичними методиками та методами проведення корекційних та розвиваючих  тренінгів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A039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5B56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7AA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0F1D6B8A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E2D0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240C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Поповнення кабінету психолога методичною літературою, бланками до 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психодіагностичних</w:t>
            </w:r>
            <w:proofErr w:type="spellEnd"/>
            <w:r w:rsidR="0002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музичними записами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BC1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E4F7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D4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49F1EC21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4972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A315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Підтримання зв’язків з соц</w:t>
            </w:r>
            <w:r w:rsidR="00DC4F55">
              <w:rPr>
                <w:rFonts w:ascii="Times New Roman" w:hAnsi="Times New Roman" w:cs="Times New Roman"/>
                <w:sz w:val="28"/>
                <w:szCs w:val="28"/>
              </w:rPr>
              <w:t>іальними організаціями громади,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району, області.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4274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69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7C0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39E312EC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7D7C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F389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Відвідування учнів вдома, бесіди з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A16A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46C3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602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14:paraId="69A8F50D" w14:textId="77777777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CA6A" w14:textId="77777777"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26D1" w14:textId="77777777"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Вирішення питань з місцевими органами виконавчої  влади та громадського самоврядування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DF64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366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240" w14:textId="77777777"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1CDF1D5" w14:textId="77777777" w:rsidR="00274138" w:rsidRPr="00274138" w:rsidRDefault="00274138" w:rsidP="00274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32065" w14:textId="77777777" w:rsidR="00C474C2" w:rsidRPr="00274138" w:rsidRDefault="00C474C2" w:rsidP="002741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E7604" w14:textId="77777777" w:rsidR="00C474C2" w:rsidRPr="00274138" w:rsidRDefault="00C474C2" w:rsidP="002741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2618D" w14:textId="77777777" w:rsidR="00C474C2" w:rsidRPr="00274138" w:rsidRDefault="00C474C2" w:rsidP="002741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53FDA" w14:textId="77777777" w:rsidR="00C474C2" w:rsidRPr="00274138" w:rsidRDefault="00C474C2" w:rsidP="002741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F8209" w14:textId="77777777" w:rsidR="00856BD9" w:rsidRPr="00274138" w:rsidRDefault="00856BD9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6BD9" w:rsidRPr="00274138" w:rsidSect="00856B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1823"/>
    <w:multiLevelType w:val="hybridMultilevel"/>
    <w:tmpl w:val="7C08A86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" w15:restartNumberingAfterBreak="0">
    <w:nsid w:val="2DEB39DB"/>
    <w:multiLevelType w:val="multilevel"/>
    <w:tmpl w:val="AA4C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B3F5C"/>
    <w:multiLevelType w:val="hybridMultilevel"/>
    <w:tmpl w:val="EF24FCEA"/>
    <w:lvl w:ilvl="0" w:tplc="1F42980E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0BE3"/>
    <w:multiLevelType w:val="multilevel"/>
    <w:tmpl w:val="7FB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B1C2B"/>
    <w:multiLevelType w:val="hybridMultilevel"/>
    <w:tmpl w:val="59744E5E"/>
    <w:lvl w:ilvl="0" w:tplc="03923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F2996"/>
    <w:multiLevelType w:val="singleLevel"/>
    <w:tmpl w:val="6E80A24A"/>
    <w:lvl w:ilvl="0">
      <w:numFmt w:val="bullet"/>
      <w:lvlText w:val="-"/>
      <w:lvlJc w:val="left"/>
      <w:pPr>
        <w:tabs>
          <w:tab w:val="num" w:pos="624"/>
        </w:tabs>
        <w:ind w:left="624" w:hanging="397"/>
      </w:pPr>
    </w:lvl>
  </w:abstractNum>
  <w:abstractNum w:abstractNumId="6" w15:restartNumberingAfterBreak="0">
    <w:nsid w:val="45465395"/>
    <w:multiLevelType w:val="hybridMultilevel"/>
    <w:tmpl w:val="0022926A"/>
    <w:lvl w:ilvl="0" w:tplc="B70488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DE4"/>
    <w:rsid w:val="000206DD"/>
    <w:rsid w:val="00087115"/>
    <w:rsid w:val="00093885"/>
    <w:rsid w:val="001C76CD"/>
    <w:rsid w:val="00274138"/>
    <w:rsid w:val="003C2DDF"/>
    <w:rsid w:val="00400DB6"/>
    <w:rsid w:val="00465E92"/>
    <w:rsid w:val="00466F83"/>
    <w:rsid w:val="004E0D0D"/>
    <w:rsid w:val="00520517"/>
    <w:rsid w:val="00520825"/>
    <w:rsid w:val="00521E2C"/>
    <w:rsid w:val="00556D0B"/>
    <w:rsid w:val="005655F0"/>
    <w:rsid w:val="00636DE4"/>
    <w:rsid w:val="00643BF0"/>
    <w:rsid w:val="0065114B"/>
    <w:rsid w:val="006E3865"/>
    <w:rsid w:val="007116F9"/>
    <w:rsid w:val="0074413D"/>
    <w:rsid w:val="007E7279"/>
    <w:rsid w:val="008415D4"/>
    <w:rsid w:val="00856BD9"/>
    <w:rsid w:val="00881956"/>
    <w:rsid w:val="008F2392"/>
    <w:rsid w:val="00926488"/>
    <w:rsid w:val="009B4C2D"/>
    <w:rsid w:val="00A01E8F"/>
    <w:rsid w:val="00AC2609"/>
    <w:rsid w:val="00B61EC8"/>
    <w:rsid w:val="00C474C2"/>
    <w:rsid w:val="00DC4F55"/>
    <w:rsid w:val="00DC6200"/>
    <w:rsid w:val="00DE155A"/>
    <w:rsid w:val="00E34C08"/>
    <w:rsid w:val="00EA6C27"/>
    <w:rsid w:val="00EE1BF3"/>
    <w:rsid w:val="00F27669"/>
    <w:rsid w:val="00FE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28BF"/>
  <w15:docId w15:val="{118C83FC-3CB9-40C3-B305-572A85E3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55A"/>
    <w:pPr>
      <w:spacing w:after="0" w:line="240" w:lineRule="auto"/>
    </w:pPr>
    <w:rPr>
      <w:lang w:val="en-US" w:eastAsia="en-US" w:bidi="en-US"/>
    </w:rPr>
  </w:style>
  <w:style w:type="paragraph" w:styleId="a4">
    <w:name w:val="List Paragraph"/>
    <w:basedOn w:val="a"/>
    <w:uiPriority w:val="34"/>
    <w:qFormat/>
    <w:rsid w:val="00DE155A"/>
    <w:pPr>
      <w:ind w:left="720"/>
      <w:contextualSpacing/>
      <w:jc w:val="both"/>
    </w:pPr>
    <w:rPr>
      <w:rFonts w:eastAsiaTheme="minorHAnsi"/>
      <w:lang w:val="ru-RU" w:eastAsia="en-US"/>
    </w:rPr>
  </w:style>
  <w:style w:type="paragraph" w:styleId="a5">
    <w:name w:val="Subtitle"/>
    <w:basedOn w:val="a"/>
    <w:next w:val="a"/>
    <w:link w:val="a6"/>
    <w:uiPriority w:val="11"/>
    <w:qFormat/>
    <w:rsid w:val="00C474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ідзаголовок Знак"/>
    <w:basedOn w:val="a0"/>
    <w:link w:val="a5"/>
    <w:uiPriority w:val="11"/>
    <w:rsid w:val="00C474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74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27413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6A3E-1599-4828-876C-D089BDBE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15</Pages>
  <Words>11963</Words>
  <Characters>6819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Администратор</cp:lastModifiedBy>
  <cp:revision>17</cp:revision>
  <cp:lastPrinted>2024-09-09T10:13:00Z</cp:lastPrinted>
  <dcterms:created xsi:type="dcterms:W3CDTF">2023-09-13T08:02:00Z</dcterms:created>
  <dcterms:modified xsi:type="dcterms:W3CDTF">2024-09-09T10:14:00Z</dcterms:modified>
</cp:coreProperties>
</file>