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lang w:val="uk-UA"/>
        </w:rPr>
        <w:t>ПЕРСПЕКТИВНИЙ ПЛАН</w:t>
      </w:r>
    </w:p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lang w:val="uk-UA"/>
        </w:rPr>
        <w:t>розвитку загальних та професійних компетентностей</w:t>
      </w:r>
    </w:p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i/>
          <w:lang w:val="uk-UA"/>
        </w:rPr>
        <w:t>вчителя початкових класів</w:t>
      </w:r>
    </w:p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lang w:val="uk-UA"/>
        </w:rPr>
        <w:t>Рокитнянської гімназії № 4 Рокитнянської селищної ради Білоцерківського району Київської області</w:t>
      </w:r>
    </w:p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lang w:val="uk-UA"/>
        </w:rPr>
        <w:t>Малай Ольги Василівни</w:t>
      </w:r>
    </w:p>
    <w:p w:rsidR="004E5DA8" w:rsidRPr="00FA1F6B" w:rsidRDefault="004E5DA8" w:rsidP="004E4EF3">
      <w:pPr>
        <w:spacing w:line="240" w:lineRule="auto"/>
        <w:jc w:val="center"/>
        <w:rPr>
          <w:rFonts w:ascii="Times New Roman" w:hAnsi="Times New Roman"/>
          <w:b/>
          <w:lang w:val="uk-UA"/>
        </w:rPr>
      </w:pPr>
      <w:r w:rsidRPr="00FA1F6B">
        <w:rPr>
          <w:rFonts w:ascii="Times New Roman" w:hAnsi="Times New Roman"/>
          <w:b/>
          <w:lang w:val="uk-UA"/>
        </w:rPr>
        <w:t>на 202</w:t>
      </w:r>
      <w:r w:rsidRPr="00FA1F6B">
        <w:rPr>
          <w:rFonts w:ascii="Times New Roman" w:hAnsi="Times New Roman"/>
          <w:b/>
        </w:rPr>
        <w:t>4</w:t>
      </w:r>
      <w:r w:rsidRPr="00FA1F6B">
        <w:rPr>
          <w:rFonts w:ascii="Times New Roman" w:hAnsi="Times New Roman"/>
          <w:b/>
          <w:lang w:val="uk-UA"/>
        </w:rPr>
        <w:t>н. р.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6"/>
        <w:gridCol w:w="1583"/>
        <w:gridCol w:w="1695"/>
        <w:gridCol w:w="1384"/>
        <w:gridCol w:w="1770"/>
        <w:gridCol w:w="1665"/>
        <w:gridCol w:w="1827"/>
        <w:gridCol w:w="1717"/>
        <w:gridCol w:w="977"/>
        <w:gridCol w:w="1554"/>
      </w:tblGrid>
      <w:tr w:rsidR="004E5DA8" w:rsidRPr="00FA1F6B" w:rsidTr="004E4EF3">
        <w:trPr>
          <w:cantSplit/>
          <w:trHeight w:val="1570"/>
          <w:jc w:val="center"/>
        </w:trPr>
        <w:tc>
          <w:tcPr>
            <w:tcW w:w="1416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Рік</w:t>
            </w:r>
          </w:p>
        </w:tc>
        <w:tc>
          <w:tcPr>
            <w:tcW w:w="1583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Курси підвищення фахової кваліфікації</w:t>
            </w:r>
          </w:p>
        </w:tc>
        <w:tc>
          <w:tcPr>
            <w:tcW w:w="1695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Короткотермінові курси (30 год.)</w:t>
            </w:r>
          </w:p>
        </w:tc>
        <w:tc>
          <w:tcPr>
            <w:tcW w:w="1384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 xml:space="preserve">Майстер-клас 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(30 год.)</w:t>
            </w:r>
          </w:p>
        </w:tc>
        <w:tc>
          <w:tcPr>
            <w:tcW w:w="1770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 xml:space="preserve">Педагогічна студія 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(30 год.)</w:t>
            </w:r>
          </w:p>
        </w:tc>
        <w:tc>
          <w:tcPr>
            <w:tcW w:w="1665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Сертифікований захід (6</w:t>
            </w:r>
            <w:r w:rsidRPr="00FA1F6B">
              <w:rPr>
                <w:rFonts w:ascii="Times New Roman" w:hAnsi="Times New Roman"/>
                <w:b/>
                <w:lang w:val="uk-UA"/>
              </w:rPr>
              <w:noBreakHyphen/>
              <w:t>8 год.)</w:t>
            </w:r>
          </w:p>
        </w:tc>
        <w:tc>
          <w:tcPr>
            <w:tcW w:w="182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Сертифікований навчальний курс</w:t>
            </w:r>
          </w:p>
        </w:tc>
        <w:tc>
          <w:tcPr>
            <w:tcW w:w="171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Сертифікований вебінар</w:t>
            </w:r>
          </w:p>
        </w:tc>
        <w:tc>
          <w:tcPr>
            <w:tcW w:w="97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1554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 xml:space="preserve">Інше 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4E5DA8" w:rsidRPr="00FA1F6B" w:rsidTr="004E4EF3">
        <w:trPr>
          <w:trHeight w:val="2218"/>
          <w:jc w:val="center"/>
        </w:trPr>
        <w:tc>
          <w:tcPr>
            <w:tcW w:w="1416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2024</w:t>
            </w:r>
          </w:p>
        </w:tc>
        <w:tc>
          <w:tcPr>
            <w:tcW w:w="1583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«Організація освітнього процесу на засадах педагогіки партнерства в умовах НУШ»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(120год)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i/>
                <w:iCs/>
                <w:lang w:val="uk-UA"/>
              </w:rPr>
              <w:t>(січень)</w:t>
            </w:r>
          </w:p>
        </w:tc>
        <w:tc>
          <w:tcPr>
            <w:tcW w:w="1695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Марафон «Цифровізація освіти:практичний досвід для подолання освітніх втрат»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(30год)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i/>
                <w:iCs/>
                <w:lang w:val="uk-UA"/>
              </w:rPr>
              <w:t>(березень)</w:t>
            </w:r>
          </w:p>
        </w:tc>
        <w:tc>
          <w:tcPr>
            <w:tcW w:w="1384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770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65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82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«Домедична допомога»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en-US"/>
              </w:rPr>
              <w:t>EdEra</w:t>
            </w:r>
            <w:r w:rsidRPr="00FA1F6B">
              <w:rPr>
                <w:rFonts w:ascii="Times New Roman" w:hAnsi="Times New Roman"/>
                <w:b/>
              </w:rPr>
              <w:t>(3</w:t>
            </w:r>
            <w:r w:rsidRPr="00FA1F6B">
              <w:rPr>
                <w:rFonts w:ascii="Times New Roman" w:hAnsi="Times New Roman"/>
                <w:b/>
                <w:lang w:val="uk-UA"/>
              </w:rPr>
              <w:t>год)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i/>
                <w:iCs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(жовтень)</w:t>
            </w:r>
          </w:p>
        </w:tc>
        <w:tc>
          <w:tcPr>
            <w:tcW w:w="171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977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54" w:type="dxa"/>
          </w:tcPr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lang w:val="uk-UA"/>
              </w:rPr>
              <w:t>Національний тест з медіаграмотності</w:t>
            </w:r>
          </w:p>
          <w:p w:rsidR="004E5DA8" w:rsidRPr="00FA1F6B" w:rsidRDefault="004E5DA8" w:rsidP="004E4EF3">
            <w:pPr>
              <w:spacing w:line="240" w:lineRule="auto"/>
              <w:rPr>
                <w:rFonts w:ascii="Times New Roman" w:hAnsi="Times New Roman"/>
                <w:b/>
                <w:lang w:val="uk-UA"/>
              </w:rPr>
            </w:pPr>
            <w:r w:rsidRPr="00FA1F6B">
              <w:rPr>
                <w:rFonts w:ascii="Times New Roman" w:hAnsi="Times New Roman"/>
                <w:b/>
                <w:i/>
                <w:iCs/>
                <w:lang w:val="uk-UA"/>
              </w:rPr>
              <w:t>(жовтень)</w:t>
            </w:r>
          </w:p>
        </w:tc>
      </w:tr>
    </w:tbl>
    <w:p w:rsidR="004E5DA8" w:rsidRPr="00FA1F6B" w:rsidRDefault="004E5DA8" w:rsidP="004E4EF3">
      <w:pPr>
        <w:spacing w:line="240" w:lineRule="auto"/>
        <w:rPr>
          <w:rFonts w:ascii="Times New Roman" w:hAnsi="Times New Roman"/>
        </w:rPr>
      </w:pPr>
    </w:p>
    <w:sectPr w:rsidR="004E5DA8" w:rsidRPr="00FA1F6B" w:rsidSect="004E4EF3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ptos Displa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EF3"/>
    <w:rsid w:val="004E4EF3"/>
    <w:rsid w:val="004E5DA8"/>
    <w:rsid w:val="00606893"/>
    <w:rsid w:val="00816E42"/>
    <w:rsid w:val="00CC5247"/>
    <w:rsid w:val="00E00F5B"/>
    <w:rsid w:val="00FA1F6B"/>
    <w:rsid w:val="00FD0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ptos" w:eastAsia="Aptos" w:hAnsi="Apto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00F5B"/>
    <w:pPr>
      <w:spacing w:after="160" w:line="278" w:lineRule="auto"/>
    </w:pPr>
    <w:rPr>
      <w:kern w:val="2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4EF3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4EF3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4EF3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E4EF3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4EF3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4EF3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E4EF3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E4EF3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E4EF3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4EF3"/>
    <w:rPr>
      <w:rFonts w:ascii="Aptos Display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E4EF3"/>
    <w:rPr>
      <w:rFonts w:ascii="Aptos Display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4EF3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E4EF3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E4EF3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E4EF3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E4EF3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E4EF3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E4EF3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99"/>
    <w:qFormat/>
    <w:rsid w:val="004E4EF3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4E4EF3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4E4EF3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4EF3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4E4EF3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4E4EF3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4E4EF3"/>
    <w:pPr>
      <w:ind w:left="720"/>
      <w:contextualSpacing/>
    </w:pPr>
  </w:style>
  <w:style w:type="character" w:styleId="IntenseEmphasis">
    <w:name w:val="Intense Emphasis"/>
    <w:basedOn w:val="DefaultParagraphFont"/>
    <w:uiPriority w:val="99"/>
    <w:qFormat/>
    <w:rsid w:val="004E4EF3"/>
    <w:rPr>
      <w:rFonts w:cs="Times New Roman"/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E4EF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E4EF3"/>
    <w:rPr>
      <w:rFonts w:cs="Times New Roman"/>
      <w:i/>
      <w:iCs/>
      <w:color w:val="0F4761"/>
    </w:rPr>
  </w:style>
  <w:style w:type="character" w:styleId="IntenseReference">
    <w:name w:val="Intense Reference"/>
    <w:basedOn w:val="DefaultParagraphFont"/>
    <w:uiPriority w:val="99"/>
    <w:qFormat/>
    <w:rsid w:val="004E4EF3"/>
    <w:rPr>
      <w:rFonts w:cs="Times New Roman"/>
      <w:b/>
      <w:bCs/>
      <w:smallCaps/>
      <w:color w:val="0F476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118</Words>
  <Characters>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Малай</dc:creator>
  <cp:keywords/>
  <dc:description/>
  <cp:lastModifiedBy>Admin</cp:lastModifiedBy>
  <cp:revision>2</cp:revision>
  <dcterms:created xsi:type="dcterms:W3CDTF">2025-01-21T07:20:00Z</dcterms:created>
  <dcterms:modified xsi:type="dcterms:W3CDTF">2025-01-27T07:55:00Z</dcterms:modified>
</cp:coreProperties>
</file>