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5"/>
      </w:tblGrid>
      <w:tr w:rsidR="008638D2" w:rsidTr="008638D2">
        <w:trPr>
          <w:trHeight w:val="349"/>
        </w:trPr>
        <w:tc>
          <w:tcPr>
            <w:tcW w:w="0" w:type="auto"/>
            <w:noWrap/>
            <w:vAlign w:val="center"/>
            <w:hideMark/>
          </w:tcPr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b/>
                <w:color w:val="595858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Інформація про надходження та використання всіх отриманих коштів</w:t>
            </w:r>
            <w:r>
              <w:rPr>
                <w:rStyle w:val="a4"/>
                <w:b w:val="0"/>
                <w:bCs w:val="0"/>
                <w:color w:val="595858"/>
                <w:sz w:val="28"/>
                <w:szCs w:val="28"/>
              </w:rPr>
              <w:t xml:space="preserve"> </w:t>
            </w:r>
          </w:p>
        </w:tc>
      </w:tr>
      <w:tr w:rsidR="008638D2" w:rsidTr="008638D2">
        <w:trPr>
          <w:trHeight w:val="349"/>
        </w:trPr>
        <w:tc>
          <w:tcPr>
            <w:tcW w:w="0" w:type="auto"/>
            <w:noWrap/>
            <w:vAlign w:val="center"/>
          </w:tcPr>
          <w:p w:rsidR="008638D2" w:rsidRDefault="008638D2">
            <w:pPr>
              <w:pStyle w:val="a3"/>
              <w:jc w:val="center"/>
              <w:rPr>
                <w:rStyle w:val="fs16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fs16"/>
                <w:rFonts w:ascii="Times New Roman" w:hAnsi="Times New Roman"/>
                <w:b/>
                <w:bCs/>
                <w:sz w:val="28"/>
                <w:szCs w:val="28"/>
              </w:rPr>
              <w:t>по Рогізнянській ЗОШ І-ІІІ ступенів</w:t>
            </w:r>
          </w:p>
          <w:p w:rsidR="008638D2" w:rsidRDefault="00F15BE5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sz w:val="28"/>
                <w:szCs w:val="28"/>
                <w:lang w:val="uk-UA"/>
              </w:rPr>
            </w:pPr>
            <w:r>
              <w:rPr>
                <w:rStyle w:val="fs16"/>
                <w:b/>
                <w:bCs/>
                <w:sz w:val="28"/>
                <w:szCs w:val="28"/>
                <w:lang w:val="uk-UA"/>
              </w:rPr>
              <w:t>І</w:t>
            </w:r>
            <w:r w:rsidR="008638D2">
              <w:rPr>
                <w:rStyle w:val="fs16"/>
                <w:b/>
                <w:bCs/>
                <w:sz w:val="28"/>
                <w:szCs w:val="28"/>
                <w:lang w:val="uk-UA"/>
              </w:rPr>
              <w:t>ІІ квартал</w:t>
            </w: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1134"/>
              <w:gridCol w:w="659"/>
              <w:gridCol w:w="191"/>
              <w:gridCol w:w="1883"/>
              <w:gridCol w:w="320"/>
              <w:gridCol w:w="1923"/>
            </w:tblGrid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Заробітна плата</w:t>
                  </w: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638D2" w:rsidRDefault="008638D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ІІ</w:t>
                  </w:r>
                  <w:r w:rsidR="00F15BE5"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квартал 2018 р.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E46ACE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1312383.39</w:t>
                  </w:r>
                  <w:r w:rsidR="008638D2"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8D2" w:rsidRDefault="008638D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Нарахування на оплату праці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E46ACE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284522.31</w:t>
                  </w:r>
                  <w:r w:rsidR="008638D2"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E46ACE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1596905.70</w:t>
                  </w:r>
                  <w:bookmarkStart w:id="0" w:name="_GoBack"/>
                  <w:bookmarkEnd w:id="0"/>
                  <w:r w:rsidR="008638D2"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86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Оплата електроенергії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Липень</w:t>
                  </w:r>
                  <w:r w:rsidR="008638D2"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3488,459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Серпень</w:t>
                  </w:r>
                  <w:r w:rsidR="008638D2"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2683,43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Вересень</w:t>
                  </w:r>
                  <w:r w:rsidR="008638D2"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2683,43 грн</w:t>
                  </w:r>
                </w:p>
              </w:tc>
            </w:tr>
            <w:tr w:rsidR="008638D2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86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Оплата за вугілля та дрова для котельні школи</w:t>
                  </w:r>
                </w:p>
              </w:tc>
            </w:tr>
            <w:tr w:rsidR="00F15BE5" w:rsidTr="00F15BE5">
              <w:tc>
                <w:tcPr>
                  <w:tcW w:w="3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 w:rsidP="004B739B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Липень 2018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 w:rsidP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 w:rsidP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15BE5" w:rsidTr="008638D2">
              <w:tc>
                <w:tcPr>
                  <w:tcW w:w="3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 w:rsidP="004B739B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Серпень  2018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15BE5" w:rsidTr="008638D2">
              <w:tc>
                <w:tcPr>
                  <w:tcW w:w="3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 w:rsidP="004B739B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Вересень  2018</w:t>
                  </w:r>
                </w:p>
              </w:tc>
              <w:tc>
                <w:tcPr>
                  <w:tcW w:w="27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3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86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Харчування</w:t>
                  </w:r>
                </w:p>
              </w:tc>
            </w:tr>
            <w:tr w:rsidR="008638D2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Бюджетні кошти</w:t>
                  </w:r>
                </w:p>
              </w:tc>
              <w:tc>
                <w:tcPr>
                  <w:tcW w:w="2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Спонсорська допомога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Батьківська плата</w:t>
                  </w:r>
                </w:p>
              </w:tc>
            </w:tr>
            <w:tr w:rsidR="00F15BE5" w:rsidTr="00F15BE5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 w:rsidP="004B739B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Липень 2018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15BE5" w:rsidTr="00F15BE5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 w:rsidP="004B739B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Серпень  2018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15BE5" w:rsidTr="008638D2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 w:rsidP="004B739B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Вересень  2018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8341,34 грн</w:t>
                  </w:r>
                </w:p>
              </w:tc>
              <w:tc>
                <w:tcPr>
                  <w:tcW w:w="2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2000,00 грн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7030,80 грн</w:t>
                  </w:r>
                </w:p>
              </w:tc>
            </w:tr>
            <w:tr w:rsidR="008638D2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D2" w:rsidRDefault="008638D2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38D2">
              <w:tc>
                <w:tcPr>
                  <w:tcW w:w="86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38D2" w:rsidRDefault="008638D2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Придбання дизельного палива для шкільного автобуса</w:t>
                  </w:r>
                </w:p>
              </w:tc>
            </w:tr>
            <w:tr w:rsidR="00F15BE5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 w:rsidP="004B739B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Липень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15BE5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 w:rsidP="004B739B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Серпень 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15BE5"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 w:rsidP="004B739B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Вересень  2018</w:t>
                  </w:r>
                </w:p>
              </w:tc>
              <w:tc>
                <w:tcPr>
                  <w:tcW w:w="43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5BE5" w:rsidRDefault="00F15BE5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11324,23 грн</w:t>
                  </w:r>
                </w:p>
              </w:tc>
            </w:tr>
          </w:tbl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 w:rsidP="008638D2">
            <w:pPr>
              <w:pStyle w:val="center"/>
              <w:spacing w:before="0" w:beforeAutospacing="0" w:after="0" w:afterAutospacing="0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8638D2" w:rsidRDefault="008638D2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</w:tc>
      </w:tr>
    </w:tbl>
    <w:p w:rsidR="002D5512" w:rsidRDefault="002D5512"/>
    <w:sectPr w:rsidR="002D55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D"/>
    <w:rsid w:val="002D5512"/>
    <w:rsid w:val="008638D2"/>
    <w:rsid w:val="00994FDD"/>
    <w:rsid w:val="00E46ACE"/>
    <w:rsid w:val="00F1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8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nter">
    <w:name w:val="center"/>
    <w:basedOn w:val="a"/>
    <w:rsid w:val="00863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s16">
    <w:name w:val="fs_16"/>
    <w:basedOn w:val="a0"/>
    <w:rsid w:val="008638D2"/>
  </w:style>
  <w:style w:type="character" w:styleId="a4">
    <w:name w:val="Strong"/>
    <w:basedOn w:val="a0"/>
    <w:uiPriority w:val="22"/>
    <w:qFormat/>
    <w:rsid w:val="00863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8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nter">
    <w:name w:val="center"/>
    <w:basedOn w:val="a"/>
    <w:rsid w:val="00863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s16">
    <w:name w:val="fs_16"/>
    <w:basedOn w:val="a0"/>
    <w:rsid w:val="008638D2"/>
  </w:style>
  <w:style w:type="character" w:styleId="a4">
    <w:name w:val="Strong"/>
    <w:basedOn w:val="a0"/>
    <w:uiPriority w:val="22"/>
    <w:qFormat/>
    <w:rsid w:val="00863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269</Characters>
  <Application>Microsoft Office Word</Application>
  <DocSecurity>0</DocSecurity>
  <Lines>2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7</cp:revision>
  <dcterms:created xsi:type="dcterms:W3CDTF">2018-11-12T09:24:00Z</dcterms:created>
  <dcterms:modified xsi:type="dcterms:W3CDTF">2018-12-06T18:05:00Z</dcterms:modified>
</cp:coreProperties>
</file>