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0BF" w:rsidRPr="00FE20BF" w:rsidRDefault="00FE20BF" w:rsidP="00FE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20BF" w:rsidRPr="00FE20BF" w:rsidRDefault="00FE20BF" w:rsidP="00FE2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</w:p>
    <w:p w:rsidR="00FE20BF" w:rsidRPr="00FE20BF" w:rsidRDefault="00FE20BF" w:rsidP="00FE2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закладу</w:t>
      </w:r>
    </w:p>
    <w:p w:rsidR="00FE20BF" w:rsidRPr="00FE20BF" w:rsidRDefault="00FE20BF" w:rsidP="00FE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bookmarkStart w:id="0" w:name="_GoBack"/>
      <w:bookmarkEnd w:id="0"/>
      <w:r w:rsidRPr="00FE2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E2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FE2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№</w:t>
      </w:r>
    </w:p>
    <w:p w:rsidR="00FE20BF" w:rsidRPr="00FE20BF" w:rsidRDefault="00FE20BF" w:rsidP="00FE2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20BF" w:rsidRPr="00FE20BF" w:rsidRDefault="00FE20BF" w:rsidP="00FE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заходів</w:t>
      </w:r>
    </w:p>
    <w:p w:rsidR="00FE20BF" w:rsidRPr="00FE20BF" w:rsidRDefault="00FE20BF" w:rsidP="00FE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національно-патріотичного виховання дітей у Рівненському ЗЗСО</w:t>
      </w:r>
    </w:p>
    <w:p w:rsidR="00FE20BF" w:rsidRPr="00FE20BF" w:rsidRDefault="00FE20BF" w:rsidP="00FE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Генічеської МР</w:t>
      </w:r>
    </w:p>
    <w:p w:rsidR="00FE20BF" w:rsidRPr="00FE20BF" w:rsidRDefault="00FE20BF" w:rsidP="00FE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358"/>
        <w:gridCol w:w="1500"/>
        <w:gridCol w:w="2063"/>
      </w:tblGrid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150" w:line="28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150" w:line="28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 заходу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150" w:line="28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відповідальні </w:t>
            </w:r>
          </w:p>
        </w:tc>
      </w:tr>
      <w:tr w:rsidR="00FE20BF" w:rsidRPr="00FE20BF" w:rsidTr="008C4D27">
        <w:tc>
          <w:tcPr>
            <w:tcW w:w="9631" w:type="dxa"/>
            <w:gridSpan w:val="4"/>
          </w:tcPr>
          <w:p w:rsidR="00FE20BF" w:rsidRPr="00FE20BF" w:rsidRDefault="00FE20BF" w:rsidP="00FE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І. Організаційно-методична робота у сфері національно-патріотичного виховання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Ознайомлення з нормативно-правовими документами за напрямком національно-патріотичного виховання 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 (при зміні)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у семінарах, вебінарах  та інших заходів з надання методичної допомоги закладам освіти з питань національно-патріотичного виховання дітей  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навчального року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Педагог-організатор.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 військово-професійної орієнтації та попереднього відбору кандидатів до вищих навчальних військових закладів України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березень 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Вчителі курсу «Захист України» 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вчителів  предмету «Захист України» закладів загальної середньої освіти Генічеської міської ради заняття щодо порядку відбору направлення кандидатів для вступу до вищих військових навчальних закладів України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Вчителі курсу «Захист України» 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методичного забезпечення для підвищення якості організації роботи з національно-патріотичного виховання: рекомендацій, матеріалів, буклетів тощо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Оформлення Кімнати  школяра у Рівненському ЗЗСО Генічеської МР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Педагог-організатор.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Врахування календаря пам’ятних дат України при складанні річного плану роботи колективу 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Оформлення бібліотечних фондів актуальною літературою національно-патріотичного спрямування.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Шкільний бібліотекар </w:t>
            </w:r>
          </w:p>
        </w:tc>
      </w:tr>
      <w:tr w:rsidR="00FE20BF" w:rsidRPr="00FE20BF" w:rsidTr="008C4D27">
        <w:tc>
          <w:tcPr>
            <w:tcW w:w="9631" w:type="dxa"/>
            <w:gridSpan w:val="4"/>
          </w:tcPr>
          <w:p w:rsidR="00FE20BF" w:rsidRPr="00FE20BF" w:rsidRDefault="00FE20BF" w:rsidP="00FE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ІІ. Громадянсько-патріотичне виховання дітей у Рівненському ЗЗСО Генічеської МР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заходів щодо популяризації кращих здобутків національної культурної і духовної спадщини, героїчного минулого українського народу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заходів, спрямованих на виховання у дітей шанобливого ставлення до державних символів України, роз’яснення їх значення для розбудови держави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у акціях, семінарах, семінарах-тренінгах, тренінгах, конференціях, форумах, конкурсах, «круглих столах», тематичних зустрічах із </w:t>
            </w: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залученням учасників антитерористичної операції та операції Об’єднаних сил, Помаранчевої революції, Революції Гідності, спрямованих на підвищення рівня знань про видатних особистостей українського державотворення та героїв боротьби українського народу за незалежність і територіальну цілісність України. 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постійно згідно з </w:t>
            </w: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планом заходів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Вчителі курсу «Захист України»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Класоводи, класні керівники 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ціннісних орієнтирів і громадянської самосвідомості  на прикладах героїчної боротьби Українського народу за утвердження суверенітету власної держави, ідеалів свободи, соборності на уроках історії, правознавства, громадянської освіти, факультативах, у гуртках 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 згідно з планом заходів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історії, правознавства, громадянської освіти.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гуртків.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освітніх, соціально-культурних, інформаційно-просвітницьких заходів, спрямованих на популяризацію державної мови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згідно з планом заходів 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150" w:line="28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акцій, походів, спортивних ігор, змагань, інших заходів із залученням представників громадських організацій, волонтерів, діячів сучасної культури, мистецтва, науки, спорту, які виявляють активну громадянську і патріотичну позицію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 згідно з планом заходів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Вчителі курсу «Захист України» 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8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заходів для дітей з нагоди відзначення </w:t>
            </w:r>
          </w:p>
          <w:p w:rsidR="00FE20BF" w:rsidRPr="00FE20BF" w:rsidRDefault="00FE20BF" w:rsidP="00FE20BF">
            <w:pPr>
              <w:spacing w:after="0" w:line="28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Дня Конституції України, </w:t>
            </w:r>
          </w:p>
          <w:p w:rsidR="00FE20BF" w:rsidRPr="00FE20BF" w:rsidRDefault="00FE20BF" w:rsidP="00FE20BF">
            <w:pPr>
              <w:spacing w:after="0" w:line="28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Дня Незалежності України, </w:t>
            </w:r>
          </w:p>
          <w:p w:rsidR="00FE20BF" w:rsidRPr="00FE20BF" w:rsidRDefault="00FE20BF" w:rsidP="00FE20BF">
            <w:pPr>
              <w:spacing w:after="0" w:line="28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Дня державного прапора України, </w:t>
            </w:r>
          </w:p>
          <w:p w:rsidR="00FE20BF" w:rsidRPr="00FE20BF" w:rsidRDefault="00FE20BF" w:rsidP="00FE20BF">
            <w:pPr>
              <w:spacing w:after="0" w:line="28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Дня Державного Герба України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щороку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червень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лютий 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Класоводи, класні керівники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і проведення у закладах освіти громади просвітницьких та виховних тематичних заходів, присвячених героїчним подвигам українських воїнів, боротьбі за територіальну цілісність і незалежність України та з відзначення:</w:t>
            </w:r>
          </w:p>
          <w:p w:rsidR="00FE20BF" w:rsidRPr="00FE20BF" w:rsidRDefault="00FE20BF" w:rsidP="00FE20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Дня Соборності України;</w:t>
            </w:r>
          </w:p>
          <w:p w:rsidR="00FE20BF" w:rsidRPr="00FE20BF" w:rsidRDefault="00FE20BF" w:rsidP="00FE20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Дня пам</w:t>
            </w: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яті Героїв Крут;</w:t>
            </w:r>
          </w:p>
          <w:p w:rsidR="00FE20BF" w:rsidRPr="00FE20BF" w:rsidRDefault="00FE20BF" w:rsidP="00FE20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Дня Героїв Небесної Сотні;</w:t>
            </w:r>
          </w:p>
          <w:p w:rsidR="00FE20BF" w:rsidRPr="00FE20BF" w:rsidRDefault="00FE20BF" w:rsidP="00FE20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Дня примирення;</w:t>
            </w:r>
          </w:p>
          <w:p w:rsidR="00FE20BF" w:rsidRPr="00FE20BF" w:rsidRDefault="00FE20BF" w:rsidP="00FE20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Дня захисника України;</w:t>
            </w:r>
          </w:p>
          <w:p w:rsidR="00FE20BF" w:rsidRPr="00FE20BF" w:rsidRDefault="00FE20BF" w:rsidP="00FE20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Дня Гідності і Свободи</w:t>
            </w:r>
          </w:p>
          <w:p w:rsidR="00FE20BF" w:rsidRPr="00FE20BF" w:rsidRDefault="00FE20BF" w:rsidP="00FE20BF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інших пам’ятних дат і ювілеїв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щороку січень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 травень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Педагог-організатор 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Класоводи, класні керівники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Класоводи, класні керівники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150" w:line="28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 ушанувальних та пам’ятних заходів, пов’язаних з історією українського народу (зокрема Голодомору 1932-1933 років, масового голоду 1921-1923 і 1946-1947 років, тощо)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листопад 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виховної роботи.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Класоводи, класні керівники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Педагог-організатор 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18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150" w:line="28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екскурсій до краєзнавчих музеїв, пам’ятних місць рідного краю та України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 згідно з планом заходів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турисько-краєзнавчого штабу Класоводи, класні керівники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150" w:line="28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Оновлення експозицій шкільних музеїв з метою посилення їх національно-патріотичного впливу через представлення інформації про Героїв Небесної Сотні, учасників Революції гідності, учасників антитерористичної операції у Донецькій і луганській областях, воїнів АТО, волонтерів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рік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 турисько-краєзнавчого штабу 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150" w:line="28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тематичних виставок книжок,  фото-  та архівних документів, які відображають історію становлення та утвердження держави України, її сьогодення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 згідно з планом заходів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Шкільний бібліотекар 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заходів для дітей </w:t>
            </w:r>
          </w:p>
          <w:p w:rsidR="00FE20BF" w:rsidRPr="00FE20BF" w:rsidRDefault="00FE20BF" w:rsidP="00FE20BF">
            <w:pPr>
              <w:numPr>
                <w:ilvl w:val="0"/>
                <w:numId w:val="1"/>
              </w:numPr>
              <w:spacing w:after="0" w:line="240" w:lineRule="auto"/>
              <w:ind w:left="92" w:firstLine="5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поширення інформації про досягнення наших співвітчизників та їх внесок у скарбницю світової цивілізації, зокрема, у сферах освіти, науки, культури, мистецтва, спорту, </w:t>
            </w:r>
          </w:p>
          <w:p w:rsidR="00FE20BF" w:rsidRPr="00FE20BF" w:rsidRDefault="00FE20BF" w:rsidP="00FE20BF">
            <w:pPr>
              <w:numPr>
                <w:ilvl w:val="0"/>
                <w:numId w:val="1"/>
              </w:num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-  висвітлення внеску представників корінних народів та національних меншин України та громадян інших держав у боротьбу за державну незалежність та територіальну цілісність України, процес її державотворення</w:t>
            </w:r>
            <w:r w:rsidRPr="00FE2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 згідно з планом заходів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Вчитель  історії 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курсу «Захист України»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Всеукраїнських олімпіадах з української мови і літератури, історії, правознавства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згідно з графіком їх проведення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української мови і літератури, історії, правознавства.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здобувачів освіти у конкурсі з української мови імені  Петра Яцика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щороку листопад-грудень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української мови і літератури.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keepNext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val="ru-RU" w:eastAsia="ru-RU"/>
              </w:rPr>
            </w:pPr>
            <w:r w:rsidRPr="00FE20BF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Участь здобувачів освіти</w:t>
            </w:r>
            <w:r w:rsidRPr="00FE20BF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val="ru-RU" w:eastAsia="ru-RU"/>
              </w:rPr>
              <w:t xml:space="preserve"> у </w:t>
            </w:r>
            <w:r w:rsidRPr="00FE20BF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val="ru-RU" w:eastAsia="ru-RU"/>
              </w:rPr>
              <w:t>Міжнародн</w:t>
            </w:r>
            <w:r w:rsidRPr="00FE20BF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val="uk-UA" w:eastAsia="ru-RU"/>
              </w:rPr>
              <w:t>ому</w:t>
            </w:r>
            <w:r w:rsidRPr="00FE20BF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val="ru-RU" w:eastAsia="ru-RU"/>
              </w:rPr>
              <w:t xml:space="preserve"> мовно-літературн</w:t>
            </w:r>
            <w:r w:rsidRPr="00FE20BF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val="uk-UA" w:eastAsia="ru-RU"/>
              </w:rPr>
              <w:t>ому</w:t>
            </w:r>
            <w:r w:rsidRPr="00FE20BF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val="ru-RU" w:eastAsia="ru-RU"/>
              </w:rPr>
              <w:t xml:space="preserve"> конкурс</w:t>
            </w:r>
            <w:r w:rsidRPr="00FE20BF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val="uk-UA" w:eastAsia="ru-RU"/>
              </w:rPr>
              <w:t>і</w:t>
            </w:r>
            <w:r w:rsidRPr="00FE20BF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val="ru-RU" w:eastAsia="ru-RU"/>
              </w:rPr>
              <w:t xml:space="preserve"> учнівської та студентської молоді імені Тараса Шевченка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щороку листопад-грудень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української мови і літератури.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щорічного фестивалю виконавської майстерності «Поетичний камертон Ліни Костенко. Патріотичні лейтмотиви»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щороку березень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української мови і літератури.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заходів до дня народження Т.Г.Шевченка «Шевченківські дні»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щороку у березні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української мови і літератури.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здобувачів освіти ЗЗСО, у Всеукраїнському конкурсі-захисті науково-дослідницьких робіт членів МАН 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згідно з графіком проведення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ЗНВР  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Всеукраїнському радіо диктанті національної єдності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щороку 9 листопада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української мови і літератури.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150" w:line="28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щорічному інтелектуальному турнірі «Ігри патріотів Херсонщини»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150" w:line="28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в обласному огляді-конкурсі дитячої творчості «Таврійський барвограй» 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щороку квітень-травень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150" w:line="28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Заходи до Дня вишиванки 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150" w:line="28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Всеукраїнському конкурсі «Наша Земля – наш спільний дім»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березень 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Вчитель географії 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20BF" w:rsidRPr="00FE20BF" w:rsidTr="008C4D27">
        <w:tc>
          <w:tcPr>
            <w:tcW w:w="9631" w:type="dxa"/>
            <w:gridSpan w:val="4"/>
          </w:tcPr>
          <w:p w:rsidR="00FE20BF" w:rsidRPr="00FE20BF" w:rsidRDefault="00FE20BF" w:rsidP="00FE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ІІІ. Військово-патріотичне виховання у Рівненському ЗЗСО Генічеської МР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військово-польових зборах учнів 11 класів закладів загальної середньої освіти громади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травень 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ЗНВР  .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курсу «Захист України»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заходів щодо військово-професійної орієнтації молоді в закладах загальної середньої освіти Генічеської міської ради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березень-травень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курсу «Захист України»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150" w:line="28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 спортивних заходів, заходів національно-патріотичного виховання, спрямованих на підвищення престижу військової служби із залученням учасників антитерористичної операції та операції Об’єднаних сил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 згідно з планом заходів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курсу «Захист України»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5360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Організація проектів та заходів, спрямованих на підвищення престижу військової служби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 згідно з планом заходів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150" w:line="28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місцевих етапів дитячо-юнацької військово-патріотичної гри «Сокіл» («Джура»)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курсу «Захист України»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Педагог-організатор 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150" w:line="28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Участь дітей та молоді в обласних, всеукраїнських заходах військово-патріотичного виховання, сприяння  готовності молоді до виконання обов’язку із захисту незалежності та територіальної цілісності України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 згідно з планом заходів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150" w:line="28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Проведення заходів </w:t>
            </w: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дітей </w:t>
            </w: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зі спортивної підготовки та фізичного виховання, спрямованих на підвищення рівня свідомого ставлення до активного та здорового способу життя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 згідно з планом заходів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фізичного виховання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40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150" w:line="28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«круглих столів», тематичних уроків, лекцій, виховних годин, бесід та інших заходів для учнів закладів освіти з питань євроатлантичної інтеграції України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 згідно з планом заходів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Класоводи, класні керівники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впорядкуванні та утриманні в належному стані меморіальних комплексів, пам</w:t>
            </w: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ятних і меморіальних дошок, встановлених на честь захисників України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потреби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Педагог-організатор 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волонтерських загонів за участі дітей та учнівської молоді з метою здійснення шефства над ветеранами війни та учасниками Другої світової війни, догляду за могилами загиблих воїнів, обелісками, меморіалами Слави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Педагог-організатор 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Заходи  </w:t>
            </w:r>
          </w:p>
          <w:p w:rsidR="00FE20BF" w:rsidRPr="00FE20BF" w:rsidRDefault="00FE20BF" w:rsidP="00FE20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Дня Збройних Сил України </w:t>
            </w:r>
          </w:p>
          <w:p w:rsidR="00FE20BF" w:rsidRPr="00FE20BF" w:rsidRDefault="00FE20BF" w:rsidP="00FE20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Дня Захисника України 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щороку грудень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Педагог-організатор 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курсу «Захист України»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20BF" w:rsidRPr="00FE20BF" w:rsidTr="008C4D27">
        <w:tc>
          <w:tcPr>
            <w:tcW w:w="9631" w:type="dxa"/>
            <w:gridSpan w:val="4"/>
          </w:tcPr>
          <w:p w:rsidR="00FE20BF" w:rsidRPr="00FE20BF" w:rsidRDefault="00FE20BF" w:rsidP="00FE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Pr="00FE2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FE2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Духовно-моральне виховання дітей у Рівненському ЗЗСО Генічеської МР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заходів, спрямованих на утвердження духовності, моральності, сімейних цінностей, толерантного ставлення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згідно з планом їх проведення 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Педагог-організатор 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Класоводи, класні керівники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заходів з правової освіти, спрямованих на розвиток у дітей почуття власної гідності, усвідомлення своїх прав і місця у суспільстві, можливості реалізації своїх прав у поєднанні з виконанням обов’язків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 згідно з планом їх проведення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Вчитель правознавства 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до Дня матері та Міжнародного дня сім</w:t>
            </w: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Педагог-організатор 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Місячник морально-правового виховання у закладах освіти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Класоводи, класні керівники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Місячник «За здоровий спосіб життя»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Класоводи, класні керівники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Місячник «Чисте довкілля»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роботи, 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Класоводи, класні керівники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Всеукраїнській акції «16 днів проти насильства»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щорічно 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25 листопада-16 грудня 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роботи, практичний </w:t>
            </w: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психолог, класоводи, класні керівники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51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до Міжнародного дня осіб з інвалідністю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Вчитель основ здоров’я </w:t>
            </w:r>
          </w:p>
        </w:tc>
      </w:tr>
      <w:tr w:rsidR="00FE20BF" w:rsidRPr="00FE20BF" w:rsidTr="008C4D27">
        <w:tc>
          <w:tcPr>
            <w:tcW w:w="7568" w:type="dxa"/>
            <w:gridSpan w:val="3"/>
          </w:tcPr>
          <w:p w:rsidR="00FE20BF" w:rsidRPr="00FE20BF" w:rsidRDefault="00FE20BF" w:rsidP="00FE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FE2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Аналітична та моніторингова діяльність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150" w:line="28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інформації про стан реалізації заходів обласної комплексної програми з національно-патріотичного виховання «Дитина –громадянин – патріот  Батьківщини»</w:t>
            </w:r>
          </w:p>
        </w:tc>
        <w:tc>
          <w:tcPr>
            <w:tcW w:w="1500" w:type="dxa"/>
            <w:tcBorders>
              <w:top w:val="nil"/>
            </w:tcBorders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щороку</w:t>
            </w:r>
          </w:p>
        </w:tc>
        <w:tc>
          <w:tcPr>
            <w:tcW w:w="2063" w:type="dxa"/>
            <w:tcBorders>
              <w:top w:val="nil"/>
            </w:tcBorders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Презентація кращих практик організації національно-патріотичного виховання у Рівненському ЗЗСО Генічеської МР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</w:t>
            </w:r>
          </w:p>
        </w:tc>
      </w:tr>
      <w:tr w:rsidR="00FE20BF" w:rsidRPr="00FE20BF" w:rsidTr="008C4D27">
        <w:tc>
          <w:tcPr>
            <w:tcW w:w="708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5360" w:type="dxa"/>
            <w:vAlign w:val="center"/>
          </w:tcPr>
          <w:p w:rsidR="00FE20BF" w:rsidRPr="00FE20BF" w:rsidRDefault="00FE20BF" w:rsidP="00FE20BF">
            <w:pPr>
              <w:spacing w:after="150" w:line="28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Висвітлення на сайтах та на сторінках закладів освіти  у соціальних мережах інформації про заходи з національно-патріотичного виховання з метою популяризації української історії, мови, культури, боротьби українського народу за незалежність.</w:t>
            </w:r>
          </w:p>
        </w:tc>
        <w:tc>
          <w:tcPr>
            <w:tcW w:w="1500" w:type="dxa"/>
            <w:vAlign w:val="center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63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Педагог-організатор </w:t>
            </w:r>
          </w:p>
        </w:tc>
      </w:tr>
    </w:tbl>
    <w:p w:rsidR="00FE20BF" w:rsidRPr="00FE20BF" w:rsidRDefault="00FE20BF" w:rsidP="00FE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193B" w:rsidRPr="00FE20BF" w:rsidRDefault="006C193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C193B" w:rsidRPr="00FE20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F33D0"/>
    <w:multiLevelType w:val="hybridMultilevel"/>
    <w:tmpl w:val="91785162"/>
    <w:lvl w:ilvl="0" w:tplc="4D4CEA2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BF"/>
    <w:rsid w:val="006C193B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BF2E"/>
  <w15:chartTrackingRefBased/>
  <w15:docId w15:val="{A4DEF6E9-D4C9-4154-B6D5-8F076F73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1800</Words>
  <Characters>10260</Characters>
  <Application>Microsoft Office Word</Application>
  <DocSecurity>0</DocSecurity>
  <Lines>85</Lines>
  <Paragraphs>24</Paragraphs>
  <ScaleCrop>false</ScaleCrop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2021-11-11T08:33:00Z</dcterms:created>
  <dcterms:modified xsi:type="dcterms:W3CDTF">2021-11-11T08:35:00Z</dcterms:modified>
</cp:coreProperties>
</file>