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4" w:rsidRPr="007C1FF4" w:rsidRDefault="007C1FF4" w:rsidP="007C1FF4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Показники відвідування та успішності по класах і школі </w:t>
      </w:r>
      <w:r>
        <w:rPr>
          <w:b/>
          <w:sz w:val="28"/>
          <w:szCs w:val="28"/>
        </w:rPr>
        <w:br/>
        <w:t>за</w:t>
      </w:r>
      <w:r w:rsidRPr="007C1F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семестр 2023-2024 н.</w:t>
      </w:r>
      <w:r w:rsidRPr="007C1FF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</w:t>
      </w:r>
      <w:r w:rsidRPr="007C1FF4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br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16"/>
        <w:gridCol w:w="1435"/>
        <w:gridCol w:w="1349"/>
        <w:gridCol w:w="1425"/>
        <w:gridCol w:w="1392"/>
        <w:gridCol w:w="1470"/>
      </w:tblGrid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Клас</w:t>
            </w:r>
            <w:proofErr w:type="spellEnd"/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К-</w:t>
            </w:r>
            <w:proofErr w:type="spellStart"/>
            <w:r>
              <w:rPr>
                <w:sz w:val="28"/>
                <w:szCs w:val="28"/>
                <w:lang w:val="ru-RU"/>
              </w:rPr>
              <w:t>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уч</w:t>
            </w:r>
            <w:r>
              <w:rPr>
                <w:sz w:val="28"/>
                <w:szCs w:val="28"/>
              </w:rPr>
              <w:t>нів</w:t>
            </w:r>
            <w:proofErr w:type="spellEnd"/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успішності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Якісний  показник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відвідування 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Відмінники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Хорошисти</w:t>
            </w:r>
            <w:proofErr w:type="spellEnd"/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Початковий рівень</w:t>
            </w:r>
          </w:p>
        </w:tc>
      </w:tr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1FF4" w:rsidTr="007C1FF4">
        <w:tc>
          <w:tcPr>
            <w:tcW w:w="817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3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349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  <w:tc>
          <w:tcPr>
            <w:tcW w:w="1425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0" w:type="dxa"/>
          </w:tcPr>
          <w:p w:rsidR="007C1FF4" w:rsidRPr="007C1FF4" w:rsidRDefault="007C1FF4" w:rsidP="007C1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C1FF4" w:rsidRPr="007C1FF4" w:rsidRDefault="007C1FF4" w:rsidP="007C1FF4">
      <w:pPr>
        <w:rPr>
          <w:sz w:val="28"/>
          <w:szCs w:val="28"/>
        </w:rPr>
      </w:pPr>
      <w:r>
        <w:rPr>
          <w:sz w:val="28"/>
          <w:szCs w:val="28"/>
        </w:rPr>
        <w:br/>
        <w:t>Якісний показник по школі в середньому становить – 46,8%</w:t>
      </w:r>
      <w:bookmarkStart w:id="0" w:name="_GoBack"/>
      <w:bookmarkEnd w:id="0"/>
    </w:p>
    <w:sectPr w:rsidR="007C1FF4" w:rsidRPr="007C1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A1"/>
    <w:rsid w:val="000D4140"/>
    <w:rsid w:val="007C1FF4"/>
    <w:rsid w:val="009E19A1"/>
    <w:rsid w:val="00CE4BF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7C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7C1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152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3</cp:revision>
  <dcterms:created xsi:type="dcterms:W3CDTF">2024-02-05T11:53:00Z</dcterms:created>
  <dcterms:modified xsi:type="dcterms:W3CDTF">2024-02-05T12:00:00Z</dcterms:modified>
</cp:coreProperties>
</file>