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71" w:rsidRDefault="005A6671" w:rsidP="005A667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color w:val="003366"/>
          <w:sz w:val="32"/>
          <w:szCs w:val="32"/>
          <w:lang w:eastAsia="ru-RU"/>
        </w:rPr>
        <w:drawing>
          <wp:inline distT="0" distB="0" distL="0" distR="0" wp14:anchorId="77D120AF" wp14:editId="2CDFD19C">
            <wp:extent cx="4191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71" w:rsidRDefault="005A6671" w:rsidP="005A6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Вишнівська сільська рада</w:t>
      </w:r>
    </w:p>
    <w:p w:rsidR="005A6671" w:rsidRDefault="005A6671" w:rsidP="005A6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римачівський ліцей</w:t>
      </w:r>
    </w:p>
    <w:p w:rsidR="005A6671" w:rsidRDefault="005A6671" w:rsidP="005A66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671" w:rsidRDefault="005A6671" w:rsidP="005A667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5A6671" w:rsidRPr="00C450A4" w:rsidRDefault="00C450A4" w:rsidP="005A667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02 січня </w:t>
      </w:r>
      <w:r w:rsidR="005A6671">
        <w:rPr>
          <w:rFonts w:ascii="Times New Roman" w:hAnsi="Times New Roman"/>
          <w:sz w:val="28"/>
          <w:szCs w:val="28"/>
          <w:lang w:val="uk-UA"/>
        </w:rPr>
        <w:t xml:space="preserve">2025 </w:t>
      </w:r>
      <w:r w:rsidR="005A6671" w:rsidRPr="001E18C0">
        <w:rPr>
          <w:rFonts w:ascii="Times New Roman" w:hAnsi="Times New Roman"/>
          <w:sz w:val="28"/>
          <w:szCs w:val="28"/>
          <w:lang w:val="uk-UA"/>
        </w:rPr>
        <w:t xml:space="preserve">року            с. </w:t>
      </w:r>
      <w:r w:rsidR="005A6671" w:rsidRPr="001E18C0">
        <w:rPr>
          <w:rFonts w:ascii="Times New Roman" w:hAnsi="Times New Roman" w:cs="Times New Roman"/>
          <w:sz w:val="28"/>
          <w:lang w:val="uk-UA"/>
        </w:rPr>
        <w:t>Римачі</w:t>
      </w:r>
      <w:r w:rsidR="005A6671" w:rsidRPr="001E18C0">
        <w:rPr>
          <w:sz w:val="28"/>
          <w:lang w:val="uk-UA"/>
        </w:rPr>
        <w:t xml:space="preserve">         </w:t>
      </w:r>
      <w:r w:rsidR="005A6671" w:rsidRPr="001E18C0">
        <w:rPr>
          <w:rFonts w:ascii="Times New Roman" w:hAnsi="Times New Roman"/>
          <w:sz w:val="28"/>
          <w:szCs w:val="28"/>
          <w:lang w:val="uk-UA"/>
        </w:rPr>
        <w:t xml:space="preserve">                    № </w:t>
      </w:r>
      <w:r w:rsidR="006336BD">
        <w:rPr>
          <w:rFonts w:ascii="Times New Roman" w:hAnsi="Times New Roman"/>
          <w:sz w:val="28"/>
          <w:szCs w:val="28"/>
          <w:lang w:val="uk-UA"/>
        </w:rPr>
        <w:t>03</w:t>
      </w:r>
      <w:r>
        <w:rPr>
          <w:rFonts w:ascii="Times New Roman" w:hAnsi="Times New Roman"/>
          <w:sz w:val="28"/>
          <w:szCs w:val="28"/>
          <w:lang w:val="uk-UA"/>
        </w:rPr>
        <w:t>-од /01-10</w:t>
      </w:r>
    </w:p>
    <w:p w:rsidR="006336BD" w:rsidRPr="00621AEB" w:rsidRDefault="006336BD" w:rsidP="006336BD">
      <w:pPr>
        <w:ind w:firstLine="54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621AEB">
        <w:rPr>
          <w:rFonts w:ascii="Times New Roman" w:hAnsi="Times New Roman" w:cs="Times New Roman"/>
          <w:b/>
          <w:sz w:val="28"/>
          <w:szCs w:val="28"/>
          <w:lang w:val="uk-UA"/>
        </w:rPr>
        <w:t>Про моніторинг рівня навчальних досягнень учнів</w:t>
      </w:r>
    </w:p>
    <w:p w:rsidR="006336BD" w:rsidRPr="00621AEB" w:rsidRDefault="006336BD" w:rsidP="006336BD">
      <w:pPr>
        <w:ind w:firstLine="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1A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 І семестр 2024-2025 н.р.</w:t>
      </w:r>
    </w:p>
    <w:bookmarkEnd w:id="0"/>
    <w:p w:rsidR="006336BD" w:rsidRPr="00621AEB" w:rsidRDefault="006336BD" w:rsidP="006336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36BD" w:rsidRPr="00621AEB" w:rsidRDefault="006336BD" w:rsidP="006336BD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У відповідності до плану роботи ліцею, з метою аналізу результативності освітнього процесу учнів з предметів інваріантної частини навчального плану адміністрацією здійснювався моніторинг навчальних досягнень учнів за </w:t>
      </w:r>
      <w:r w:rsidRPr="00621AEB">
        <w:rPr>
          <w:rFonts w:ascii="Times New Roman" w:hAnsi="Times New Roman" w:cs="Times New Roman"/>
          <w:sz w:val="28"/>
          <w:szCs w:val="28"/>
        </w:rPr>
        <w:t>I</w:t>
      </w:r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 семестр  2024-2025н.р.  </w:t>
      </w:r>
    </w:p>
    <w:p w:rsidR="006336BD" w:rsidRPr="00621AEB" w:rsidRDefault="006336BD" w:rsidP="006336BD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І - семестру  у  ліцеї навчалось 116 учнів,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станом </w:t>
      </w:r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621AEB">
        <w:rPr>
          <w:rFonts w:ascii="Times New Roman" w:hAnsi="Times New Roman" w:cs="Times New Roman"/>
          <w:sz w:val="28"/>
          <w:szCs w:val="28"/>
        </w:rPr>
        <w:t>30</w:t>
      </w:r>
      <w:r w:rsidRPr="00621AEB">
        <w:rPr>
          <w:rFonts w:ascii="Times New Roman" w:hAnsi="Times New Roman" w:cs="Times New Roman"/>
          <w:sz w:val="28"/>
          <w:szCs w:val="28"/>
          <w:lang w:val="uk-UA"/>
        </w:rPr>
        <w:t>.12.20</w:t>
      </w:r>
      <w:r w:rsidRPr="00621AEB">
        <w:rPr>
          <w:rFonts w:ascii="Times New Roman" w:hAnsi="Times New Roman" w:cs="Times New Roman"/>
          <w:sz w:val="28"/>
          <w:szCs w:val="28"/>
        </w:rPr>
        <w:t>2</w:t>
      </w:r>
      <w:r w:rsidRPr="00621AEB">
        <w:rPr>
          <w:rFonts w:ascii="Times New Roman" w:hAnsi="Times New Roman" w:cs="Times New Roman"/>
          <w:sz w:val="28"/>
          <w:szCs w:val="28"/>
          <w:lang w:val="uk-UA"/>
        </w:rPr>
        <w:t>4 –  119 учнів.</w:t>
      </w:r>
      <w:r w:rsidRPr="00621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6BD" w:rsidRPr="00621AEB" w:rsidRDefault="006336BD" w:rsidP="006336BD">
      <w:pPr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освіти </w:t>
      </w:r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ліцею оцінено згідно з критеріями оцінювання навчальних досягнень учнів основної й старшої школи. Результат оцінювання особистісних надбань учнів 1-4 класів виражається вербальною оцінкою.  У середній ланці  шість  відмінників: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val="uk-UA"/>
        </w:rPr>
        <w:t>Козей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 Андрій, Денисюк Катерина,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val="uk-UA"/>
        </w:rPr>
        <w:t>Стречен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 Анна -– 5 клас, 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val="uk-UA"/>
        </w:rPr>
        <w:t>Зосимчук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 Вікторія,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val="uk-UA"/>
        </w:rPr>
        <w:t>Сущик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 Тимофій– 6 клас,  Дуда Владислав – 7 клас,  в старшій школі високий рівень знань мають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val="uk-UA"/>
        </w:rPr>
        <w:t>Калитюк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 – 10 клас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21AEB">
        <w:rPr>
          <w:rFonts w:ascii="Times New Roman" w:hAnsi="Times New Roman" w:cs="Times New Roman"/>
          <w:sz w:val="28"/>
          <w:szCs w:val="28"/>
          <w:lang w:val="uk-UA"/>
        </w:rPr>
        <w:t>Чемерис Ангеліна, Климюк Анна, Мацюк Дарина  – 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. У 5 класі  якісний показник найвищий у школі  - 87,5%. В цьому класі  панує дружня атмосфера, учні добре засвоюють навчальні програми, виявляють жвавий інтерес до вивчення нових предметів. Як результат – найвищий  показник успішності. Найнижчий показник у 8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класі </w:t>
      </w:r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 і становить  10 %.</w:t>
      </w:r>
    </w:p>
    <w:p w:rsidR="006336BD" w:rsidRPr="00621AEB" w:rsidRDefault="006336BD" w:rsidP="006336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   Показники відвідування та успішності по класах і школі за І семестр 2024-2025 н.р.</w:t>
      </w:r>
    </w:p>
    <w:tbl>
      <w:tblPr>
        <w:tblpPr w:leftFromText="180" w:rightFromText="180" w:vertAnchor="text" w:horzAnchor="margin" w:tblpXSpec="center" w:tblpY="467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73"/>
        <w:gridCol w:w="1267"/>
        <w:gridCol w:w="1584"/>
        <w:gridCol w:w="1008"/>
        <w:gridCol w:w="1008"/>
        <w:gridCol w:w="1440"/>
        <w:gridCol w:w="1440"/>
      </w:tblGrid>
      <w:tr w:rsidR="006336BD" w:rsidRPr="00621AEB" w:rsidTr="007D56FE">
        <w:tc>
          <w:tcPr>
            <w:tcW w:w="118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073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К-сть </w:t>
            </w: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учнів</w:t>
            </w:r>
          </w:p>
        </w:tc>
        <w:tc>
          <w:tcPr>
            <w:tcW w:w="1267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% успішно</w:t>
            </w: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сті</w:t>
            </w:r>
          </w:p>
        </w:tc>
        <w:tc>
          <w:tcPr>
            <w:tcW w:w="1584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Якісний </w:t>
            </w: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показник</w:t>
            </w:r>
          </w:p>
        </w:tc>
        <w:tc>
          <w:tcPr>
            <w:tcW w:w="100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% відвід</w:t>
            </w: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ування</w:t>
            </w:r>
          </w:p>
        </w:tc>
        <w:tc>
          <w:tcPr>
            <w:tcW w:w="100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Відмі</w:t>
            </w: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нники</w:t>
            </w:r>
          </w:p>
        </w:tc>
        <w:tc>
          <w:tcPr>
            <w:tcW w:w="1440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Хорошис</w:t>
            </w: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</w:t>
            </w:r>
            <w:proofErr w:type="spellEnd"/>
          </w:p>
        </w:tc>
        <w:tc>
          <w:tcPr>
            <w:tcW w:w="1440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Початков</w:t>
            </w: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ий рівень</w:t>
            </w:r>
          </w:p>
        </w:tc>
      </w:tr>
      <w:tr w:rsidR="006336BD" w:rsidRPr="00621AEB" w:rsidTr="007D56FE">
        <w:tc>
          <w:tcPr>
            <w:tcW w:w="118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1073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67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4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87,5</w:t>
            </w:r>
          </w:p>
        </w:tc>
        <w:tc>
          <w:tcPr>
            <w:tcW w:w="100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89,8</w:t>
            </w:r>
          </w:p>
        </w:tc>
        <w:tc>
          <w:tcPr>
            <w:tcW w:w="100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440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336BD" w:rsidRPr="00621AEB" w:rsidTr="007D56FE">
        <w:tc>
          <w:tcPr>
            <w:tcW w:w="118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73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rtl/>
                <w:lang w:val="uk-UA" w:bidi="he-IL"/>
              </w:rPr>
              <w:t>14</w:t>
            </w:r>
          </w:p>
        </w:tc>
        <w:tc>
          <w:tcPr>
            <w:tcW w:w="1267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4" w:type="dxa"/>
          </w:tcPr>
          <w:p w:rsidR="006336BD" w:rsidRPr="00621AEB" w:rsidRDefault="006336BD" w:rsidP="007D56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57,1</w:t>
            </w:r>
          </w:p>
        </w:tc>
        <w:tc>
          <w:tcPr>
            <w:tcW w:w="100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92,9</w:t>
            </w:r>
          </w:p>
        </w:tc>
        <w:tc>
          <w:tcPr>
            <w:tcW w:w="100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40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336BD" w:rsidRPr="00621AEB" w:rsidTr="007D56FE">
        <w:tc>
          <w:tcPr>
            <w:tcW w:w="118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73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67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4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14,3</w:t>
            </w:r>
          </w:p>
        </w:tc>
        <w:tc>
          <w:tcPr>
            <w:tcW w:w="100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89,3</w:t>
            </w:r>
          </w:p>
        </w:tc>
        <w:tc>
          <w:tcPr>
            <w:tcW w:w="100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336BD" w:rsidRPr="00621AEB" w:rsidTr="007D56FE">
        <w:tc>
          <w:tcPr>
            <w:tcW w:w="118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73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67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4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0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84,8</w:t>
            </w:r>
          </w:p>
        </w:tc>
        <w:tc>
          <w:tcPr>
            <w:tcW w:w="100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40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336BD" w:rsidRPr="00621AEB" w:rsidTr="007D56FE">
        <w:tc>
          <w:tcPr>
            <w:tcW w:w="118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73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67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4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1008" w:type="dxa"/>
          </w:tcPr>
          <w:p w:rsidR="006336BD" w:rsidRPr="00621AEB" w:rsidRDefault="006336BD" w:rsidP="007D56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79</w:t>
            </w:r>
          </w:p>
        </w:tc>
        <w:tc>
          <w:tcPr>
            <w:tcW w:w="100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440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336BD" w:rsidRPr="00621AEB" w:rsidTr="007D56FE">
        <w:tc>
          <w:tcPr>
            <w:tcW w:w="118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073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267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584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53,8</w:t>
            </w:r>
          </w:p>
        </w:tc>
        <w:tc>
          <w:tcPr>
            <w:tcW w:w="1008" w:type="dxa"/>
          </w:tcPr>
          <w:p w:rsidR="006336BD" w:rsidRPr="00621AEB" w:rsidRDefault="006336BD" w:rsidP="007D56F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88,8</w:t>
            </w:r>
          </w:p>
        </w:tc>
        <w:tc>
          <w:tcPr>
            <w:tcW w:w="100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440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6336BD" w:rsidRPr="00621AEB" w:rsidTr="007D56FE">
        <w:tc>
          <w:tcPr>
            <w:tcW w:w="118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73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67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</w:t>
            </w:r>
          </w:p>
        </w:tc>
        <w:tc>
          <w:tcPr>
            <w:tcW w:w="1584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100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85,5</w:t>
            </w:r>
          </w:p>
        </w:tc>
        <w:tc>
          <w:tcPr>
            <w:tcW w:w="1008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440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:rsidR="006336BD" w:rsidRPr="00621AEB" w:rsidRDefault="006336BD" w:rsidP="007D56F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6336BD" w:rsidRPr="00621AEB" w:rsidRDefault="006336BD" w:rsidP="006336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36BD" w:rsidRPr="00621AEB" w:rsidRDefault="006336BD" w:rsidP="006336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21AEB">
        <w:rPr>
          <w:rFonts w:ascii="Times New Roman" w:hAnsi="Times New Roman" w:cs="Times New Roman"/>
          <w:sz w:val="28"/>
          <w:szCs w:val="28"/>
        </w:rPr>
        <w:t>Якісний</w:t>
      </w:r>
      <w:proofErr w:type="spellEnd"/>
      <w:r w:rsidRPr="00621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AEB">
        <w:rPr>
          <w:rFonts w:ascii="Times New Roman" w:hAnsi="Times New Roman" w:cs="Times New Roman"/>
          <w:sz w:val="28"/>
          <w:szCs w:val="28"/>
        </w:rPr>
        <w:t>показник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621AEB">
        <w:rPr>
          <w:rFonts w:ascii="Times New Roman" w:hAnsi="Times New Roman" w:cs="Times New Roman"/>
          <w:sz w:val="28"/>
          <w:szCs w:val="28"/>
          <w:lang w:val="uk-UA"/>
        </w:rPr>
        <w:t>по</w:t>
      </w:r>
      <w:proofErr w:type="gramEnd"/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 школі в середньому становить </w:t>
      </w:r>
      <w:r w:rsidRPr="00621AEB">
        <w:rPr>
          <w:rFonts w:ascii="Times New Roman" w:hAnsi="Times New Roman" w:cs="Times New Roman"/>
          <w:sz w:val="28"/>
          <w:szCs w:val="28"/>
        </w:rPr>
        <w:t xml:space="preserve"> – </w:t>
      </w:r>
      <w:r w:rsidRPr="00621AEB">
        <w:rPr>
          <w:rFonts w:ascii="Times New Roman" w:hAnsi="Times New Roman" w:cs="Times New Roman"/>
          <w:sz w:val="28"/>
          <w:szCs w:val="28"/>
          <w:lang w:val="uk-UA"/>
        </w:rPr>
        <w:t>57,3</w:t>
      </w:r>
      <w:r w:rsidRPr="00621AEB">
        <w:rPr>
          <w:rFonts w:ascii="Times New Roman" w:hAnsi="Times New Roman" w:cs="Times New Roman"/>
          <w:color w:val="C00000"/>
          <w:sz w:val="28"/>
          <w:szCs w:val="28"/>
          <w:lang w:val="uk-UA"/>
        </w:rPr>
        <w:t xml:space="preserve"> </w:t>
      </w:r>
      <w:r w:rsidRPr="00621AEB">
        <w:rPr>
          <w:rFonts w:ascii="Times New Roman" w:hAnsi="Times New Roman" w:cs="Times New Roman"/>
          <w:sz w:val="28"/>
          <w:szCs w:val="28"/>
        </w:rPr>
        <w:t>%</w:t>
      </w:r>
      <w:r w:rsidRPr="00621AE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36BD" w:rsidRPr="00621AEB" w:rsidRDefault="006336BD" w:rsidP="006336B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    В порівнянні з минулим навчальним роком рівень знань учнів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покращи</w:t>
      </w:r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вся на 5,3 %. У 5-11  класах 10 учнів закінчили І семестр з високим рівнем знань. Низький рівень знань  виявив  один учень 11 класу.  Велике занепокоєння викликає ставлення до навчання, відсутність зацікавленості у таких учнів, як Моня Артем (5 клас), Моня Тимур (8 клас), 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val="uk-UA"/>
        </w:rPr>
        <w:t>Бушак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 Максим (10 клас),  Селих Станіслав (9 клас),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val="uk-UA"/>
        </w:rPr>
        <w:t>Стеблій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 Денис (11клас),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val="uk-UA"/>
        </w:rPr>
        <w:t>Свинчук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 Кирило (11 клас).  Низькі показники успішності зумовлені відсутністю інтересу до навчання. </w:t>
      </w:r>
    </w:p>
    <w:p w:rsidR="006336BD" w:rsidRPr="00621AEB" w:rsidRDefault="006336BD" w:rsidP="006336BD">
      <w:pPr>
        <w:pStyle w:val="a5"/>
        <w:shd w:val="clear" w:color="auto" w:fill="FFFFFF"/>
        <w:spacing w:before="150" w:beforeAutospacing="0" w:after="180" w:afterAutospacing="0"/>
        <w:jc w:val="both"/>
        <w:rPr>
          <w:rFonts w:eastAsia="Times New Roman"/>
          <w:color w:val="111111"/>
          <w:sz w:val="28"/>
          <w:szCs w:val="28"/>
          <w:lang w:val="uk-UA"/>
        </w:rPr>
      </w:pPr>
      <w:r w:rsidRPr="00621AEB">
        <w:rPr>
          <w:sz w:val="28"/>
          <w:szCs w:val="28"/>
          <w:lang w:val="uk-UA"/>
        </w:rPr>
        <w:t xml:space="preserve">   Учні ліцею у першому семестрі не брали участь в  ІІ етапі Всеукраїнських учнівських олімпіад. </w:t>
      </w:r>
      <w:r w:rsidRPr="008F3DF2">
        <w:rPr>
          <w:bCs/>
          <w:color w:val="111111"/>
          <w:sz w:val="28"/>
          <w:szCs w:val="28"/>
          <w:shd w:val="clear" w:color="auto" w:fill="FFFFFF"/>
        </w:rPr>
        <w:t xml:space="preserve">За перемогу у ІV </w:t>
      </w:r>
      <w:proofErr w:type="spellStart"/>
      <w:r w:rsidRPr="008F3DF2">
        <w:rPr>
          <w:bCs/>
          <w:color w:val="111111"/>
          <w:sz w:val="28"/>
          <w:szCs w:val="28"/>
          <w:shd w:val="clear" w:color="auto" w:fill="FFFFFF"/>
        </w:rPr>
        <w:t>Всеукраїнському</w:t>
      </w:r>
      <w:proofErr w:type="spellEnd"/>
      <w:r w:rsidRPr="008F3DF2">
        <w:rPr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F3DF2">
        <w:rPr>
          <w:bCs/>
          <w:color w:val="111111"/>
          <w:sz w:val="28"/>
          <w:szCs w:val="28"/>
          <w:shd w:val="clear" w:color="auto" w:fill="FFFFFF"/>
        </w:rPr>
        <w:t>творчому</w:t>
      </w:r>
      <w:proofErr w:type="spellEnd"/>
      <w:r w:rsidRPr="008F3DF2">
        <w:rPr>
          <w:bCs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F3DF2">
        <w:rPr>
          <w:bCs/>
          <w:color w:val="111111"/>
          <w:sz w:val="28"/>
          <w:szCs w:val="28"/>
          <w:shd w:val="clear" w:color="auto" w:fill="FFFFFF"/>
        </w:rPr>
        <w:t>конкурсі</w:t>
      </w:r>
      <w:proofErr w:type="spellEnd"/>
      <w:r w:rsidRPr="008F3DF2">
        <w:rPr>
          <w:bCs/>
          <w:color w:val="111111"/>
          <w:sz w:val="28"/>
          <w:szCs w:val="28"/>
          <w:shd w:val="clear" w:color="auto" w:fill="FFFFFF"/>
        </w:rPr>
        <w:t xml:space="preserve"> "Що </w:t>
      </w:r>
      <w:proofErr w:type="gramStart"/>
      <w:r w:rsidRPr="008F3DF2">
        <w:rPr>
          <w:bCs/>
          <w:color w:val="111111"/>
          <w:sz w:val="28"/>
          <w:szCs w:val="28"/>
          <w:shd w:val="clear" w:color="auto" w:fill="FFFFFF"/>
        </w:rPr>
        <w:t>для</w:t>
      </w:r>
      <w:proofErr w:type="gramEnd"/>
      <w:r w:rsidRPr="008F3DF2">
        <w:rPr>
          <w:bCs/>
          <w:color w:val="111111"/>
          <w:sz w:val="28"/>
          <w:szCs w:val="28"/>
          <w:shd w:val="clear" w:color="auto" w:fill="FFFFFF"/>
        </w:rPr>
        <w:t xml:space="preserve"> мене </w:t>
      </w:r>
      <w:proofErr w:type="spellStart"/>
      <w:r w:rsidRPr="008F3DF2">
        <w:rPr>
          <w:bCs/>
          <w:color w:val="111111"/>
          <w:sz w:val="28"/>
          <w:szCs w:val="28"/>
          <w:shd w:val="clear" w:color="auto" w:fill="FFFFFF"/>
        </w:rPr>
        <w:t>Україна</w:t>
      </w:r>
      <w:proofErr w:type="spellEnd"/>
      <w:r w:rsidRPr="008F3DF2">
        <w:rPr>
          <w:bCs/>
          <w:color w:val="111111"/>
          <w:sz w:val="28"/>
          <w:szCs w:val="28"/>
          <w:shd w:val="clear" w:color="auto" w:fill="FFFFFF"/>
        </w:rPr>
        <w:t xml:space="preserve">" за </w:t>
      </w:r>
      <w:proofErr w:type="spellStart"/>
      <w:r w:rsidRPr="008F3DF2">
        <w:rPr>
          <w:bCs/>
          <w:color w:val="111111"/>
          <w:sz w:val="28"/>
          <w:szCs w:val="28"/>
          <w:shd w:val="clear" w:color="auto" w:fill="FFFFFF"/>
        </w:rPr>
        <w:t>категорію</w:t>
      </w:r>
      <w:proofErr w:type="spellEnd"/>
      <w:r w:rsidRPr="008F3DF2">
        <w:rPr>
          <w:bCs/>
          <w:color w:val="111111"/>
          <w:sz w:val="28"/>
          <w:szCs w:val="28"/>
          <w:shd w:val="clear" w:color="auto" w:fill="FFFFFF"/>
        </w:rPr>
        <w:t xml:space="preserve"> "</w:t>
      </w:r>
      <w:proofErr w:type="spellStart"/>
      <w:r w:rsidRPr="008F3DF2">
        <w:rPr>
          <w:bCs/>
          <w:color w:val="111111"/>
          <w:sz w:val="28"/>
          <w:szCs w:val="28"/>
          <w:shd w:val="clear" w:color="auto" w:fill="FFFFFF"/>
        </w:rPr>
        <w:t>Малюнок</w:t>
      </w:r>
      <w:proofErr w:type="spellEnd"/>
      <w:r w:rsidRPr="008F3DF2">
        <w:rPr>
          <w:bCs/>
          <w:color w:val="111111"/>
          <w:sz w:val="28"/>
          <w:szCs w:val="28"/>
          <w:shd w:val="clear" w:color="auto" w:fill="FFFFFF"/>
        </w:rPr>
        <w:t xml:space="preserve">" </w:t>
      </w:r>
      <w:proofErr w:type="spellStart"/>
      <w:r w:rsidRPr="008F3DF2">
        <w:rPr>
          <w:bCs/>
          <w:color w:val="111111"/>
          <w:sz w:val="28"/>
          <w:szCs w:val="28"/>
          <w:shd w:val="clear" w:color="auto" w:fill="FFFFFF"/>
        </w:rPr>
        <w:t>нагороджено</w:t>
      </w:r>
      <w:proofErr w:type="spellEnd"/>
      <w:r w:rsidRPr="008F3DF2">
        <w:rPr>
          <w:bCs/>
          <w:color w:val="111111"/>
          <w:sz w:val="28"/>
          <w:szCs w:val="28"/>
          <w:shd w:val="clear" w:color="auto" w:fill="FFFFFF"/>
        </w:rPr>
        <w:t xml:space="preserve"> Дипломом </w:t>
      </w:r>
      <w:proofErr w:type="spellStart"/>
      <w:r w:rsidRPr="008F3DF2">
        <w:rPr>
          <w:bCs/>
          <w:color w:val="111111"/>
          <w:sz w:val="28"/>
          <w:szCs w:val="28"/>
          <w:shd w:val="clear" w:color="auto" w:fill="FFFFFF"/>
        </w:rPr>
        <w:t>Переможця</w:t>
      </w:r>
      <w:proofErr w:type="spellEnd"/>
      <w:r w:rsidRPr="008F3DF2">
        <w:rPr>
          <w:bCs/>
          <w:color w:val="111111"/>
          <w:sz w:val="28"/>
          <w:szCs w:val="28"/>
          <w:shd w:val="clear" w:color="auto" w:fill="FFFFFF"/>
        </w:rPr>
        <w:t xml:space="preserve"> - Климюк Анну</w:t>
      </w:r>
      <w:r>
        <w:rPr>
          <w:rFonts w:eastAsia="Times New Roman"/>
          <w:color w:val="111111"/>
          <w:sz w:val="28"/>
          <w:szCs w:val="28"/>
          <w:lang w:val="uk-UA"/>
        </w:rPr>
        <w:t xml:space="preserve">, ученицю 11 класу. </w:t>
      </w:r>
      <w:r w:rsidRPr="00621AEB">
        <w:rPr>
          <w:rFonts w:eastAsia="Times New Roman"/>
          <w:color w:val="111111"/>
          <w:sz w:val="28"/>
          <w:szCs w:val="28"/>
          <w:lang w:val="uk-UA"/>
        </w:rPr>
        <w:t>У змаганнях з легкої атлетики серед учнів закладів освіти Вишнівської сільської ради взяла участь і команда спортсменів нашого ліцею. Відповідно до підсумкових протоколів журі переможцями стали такі учні:</w:t>
      </w:r>
    </w:p>
    <w:p w:rsidR="006336BD" w:rsidRPr="008F3DF2" w:rsidRDefault="006336BD" w:rsidP="006336BD">
      <w:pPr>
        <w:numPr>
          <w:ilvl w:val="0"/>
          <w:numId w:val="6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Бі</w:t>
      </w:r>
      <w:proofErr w:type="gramStart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г</w:t>
      </w:r>
      <w:proofErr w:type="spellEnd"/>
      <w:proofErr w:type="gramEnd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 (</w:t>
      </w:r>
      <w:proofErr w:type="spellStart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дистанція</w:t>
      </w:r>
      <w:proofErr w:type="spellEnd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 100 м, юнаки):</w:t>
      </w:r>
    </w:p>
    <w:p w:rsidR="006336BD" w:rsidRPr="008F3DF2" w:rsidRDefault="006336BD" w:rsidP="006336B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ІІІ </w:t>
      </w:r>
      <w:proofErr w:type="spellStart"/>
      <w:proofErr w:type="gramStart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ісце</w:t>
      </w:r>
      <w:proofErr w:type="spell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8F3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Федюшин Артур</w:t>
      </w:r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(10 </w:t>
      </w:r>
      <w:proofErr w:type="spellStart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</w:t>
      </w:r>
      <w:proofErr w:type="spell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6336BD" w:rsidRPr="008F3DF2" w:rsidRDefault="006336BD" w:rsidP="006336BD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Бі</w:t>
      </w:r>
      <w:proofErr w:type="gramStart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г</w:t>
      </w:r>
      <w:proofErr w:type="spellEnd"/>
      <w:proofErr w:type="gramEnd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 (</w:t>
      </w:r>
      <w:proofErr w:type="spellStart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дистанція</w:t>
      </w:r>
      <w:proofErr w:type="spellEnd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 200 м, юнаки):</w:t>
      </w:r>
    </w:p>
    <w:p w:rsidR="006336BD" w:rsidRPr="008F3DF2" w:rsidRDefault="006336BD" w:rsidP="006336B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ІІ </w:t>
      </w:r>
      <w:proofErr w:type="spellStart"/>
      <w:proofErr w:type="gramStart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ісце</w:t>
      </w:r>
      <w:proofErr w:type="spell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proofErr w:type="spellStart"/>
      <w:r w:rsidRPr="008F3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Стеблій</w:t>
      </w:r>
      <w:proofErr w:type="spellEnd"/>
      <w:r w:rsidRPr="008F3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Денис </w:t>
      </w:r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(11 </w:t>
      </w:r>
      <w:proofErr w:type="spellStart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</w:t>
      </w:r>
      <w:proofErr w:type="spell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6336BD" w:rsidRPr="008F3DF2" w:rsidRDefault="006336BD" w:rsidP="006336BD">
      <w:pPr>
        <w:numPr>
          <w:ilvl w:val="0"/>
          <w:numId w:val="8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Бі</w:t>
      </w:r>
      <w:proofErr w:type="gramStart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г</w:t>
      </w:r>
      <w:proofErr w:type="spellEnd"/>
      <w:proofErr w:type="gramEnd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 (</w:t>
      </w:r>
      <w:proofErr w:type="spellStart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дистанція</w:t>
      </w:r>
      <w:proofErr w:type="spellEnd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 800 м, </w:t>
      </w:r>
      <w:proofErr w:type="spellStart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дівчата</w:t>
      </w:r>
      <w:proofErr w:type="spellEnd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):</w:t>
      </w:r>
    </w:p>
    <w:p w:rsidR="006336BD" w:rsidRPr="008F3DF2" w:rsidRDefault="006336BD" w:rsidP="006336B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І </w:t>
      </w:r>
      <w:proofErr w:type="spellStart"/>
      <w:proofErr w:type="gramStart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ісце</w:t>
      </w:r>
      <w:proofErr w:type="spell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proofErr w:type="spellStart"/>
      <w:r w:rsidRPr="008F3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Польнюк</w:t>
      </w:r>
      <w:proofErr w:type="spellEnd"/>
      <w:r w:rsidRPr="008F3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Pr="008F3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Ірина</w:t>
      </w:r>
      <w:proofErr w:type="spell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 (8 </w:t>
      </w:r>
      <w:proofErr w:type="spellStart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</w:t>
      </w:r>
      <w:proofErr w:type="spell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6336BD" w:rsidRPr="008F3DF2" w:rsidRDefault="006336BD" w:rsidP="006336BD">
      <w:pPr>
        <w:numPr>
          <w:ilvl w:val="0"/>
          <w:numId w:val="9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lastRenderedPageBreak/>
        <w:t>Стрибок</w:t>
      </w:r>
      <w:proofErr w:type="spellEnd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 у </w:t>
      </w:r>
      <w:proofErr w:type="spellStart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довжину</w:t>
      </w:r>
      <w:proofErr w:type="spellEnd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 з </w:t>
      </w:r>
      <w:proofErr w:type="spellStart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розбігу</w:t>
      </w:r>
      <w:proofErr w:type="spellEnd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, </w:t>
      </w:r>
      <w:proofErr w:type="spellStart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дівчата</w:t>
      </w:r>
      <w:proofErr w:type="spellEnd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:</w:t>
      </w:r>
    </w:p>
    <w:p w:rsidR="006336BD" w:rsidRPr="008F3DF2" w:rsidRDefault="006336BD" w:rsidP="006336B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ІІ </w:t>
      </w:r>
      <w:proofErr w:type="spellStart"/>
      <w:proofErr w:type="gramStart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ісце</w:t>
      </w:r>
      <w:proofErr w:type="spell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proofErr w:type="spellStart"/>
      <w:r w:rsidRPr="008F3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Лукашук</w:t>
      </w:r>
      <w:proofErr w:type="spellEnd"/>
      <w:r w:rsidRPr="008F3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Анна</w:t>
      </w:r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(10 </w:t>
      </w:r>
      <w:proofErr w:type="spellStart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</w:t>
      </w:r>
      <w:proofErr w:type="spell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6336BD" w:rsidRPr="008F3DF2" w:rsidRDefault="006336BD" w:rsidP="006336BD">
      <w:pPr>
        <w:numPr>
          <w:ilvl w:val="0"/>
          <w:numId w:val="10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Штовхання</w:t>
      </w:r>
      <w:proofErr w:type="spellEnd"/>
      <w:r w:rsidRPr="008F3D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 xml:space="preserve"> ядра (5 кг), юнаки:</w:t>
      </w:r>
    </w:p>
    <w:p w:rsidR="006336BD" w:rsidRPr="008F3DF2" w:rsidRDefault="006336BD" w:rsidP="006336B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ІІ </w:t>
      </w:r>
      <w:proofErr w:type="spellStart"/>
      <w:proofErr w:type="gramStart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ісце</w:t>
      </w:r>
      <w:proofErr w:type="spell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proofErr w:type="spellStart"/>
      <w:r w:rsidRPr="008F3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Сватко</w:t>
      </w:r>
      <w:proofErr w:type="spellEnd"/>
      <w:r w:rsidRPr="008F3D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Максим</w:t>
      </w:r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(11 </w:t>
      </w:r>
      <w:proofErr w:type="spellStart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клас</w:t>
      </w:r>
      <w:proofErr w:type="spell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6336BD" w:rsidRPr="008F3DF2" w:rsidRDefault="006336BD" w:rsidP="006336BD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</w:pPr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proofErr w:type="spellStart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загальнокомандному</w:t>
      </w:r>
      <w:proofErr w:type="spell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заліку</w:t>
      </w:r>
      <w:proofErr w:type="spell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команда Римачівського </w:t>
      </w:r>
      <w:proofErr w:type="spellStart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ліцею</w:t>
      </w:r>
      <w:proofErr w:type="spell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</w:t>
      </w:r>
      <w:proofErr w:type="gram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іла</w:t>
      </w:r>
      <w:proofErr w:type="spellEnd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ІІІ </w:t>
      </w:r>
      <w:proofErr w:type="spellStart"/>
      <w:r w:rsidRPr="008F3D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місце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val="uk-UA" w:eastAsia="ru-RU"/>
        </w:rPr>
        <w:t>.</w:t>
      </w:r>
    </w:p>
    <w:p w:rsidR="006336BD" w:rsidRPr="008F3DF2" w:rsidRDefault="006336BD" w:rsidP="006336BD">
      <w:pPr>
        <w:pStyle w:val="a5"/>
        <w:shd w:val="clear" w:color="auto" w:fill="FFFFFF"/>
        <w:spacing w:before="150" w:beforeAutospacing="0" w:after="180" w:afterAutospacing="0"/>
        <w:rPr>
          <w:rFonts w:eastAsia="Times New Roman"/>
          <w:color w:val="111111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t xml:space="preserve">   </w:t>
      </w:r>
      <w:r w:rsidRPr="008F3DF2">
        <w:rPr>
          <w:color w:val="111111"/>
          <w:sz w:val="28"/>
          <w:szCs w:val="28"/>
          <w:shd w:val="clear" w:color="auto" w:fill="FFFFFF"/>
        </w:rPr>
        <w:t> </w:t>
      </w:r>
      <w:proofErr w:type="spellStart"/>
      <w:r w:rsidRPr="008F3DF2">
        <w:rPr>
          <w:rFonts w:eastAsia="Times New Roman"/>
          <w:color w:val="111111"/>
          <w:sz w:val="28"/>
          <w:szCs w:val="28"/>
        </w:rPr>
        <w:t>Напередодні</w:t>
      </w:r>
      <w:proofErr w:type="spellEnd"/>
      <w:r w:rsidRPr="008F3DF2">
        <w:rPr>
          <w:rFonts w:eastAsia="Times New Roman"/>
          <w:color w:val="111111"/>
          <w:sz w:val="28"/>
          <w:szCs w:val="28"/>
        </w:rPr>
        <w:t xml:space="preserve"> Дня </w:t>
      </w:r>
      <w:proofErr w:type="spellStart"/>
      <w:r w:rsidRPr="008F3DF2">
        <w:rPr>
          <w:rFonts w:eastAsia="Times New Roman"/>
          <w:color w:val="111111"/>
          <w:sz w:val="28"/>
          <w:szCs w:val="28"/>
        </w:rPr>
        <w:t>фізичної</w:t>
      </w:r>
      <w:proofErr w:type="spellEnd"/>
      <w:r w:rsidRPr="008F3DF2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8F3DF2">
        <w:rPr>
          <w:rFonts w:eastAsia="Times New Roman"/>
          <w:color w:val="111111"/>
          <w:sz w:val="28"/>
          <w:szCs w:val="28"/>
        </w:rPr>
        <w:t>культури</w:t>
      </w:r>
      <w:proofErr w:type="spellEnd"/>
      <w:r w:rsidRPr="008F3DF2">
        <w:rPr>
          <w:rFonts w:eastAsia="Times New Roman"/>
          <w:color w:val="111111"/>
          <w:sz w:val="28"/>
          <w:szCs w:val="28"/>
        </w:rPr>
        <w:t xml:space="preserve"> та спорту на базі </w:t>
      </w:r>
      <w:proofErr w:type="spellStart"/>
      <w:r w:rsidRPr="008F3DF2">
        <w:rPr>
          <w:rFonts w:eastAsia="Times New Roman"/>
          <w:color w:val="111111"/>
          <w:sz w:val="28"/>
          <w:szCs w:val="28"/>
        </w:rPr>
        <w:t>Машівського</w:t>
      </w:r>
      <w:proofErr w:type="spellEnd"/>
      <w:r w:rsidRPr="008F3DF2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8F3DF2">
        <w:rPr>
          <w:rFonts w:eastAsia="Times New Roman"/>
          <w:color w:val="111111"/>
          <w:sz w:val="28"/>
          <w:szCs w:val="28"/>
        </w:rPr>
        <w:t>ліцею</w:t>
      </w:r>
      <w:proofErr w:type="spellEnd"/>
      <w:r w:rsidRPr="008F3DF2">
        <w:rPr>
          <w:rFonts w:eastAsia="Times New Roman"/>
          <w:color w:val="111111"/>
          <w:sz w:val="28"/>
          <w:szCs w:val="28"/>
        </w:rPr>
        <w:t xml:space="preserve"> Вишнівської </w:t>
      </w:r>
      <w:proofErr w:type="spellStart"/>
      <w:r w:rsidRPr="008F3DF2">
        <w:rPr>
          <w:rFonts w:eastAsia="Times New Roman"/>
          <w:color w:val="111111"/>
          <w:sz w:val="28"/>
          <w:szCs w:val="28"/>
        </w:rPr>
        <w:t>сільської</w:t>
      </w:r>
      <w:proofErr w:type="spellEnd"/>
      <w:r w:rsidRPr="008F3DF2">
        <w:rPr>
          <w:rFonts w:eastAsia="Times New Roman"/>
          <w:color w:val="111111"/>
          <w:sz w:val="28"/>
          <w:szCs w:val="28"/>
        </w:rPr>
        <w:t xml:space="preserve"> </w:t>
      </w:r>
      <w:proofErr w:type="gramStart"/>
      <w:r w:rsidRPr="008F3DF2">
        <w:rPr>
          <w:rFonts w:eastAsia="Times New Roman"/>
          <w:color w:val="111111"/>
          <w:sz w:val="28"/>
          <w:szCs w:val="28"/>
        </w:rPr>
        <w:t>ради</w:t>
      </w:r>
      <w:proofErr w:type="gramEnd"/>
      <w:r w:rsidRPr="008F3DF2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8F3DF2">
        <w:rPr>
          <w:rFonts w:eastAsia="Times New Roman"/>
          <w:color w:val="111111"/>
          <w:sz w:val="28"/>
          <w:szCs w:val="28"/>
        </w:rPr>
        <w:t>відбувся</w:t>
      </w:r>
      <w:proofErr w:type="spellEnd"/>
      <w:r w:rsidRPr="008F3DF2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8F3DF2">
        <w:rPr>
          <w:rFonts w:eastAsia="Times New Roman"/>
          <w:color w:val="111111"/>
          <w:sz w:val="28"/>
          <w:szCs w:val="28"/>
        </w:rPr>
        <w:t>територіальний</w:t>
      </w:r>
      <w:proofErr w:type="spellEnd"/>
      <w:r w:rsidRPr="008F3DF2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8F3DF2">
        <w:rPr>
          <w:rFonts w:eastAsia="Times New Roman"/>
          <w:color w:val="111111"/>
          <w:sz w:val="28"/>
          <w:szCs w:val="28"/>
        </w:rPr>
        <w:t>етап</w:t>
      </w:r>
      <w:proofErr w:type="spellEnd"/>
      <w:r w:rsidRPr="008F3DF2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8F3DF2">
        <w:rPr>
          <w:rFonts w:eastAsia="Times New Roman"/>
          <w:color w:val="111111"/>
          <w:sz w:val="28"/>
          <w:szCs w:val="28"/>
        </w:rPr>
        <w:t>змагань</w:t>
      </w:r>
      <w:proofErr w:type="spellEnd"/>
      <w:r w:rsidRPr="008F3DF2">
        <w:rPr>
          <w:rFonts w:eastAsia="Times New Roman"/>
          <w:color w:val="111111"/>
          <w:sz w:val="28"/>
          <w:szCs w:val="28"/>
        </w:rPr>
        <w:t xml:space="preserve"> з </w:t>
      </w:r>
      <w:proofErr w:type="spellStart"/>
      <w:r w:rsidRPr="008F3DF2">
        <w:rPr>
          <w:rFonts w:eastAsia="Times New Roman"/>
          <w:color w:val="111111"/>
          <w:sz w:val="28"/>
          <w:szCs w:val="28"/>
        </w:rPr>
        <w:t>легкоатлетичного</w:t>
      </w:r>
      <w:proofErr w:type="spellEnd"/>
      <w:r w:rsidRPr="008F3DF2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8F3DF2">
        <w:rPr>
          <w:rFonts w:eastAsia="Times New Roman"/>
          <w:color w:val="111111"/>
          <w:sz w:val="28"/>
          <w:szCs w:val="28"/>
        </w:rPr>
        <w:t>кросу</w:t>
      </w:r>
      <w:proofErr w:type="spellEnd"/>
      <w:r w:rsidRPr="008F3DF2">
        <w:rPr>
          <w:rFonts w:eastAsia="Times New Roman"/>
          <w:color w:val="111111"/>
          <w:sz w:val="28"/>
          <w:szCs w:val="28"/>
        </w:rPr>
        <w:t xml:space="preserve">, за </w:t>
      </w:r>
      <w:proofErr w:type="spellStart"/>
      <w:r w:rsidRPr="008F3DF2">
        <w:rPr>
          <w:rFonts w:eastAsia="Times New Roman"/>
          <w:color w:val="111111"/>
          <w:sz w:val="28"/>
          <w:szCs w:val="28"/>
        </w:rPr>
        <w:t>зайняте</w:t>
      </w:r>
      <w:proofErr w:type="spellEnd"/>
      <w:r w:rsidRPr="008F3DF2">
        <w:rPr>
          <w:rFonts w:eastAsia="Times New Roman"/>
          <w:color w:val="111111"/>
          <w:sz w:val="28"/>
          <w:szCs w:val="28"/>
        </w:rPr>
        <w:t xml:space="preserve"> ІІІ </w:t>
      </w:r>
      <w:proofErr w:type="spellStart"/>
      <w:r w:rsidRPr="008F3DF2">
        <w:rPr>
          <w:rFonts w:eastAsia="Times New Roman"/>
          <w:color w:val="111111"/>
          <w:sz w:val="28"/>
          <w:szCs w:val="28"/>
        </w:rPr>
        <w:t>місце</w:t>
      </w:r>
      <w:proofErr w:type="spellEnd"/>
      <w:r w:rsidRPr="008F3DF2">
        <w:rPr>
          <w:rFonts w:eastAsia="Times New Roman"/>
          <w:color w:val="111111"/>
          <w:sz w:val="28"/>
          <w:szCs w:val="28"/>
        </w:rPr>
        <w:t xml:space="preserve"> </w:t>
      </w:r>
      <w:r w:rsidRPr="008F3DF2">
        <w:rPr>
          <w:rFonts w:eastAsia="Times New Roman"/>
          <w:color w:val="111111"/>
          <w:sz w:val="28"/>
          <w:szCs w:val="28"/>
          <w:lang w:val="uk-UA"/>
        </w:rPr>
        <w:t xml:space="preserve">була нагороджена учениця 10 класу </w:t>
      </w:r>
      <w:r w:rsidRPr="008F3DF2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8F3DF2">
        <w:rPr>
          <w:rFonts w:eastAsia="Times New Roman"/>
          <w:color w:val="111111"/>
          <w:sz w:val="28"/>
          <w:szCs w:val="28"/>
        </w:rPr>
        <w:t>Калитюк</w:t>
      </w:r>
      <w:proofErr w:type="spellEnd"/>
      <w:r w:rsidRPr="008F3DF2">
        <w:rPr>
          <w:rFonts w:eastAsia="Times New Roman"/>
          <w:color w:val="111111"/>
          <w:sz w:val="28"/>
          <w:szCs w:val="28"/>
        </w:rPr>
        <w:t xml:space="preserve"> </w:t>
      </w:r>
      <w:proofErr w:type="spellStart"/>
      <w:r w:rsidRPr="008F3DF2">
        <w:rPr>
          <w:rFonts w:eastAsia="Times New Roman"/>
          <w:color w:val="111111"/>
          <w:sz w:val="28"/>
          <w:szCs w:val="28"/>
        </w:rPr>
        <w:t>Анастасі</w:t>
      </w:r>
      <w:proofErr w:type="spellEnd"/>
      <w:r w:rsidRPr="008F3DF2">
        <w:rPr>
          <w:rFonts w:eastAsia="Times New Roman"/>
          <w:color w:val="111111"/>
          <w:sz w:val="28"/>
          <w:szCs w:val="28"/>
          <w:lang w:val="uk-UA"/>
        </w:rPr>
        <w:t>я.</w:t>
      </w:r>
    </w:p>
    <w:p w:rsidR="006336BD" w:rsidRDefault="006336BD" w:rsidP="006336BD">
      <w:pPr>
        <w:pStyle w:val="a5"/>
        <w:shd w:val="clear" w:color="auto" w:fill="FFFFFF"/>
        <w:spacing w:before="150" w:beforeAutospacing="0" w:after="180" w:afterAutospacing="0" w:line="276" w:lineRule="auto"/>
        <w:rPr>
          <w:color w:val="111111"/>
          <w:sz w:val="28"/>
          <w:szCs w:val="28"/>
          <w:shd w:val="clear" w:color="auto" w:fill="FFFFFF"/>
          <w:lang w:val="uk-UA"/>
        </w:rPr>
      </w:pPr>
      <w:r>
        <w:rPr>
          <w:color w:val="111111"/>
          <w:sz w:val="28"/>
          <w:szCs w:val="28"/>
          <w:shd w:val="clear" w:color="auto" w:fill="FFFFFF"/>
        </w:rPr>
        <w:t xml:space="preserve">У ІІ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віковому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дивізіоні</w:t>
      </w:r>
      <w:proofErr w:type="spellEnd"/>
      <w:r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111111"/>
          <w:sz w:val="28"/>
          <w:szCs w:val="28"/>
          <w:shd w:val="clear" w:color="auto" w:fill="FFFFFF"/>
        </w:rPr>
        <w:t>змага</w:t>
      </w:r>
      <w:r>
        <w:rPr>
          <w:color w:val="111111"/>
          <w:sz w:val="28"/>
          <w:szCs w:val="28"/>
          <w:shd w:val="clear" w:color="auto" w:fill="FFFFFF"/>
          <w:lang w:val="uk-UA"/>
        </w:rPr>
        <w:t>нь</w:t>
      </w:r>
      <w:proofErr w:type="spellEnd"/>
      <w:r>
        <w:rPr>
          <w:color w:val="11111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C1CB0">
        <w:rPr>
          <w:color w:val="111111"/>
          <w:sz w:val="28"/>
          <w:szCs w:val="28"/>
          <w:shd w:val="clear" w:color="auto" w:fill="FFFFFF"/>
        </w:rPr>
        <w:t>фізкультурно-оздоровчого</w:t>
      </w:r>
      <w:proofErr w:type="spellEnd"/>
      <w:r w:rsidRPr="00AC1CB0">
        <w:rPr>
          <w:color w:val="111111"/>
          <w:sz w:val="28"/>
          <w:szCs w:val="28"/>
          <w:shd w:val="clear" w:color="auto" w:fill="FFFFFF"/>
        </w:rPr>
        <w:t xml:space="preserve"> заходу «</w:t>
      </w:r>
      <w:proofErr w:type="spellStart"/>
      <w:r w:rsidRPr="00AC1CB0">
        <w:rPr>
          <w:color w:val="111111"/>
          <w:sz w:val="28"/>
          <w:szCs w:val="28"/>
          <w:shd w:val="clear" w:color="auto" w:fill="FFFFFF"/>
        </w:rPr>
        <w:t>Cool</w:t>
      </w:r>
      <w:proofErr w:type="spellEnd"/>
      <w:r w:rsidRPr="00AC1CB0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AC1CB0">
        <w:rPr>
          <w:color w:val="111111"/>
          <w:sz w:val="28"/>
          <w:szCs w:val="28"/>
          <w:shd w:val="clear" w:color="auto" w:fill="FFFFFF"/>
        </w:rPr>
        <w:t>Games</w:t>
      </w:r>
      <w:proofErr w:type="spellEnd"/>
      <w:r w:rsidRPr="00AC1CB0">
        <w:rPr>
          <w:color w:val="111111"/>
          <w:sz w:val="28"/>
          <w:szCs w:val="28"/>
          <w:shd w:val="clear" w:color="auto" w:fill="FFFFFF"/>
        </w:rPr>
        <w:t>»</w:t>
      </w:r>
      <w:r>
        <w:rPr>
          <w:color w:val="111111"/>
          <w:sz w:val="28"/>
          <w:szCs w:val="28"/>
          <w:shd w:val="clear" w:color="auto" w:fill="FFFFFF"/>
          <w:lang w:val="uk-UA"/>
        </w:rPr>
        <w:t xml:space="preserve"> серед учнів Вишнівської громади  учні ліцею здобули 1 місце та стали учасниками обласного туру, </w:t>
      </w:r>
      <w:r w:rsidRPr="00AC1CB0">
        <w:rPr>
          <w:color w:val="111111"/>
          <w:sz w:val="28"/>
          <w:szCs w:val="28"/>
          <w:shd w:val="clear" w:color="auto" w:fill="FFFFFF"/>
        </w:rPr>
        <w:t xml:space="preserve">у ІІІ </w:t>
      </w:r>
      <w:proofErr w:type="spellStart"/>
      <w:r w:rsidRPr="00AC1CB0">
        <w:rPr>
          <w:color w:val="111111"/>
          <w:sz w:val="28"/>
          <w:szCs w:val="28"/>
          <w:shd w:val="clear" w:color="auto" w:fill="FFFFFF"/>
        </w:rPr>
        <w:t>віковому</w:t>
      </w:r>
      <w:proofErr w:type="spellEnd"/>
      <w:r w:rsidRPr="00AC1CB0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AC1CB0">
        <w:rPr>
          <w:color w:val="111111"/>
          <w:sz w:val="28"/>
          <w:szCs w:val="28"/>
          <w:shd w:val="clear" w:color="auto" w:fill="FFFFFF"/>
        </w:rPr>
        <w:t>дивізіоні</w:t>
      </w:r>
      <w:proofErr w:type="spellEnd"/>
      <w:r w:rsidRPr="00AC1CB0">
        <w:rPr>
          <w:color w:val="111111"/>
          <w:sz w:val="28"/>
          <w:szCs w:val="28"/>
          <w:shd w:val="clear" w:color="auto" w:fill="FFFFFF"/>
          <w:lang w:val="uk-UA"/>
        </w:rPr>
        <w:t xml:space="preserve">  </w:t>
      </w:r>
      <w:proofErr w:type="gramStart"/>
      <w:r>
        <w:rPr>
          <w:color w:val="111111"/>
          <w:sz w:val="28"/>
          <w:szCs w:val="28"/>
          <w:shd w:val="clear" w:color="auto" w:fill="FFFFFF"/>
          <w:lang w:val="uk-UA"/>
        </w:rPr>
        <w:t>пос</w:t>
      </w:r>
      <w:proofErr w:type="gramEnd"/>
      <w:r>
        <w:rPr>
          <w:color w:val="111111"/>
          <w:sz w:val="28"/>
          <w:szCs w:val="28"/>
          <w:shd w:val="clear" w:color="auto" w:fill="FFFFFF"/>
          <w:lang w:val="uk-UA"/>
        </w:rPr>
        <w:t xml:space="preserve">іли </w:t>
      </w:r>
      <w:r w:rsidRPr="00AC1CB0">
        <w:rPr>
          <w:color w:val="111111"/>
          <w:sz w:val="28"/>
          <w:szCs w:val="28"/>
          <w:shd w:val="clear" w:color="auto" w:fill="FFFFFF"/>
          <w:lang w:val="uk-UA"/>
        </w:rPr>
        <w:t>3 місце</w:t>
      </w:r>
      <w:r>
        <w:rPr>
          <w:rFonts w:ascii="Tahoma" w:hAnsi="Tahoma" w:cs="Tahoma"/>
          <w:color w:val="111111"/>
          <w:sz w:val="18"/>
          <w:szCs w:val="18"/>
          <w:shd w:val="clear" w:color="auto" w:fill="FFFFFF"/>
          <w:lang w:val="uk-UA"/>
        </w:rPr>
        <w:t xml:space="preserve">. </w:t>
      </w:r>
      <w:r>
        <w:rPr>
          <w:color w:val="111111"/>
          <w:sz w:val="28"/>
          <w:szCs w:val="28"/>
          <w:shd w:val="clear" w:color="auto" w:fill="FFFFFF"/>
          <w:lang w:val="uk-UA"/>
        </w:rPr>
        <w:t xml:space="preserve"> </w:t>
      </w:r>
    </w:p>
    <w:p w:rsidR="006336BD" w:rsidRPr="00621AEB" w:rsidRDefault="006336BD" w:rsidP="006336BD">
      <w:pPr>
        <w:pStyle w:val="a5"/>
        <w:shd w:val="clear" w:color="auto" w:fill="FFFFFF"/>
        <w:spacing w:before="150" w:beforeAutospacing="0" w:after="180" w:afterAutospacing="0" w:line="276" w:lineRule="auto"/>
        <w:rPr>
          <w:sz w:val="28"/>
          <w:szCs w:val="28"/>
          <w:lang w:val="uk-UA"/>
        </w:rPr>
      </w:pPr>
      <w:r w:rsidRPr="00621AEB">
        <w:rPr>
          <w:color w:val="111111"/>
          <w:sz w:val="28"/>
          <w:szCs w:val="28"/>
          <w:shd w:val="clear" w:color="auto" w:fill="FFFFFF"/>
          <w:lang w:val="uk-UA"/>
        </w:rPr>
        <w:t xml:space="preserve">Виходячи з вищезазначеного </w:t>
      </w:r>
    </w:p>
    <w:p w:rsidR="006336BD" w:rsidRPr="00621AEB" w:rsidRDefault="006336BD" w:rsidP="006336BD">
      <w:pPr>
        <w:ind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621AEB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6336BD" w:rsidRPr="00621AEB" w:rsidRDefault="006336BD" w:rsidP="006336BD">
      <w:pPr>
        <w:numPr>
          <w:ilvl w:val="0"/>
          <w:numId w:val="5"/>
        </w:numPr>
        <w:tabs>
          <w:tab w:val="clear" w:pos="1410"/>
          <w:tab w:val="left" w:pos="567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Проаналізувати результати досягнень знань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 на нараді при директору (</w:t>
      </w:r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січень 2025 р.) </w:t>
      </w:r>
    </w:p>
    <w:p w:rsidR="006336BD" w:rsidRPr="008F3DF2" w:rsidRDefault="006336BD" w:rsidP="006336BD">
      <w:pPr>
        <w:numPr>
          <w:ilvl w:val="0"/>
          <w:numId w:val="5"/>
        </w:numPr>
        <w:tabs>
          <w:tab w:val="clear" w:pos="1410"/>
          <w:tab w:val="left" w:pos="567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AEB">
        <w:rPr>
          <w:rFonts w:ascii="Times New Roman" w:hAnsi="Times New Roman" w:cs="Times New Roman"/>
          <w:sz w:val="28"/>
          <w:szCs w:val="28"/>
          <w:lang w:val="uk-UA"/>
        </w:rPr>
        <w:t>Вчителям-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val="uk-UA"/>
        </w:rPr>
        <w:t>предметникам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336BD" w:rsidRPr="00621AEB" w:rsidRDefault="006336BD" w:rsidP="006336BD">
      <w:pPr>
        <w:numPr>
          <w:ilvl w:val="1"/>
          <w:numId w:val="5"/>
        </w:numPr>
        <w:tabs>
          <w:tab w:val="clear" w:pos="1845"/>
          <w:tab w:val="left" w:pos="567"/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AEB">
        <w:rPr>
          <w:rFonts w:ascii="Times New Roman" w:hAnsi="Times New Roman" w:cs="Times New Roman"/>
          <w:sz w:val="28"/>
          <w:szCs w:val="28"/>
          <w:lang w:val="uk-UA"/>
        </w:rPr>
        <w:t>Продовжувати працювати над виробленням позитивних стимулів до навчання.</w:t>
      </w:r>
    </w:p>
    <w:p w:rsidR="006336BD" w:rsidRPr="00621AEB" w:rsidRDefault="006336BD" w:rsidP="006336BD">
      <w:pPr>
        <w:numPr>
          <w:ilvl w:val="1"/>
          <w:numId w:val="5"/>
        </w:numPr>
        <w:tabs>
          <w:tab w:val="clear" w:pos="1845"/>
          <w:tab w:val="left" w:pos="567"/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AEB">
        <w:rPr>
          <w:rFonts w:ascii="Times New Roman" w:hAnsi="Times New Roman" w:cs="Times New Roman"/>
          <w:sz w:val="28"/>
          <w:szCs w:val="28"/>
          <w:lang w:val="uk-UA"/>
        </w:rPr>
        <w:t>Систематично проводити індивідуальну роботу з учнями, які засвоїли програму на початковому рівні</w:t>
      </w:r>
    </w:p>
    <w:p w:rsidR="006336BD" w:rsidRPr="00621AEB" w:rsidRDefault="006336BD" w:rsidP="006336BD">
      <w:pPr>
        <w:numPr>
          <w:ilvl w:val="1"/>
          <w:numId w:val="5"/>
        </w:numPr>
        <w:tabs>
          <w:tab w:val="clear" w:pos="1845"/>
          <w:tab w:val="left" w:pos="567"/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AEB">
        <w:rPr>
          <w:rFonts w:ascii="Times New Roman" w:hAnsi="Times New Roman" w:cs="Times New Roman"/>
          <w:sz w:val="28"/>
          <w:szCs w:val="28"/>
          <w:lang w:val="uk-UA"/>
        </w:rPr>
        <w:t>Привчати учнів застосовувати знання в нестандартних ситуаціях</w:t>
      </w:r>
    </w:p>
    <w:p w:rsidR="006336BD" w:rsidRPr="00621AEB" w:rsidRDefault="006336BD" w:rsidP="006336BD">
      <w:pPr>
        <w:numPr>
          <w:ilvl w:val="1"/>
          <w:numId w:val="5"/>
        </w:numPr>
        <w:tabs>
          <w:tab w:val="clear" w:pos="1845"/>
          <w:tab w:val="left" w:pos="567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    Звернути увагу на недоліки в системі перевірки та оцінювання знань учнів, підготовці до контрольних робіт  </w:t>
      </w:r>
    </w:p>
    <w:p w:rsidR="006336BD" w:rsidRPr="00621AEB" w:rsidRDefault="006336BD" w:rsidP="006336BD">
      <w:pPr>
        <w:numPr>
          <w:ilvl w:val="1"/>
          <w:numId w:val="5"/>
        </w:numPr>
        <w:tabs>
          <w:tab w:val="clear" w:pos="1845"/>
          <w:tab w:val="left" w:pos="567"/>
          <w:tab w:val="left" w:pos="1134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AEB">
        <w:rPr>
          <w:rFonts w:ascii="Times New Roman" w:hAnsi="Times New Roman" w:cs="Times New Roman"/>
          <w:sz w:val="28"/>
          <w:szCs w:val="28"/>
          <w:lang w:val="uk-UA"/>
        </w:rPr>
        <w:t>Під час підготовки уроків особливе значення приділяти практичній спрямованості та диференціації навчання.</w:t>
      </w:r>
    </w:p>
    <w:p w:rsidR="006336BD" w:rsidRPr="006336BD" w:rsidRDefault="006336BD" w:rsidP="006336BD">
      <w:pPr>
        <w:numPr>
          <w:ilvl w:val="0"/>
          <w:numId w:val="5"/>
        </w:numPr>
        <w:tabs>
          <w:tab w:val="clear" w:pos="1410"/>
          <w:tab w:val="left" w:pos="567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1AEB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наказу покласти на заступника директора  Васильчук К.І.</w:t>
      </w:r>
    </w:p>
    <w:p w:rsidR="006336BD" w:rsidRPr="00621AEB" w:rsidRDefault="006336BD" w:rsidP="006336BD">
      <w:pPr>
        <w:ind w:firstLine="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21AEB">
        <w:rPr>
          <w:rFonts w:ascii="Times New Roman" w:hAnsi="Times New Roman" w:cs="Times New Roman"/>
          <w:b/>
          <w:sz w:val="28"/>
          <w:szCs w:val="28"/>
          <w:lang w:val="uk-UA"/>
        </w:rPr>
        <w:t>Директор                                                  Валерій ВАСИЛЬЧУК</w:t>
      </w:r>
    </w:p>
    <w:p w:rsidR="006336BD" w:rsidRPr="00621AEB" w:rsidRDefault="006336BD" w:rsidP="006336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336BD" w:rsidRPr="00621AEB" w:rsidRDefault="006336BD" w:rsidP="006336B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21AEB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ознайомлена:                       </w:t>
      </w:r>
    </w:p>
    <w:p w:rsidR="006336BD" w:rsidRPr="00621AEB" w:rsidRDefault="006336BD" w:rsidP="006336BD">
      <w:pPr>
        <w:rPr>
          <w:rFonts w:ascii="Times New Roman" w:hAnsi="Times New Roman" w:cs="Times New Roman"/>
          <w:sz w:val="28"/>
          <w:szCs w:val="28"/>
        </w:rPr>
      </w:pPr>
      <w:r w:rsidRPr="00621AEB">
        <w:rPr>
          <w:rFonts w:ascii="Times New Roman" w:hAnsi="Times New Roman" w:cs="Times New Roman"/>
          <w:sz w:val="28"/>
          <w:szCs w:val="28"/>
          <w:lang w:val="uk-UA"/>
        </w:rPr>
        <w:t>_______________     Катерина ВАСИЛЬЧУК</w:t>
      </w:r>
    </w:p>
    <w:p w:rsidR="006336BD" w:rsidRDefault="006336BD" w:rsidP="006336B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5A6671" w:rsidRPr="006336BD" w:rsidRDefault="005A6671" w:rsidP="005A6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5A6671" w:rsidRPr="0063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B8F"/>
    <w:multiLevelType w:val="multilevel"/>
    <w:tmpl w:val="E76A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D78C9"/>
    <w:multiLevelType w:val="hybridMultilevel"/>
    <w:tmpl w:val="0DE68E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607A7"/>
    <w:multiLevelType w:val="multilevel"/>
    <w:tmpl w:val="7BF8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8443F"/>
    <w:multiLevelType w:val="multilevel"/>
    <w:tmpl w:val="BA14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10688"/>
    <w:multiLevelType w:val="multilevel"/>
    <w:tmpl w:val="23010688"/>
    <w:lvl w:ilvl="0">
      <w:start w:val="1"/>
      <w:numFmt w:val="decimal"/>
      <w:lvlText w:val="%1."/>
      <w:lvlJc w:val="left"/>
      <w:pPr>
        <w:tabs>
          <w:tab w:val="left" w:pos="1410"/>
        </w:tabs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left" w:pos="1845"/>
        </w:tabs>
        <w:ind w:left="184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300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870"/>
        </w:tabs>
        <w:ind w:left="387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5100"/>
        </w:tabs>
        <w:ind w:left="5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5970"/>
        </w:tabs>
        <w:ind w:left="59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7200"/>
        </w:tabs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8070"/>
        </w:tabs>
        <w:ind w:left="80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9300"/>
        </w:tabs>
        <w:ind w:left="9300" w:hanging="1800"/>
      </w:pPr>
      <w:rPr>
        <w:rFonts w:cs="Times New Roman" w:hint="default"/>
      </w:rPr>
    </w:lvl>
  </w:abstractNum>
  <w:abstractNum w:abstractNumId="5">
    <w:nsid w:val="2A5403B5"/>
    <w:multiLevelType w:val="multilevel"/>
    <w:tmpl w:val="2A5403B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5070A04"/>
    <w:multiLevelType w:val="hybridMultilevel"/>
    <w:tmpl w:val="CC4E659E"/>
    <w:lvl w:ilvl="0" w:tplc="5B5C58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1F9348B"/>
    <w:multiLevelType w:val="multilevel"/>
    <w:tmpl w:val="2A52F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8">
    <w:nsid w:val="50284B69"/>
    <w:multiLevelType w:val="multilevel"/>
    <w:tmpl w:val="9E92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164375"/>
    <w:multiLevelType w:val="multilevel"/>
    <w:tmpl w:val="6038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E"/>
    <w:rsid w:val="001C4437"/>
    <w:rsid w:val="005A6671"/>
    <w:rsid w:val="006336BD"/>
    <w:rsid w:val="00C450A4"/>
    <w:rsid w:val="00E9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A6671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customStyle="1" w:styleId="a4">
    <w:name w:val="Подзаголовок Знак"/>
    <w:basedOn w:val="a0"/>
    <w:link w:val="a3"/>
    <w:uiPriority w:val="11"/>
    <w:rsid w:val="005A66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paragraph" w:styleId="a5">
    <w:name w:val="Normal (Web)"/>
    <w:basedOn w:val="a"/>
    <w:uiPriority w:val="99"/>
    <w:qFormat/>
    <w:rsid w:val="005A66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Основний текст4"/>
    <w:basedOn w:val="a"/>
    <w:uiPriority w:val="99"/>
    <w:rsid w:val="005A6671"/>
    <w:pPr>
      <w:shd w:val="clear" w:color="auto" w:fill="FFFFFF"/>
      <w:spacing w:before="480" w:after="0" w:line="235" w:lineRule="exact"/>
      <w:ind w:hanging="340"/>
      <w:jc w:val="both"/>
    </w:pPr>
    <w:rPr>
      <w:rFonts w:ascii="Calibri" w:eastAsia="Calibri" w:hAnsi="Calibri" w:cs="Times New Roman"/>
      <w:sz w:val="18"/>
      <w:szCs w:val="18"/>
      <w:lang w:val="uk-UA" w:eastAsia="uk-UA"/>
    </w:rPr>
  </w:style>
  <w:style w:type="character" w:styleId="a6">
    <w:name w:val="Strong"/>
    <w:basedOn w:val="a0"/>
    <w:uiPriority w:val="22"/>
    <w:qFormat/>
    <w:rsid w:val="005A667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A6671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customStyle="1" w:styleId="a4">
    <w:name w:val="Подзаголовок Знак"/>
    <w:basedOn w:val="a0"/>
    <w:link w:val="a3"/>
    <w:uiPriority w:val="11"/>
    <w:rsid w:val="005A66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paragraph" w:styleId="a5">
    <w:name w:val="Normal (Web)"/>
    <w:basedOn w:val="a"/>
    <w:uiPriority w:val="99"/>
    <w:qFormat/>
    <w:rsid w:val="005A66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Основний текст4"/>
    <w:basedOn w:val="a"/>
    <w:uiPriority w:val="99"/>
    <w:rsid w:val="005A6671"/>
    <w:pPr>
      <w:shd w:val="clear" w:color="auto" w:fill="FFFFFF"/>
      <w:spacing w:before="480" w:after="0" w:line="235" w:lineRule="exact"/>
      <w:ind w:hanging="340"/>
      <w:jc w:val="both"/>
    </w:pPr>
    <w:rPr>
      <w:rFonts w:ascii="Calibri" w:eastAsia="Calibri" w:hAnsi="Calibri" w:cs="Times New Roman"/>
      <w:sz w:val="18"/>
      <w:szCs w:val="18"/>
      <w:lang w:val="uk-UA" w:eastAsia="uk-UA"/>
    </w:rPr>
  </w:style>
  <w:style w:type="character" w:styleId="a6">
    <w:name w:val="Strong"/>
    <w:basedOn w:val="a0"/>
    <w:uiPriority w:val="22"/>
    <w:qFormat/>
    <w:rsid w:val="005A667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4</cp:revision>
  <dcterms:created xsi:type="dcterms:W3CDTF">2025-03-03T11:51:00Z</dcterms:created>
  <dcterms:modified xsi:type="dcterms:W3CDTF">2025-03-03T11:57:00Z</dcterms:modified>
</cp:coreProperties>
</file>