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DA" w:rsidRPr="009C79DA" w:rsidRDefault="009C79DA" w:rsidP="009C79DA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uk-UA"/>
        </w:rPr>
      </w:pPr>
      <w:r w:rsidRPr="009C79DA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uk-UA"/>
        </w:rPr>
        <w:t>БЕЗПЕКА ДІТЕЙ В ІНТЕРНЕТІ</w:t>
      </w:r>
    </w:p>
    <w:p w:rsidR="009C79DA" w:rsidRPr="009C79DA" w:rsidRDefault="00903DF7" w:rsidP="009C79D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6" w:history="1">
        <w:r w:rsidR="009C79DA" w:rsidRPr="009C79DA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Пам'ятка для батьків: «Діти. Інтернет. Мобільний зв'язок»</w:t>
        </w:r>
      </w:hyperlink>
    </w:p>
    <w:p w:rsidR="009C79DA" w:rsidRPr="009C79DA" w:rsidRDefault="00903DF7" w:rsidP="009C79D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7" w:tgtFrame="_self" w:history="1">
        <w:r w:rsidR="009C79DA" w:rsidRPr="009C79DA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 xml:space="preserve">Серіал для батьків «Безпека дітей в </w:t>
        </w:r>
        <w:proofErr w:type="spellStart"/>
        <w:r w:rsidR="009C79DA" w:rsidRPr="009C79DA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інтернеті</w:t>
        </w:r>
        <w:proofErr w:type="spellEnd"/>
        <w:r w:rsidR="009C79DA" w:rsidRPr="009C79DA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»</w:t>
        </w:r>
      </w:hyperlink>
    </w:p>
    <w:p w:rsidR="009C79DA" w:rsidRPr="009C79DA" w:rsidRDefault="00903DF7" w:rsidP="009C79D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8" w:history="1">
        <w:r w:rsidR="009C79DA" w:rsidRPr="009C79DA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 xml:space="preserve">Міжнародна конференція «Безпечний </w:t>
        </w:r>
        <w:proofErr w:type="spellStart"/>
        <w:r w:rsidR="009C79DA" w:rsidRPr="009C79DA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онлайн</w:t>
        </w:r>
        <w:proofErr w:type="spellEnd"/>
        <w:r w:rsidR="009C79DA" w:rsidRPr="009C79DA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 xml:space="preserve"> 2020: Сучасні виклики» ( Міністерство цифрової трансформації України)</w:t>
        </w:r>
      </w:hyperlink>
    </w:p>
    <w:p w:rsidR="009C79DA" w:rsidRPr="009C79DA" w:rsidRDefault="009C79DA" w:rsidP="009C79D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Facebook</w:t>
      </w:r>
      <w:proofErr w:type="spellEnd"/>
    </w:p>
    <w:p w:rsidR="009C79DA" w:rsidRPr="009C79DA" w:rsidRDefault="009C79DA" w:rsidP="009C79D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Twitter</w:t>
      </w:r>
      <w:proofErr w:type="spellEnd"/>
    </w:p>
    <w:p w:rsidR="009C79DA" w:rsidRPr="009C79DA" w:rsidRDefault="009C79DA" w:rsidP="009C79D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LinkedIn</w:t>
      </w:r>
      <w:proofErr w:type="spellEnd"/>
    </w:p>
    <w:p w:rsidR="009C79DA" w:rsidRPr="009C79DA" w:rsidRDefault="009C79DA" w:rsidP="009C79D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Google+</w:t>
      </w:r>
      <w:proofErr w:type="spellEnd"/>
    </w:p>
    <w:p w:rsidR="009C79DA" w:rsidRPr="009C79DA" w:rsidRDefault="009C79DA" w:rsidP="009C79D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За даними міжнародного дослідницького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проєк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ту </w:t>
      </w:r>
      <w:hyperlink r:id="rId9" w:history="1">
        <w:r w:rsidRPr="009C79DA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ESPAD</w:t>
        </w:r>
      </w:hyperlink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, у 2019 році лише 6,7% опитаних підлітків в Україні не користувались соціальними мережам. Майже 45% підлітків проводять у соціальних мережах до 3 годин на день, а ще приблизно  50% – 4 та більше годин. </w:t>
      </w:r>
    </w:p>
    <w:p w:rsidR="009C79DA" w:rsidRPr="009C79DA" w:rsidRDefault="009C79DA" w:rsidP="009C79D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Діти також використовують Інтернет для шкільного та позашкільного навчання. За правильного використання мережа привчає до самостійного розв'язання задач, структурування великих потоків інформації, дотримуючись основних правил безпеки.</w:t>
      </w:r>
    </w:p>
    <w:p w:rsidR="009C79DA" w:rsidRPr="009C79DA" w:rsidRDefault="009C79DA" w:rsidP="009C79D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Щоб допомогти батькам і педагогам отримати інформацію щодо захисту дітей від впливу шкідливої інформації, розроблено посібники, шкільні уроки та складено перелік рекомендованих для дітей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онлайн-ресурсів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. Зазначені матеріали допоможуть дітям безпечно користуватись цифровими технологіями.</w:t>
      </w:r>
    </w:p>
    <w:p w:rsidR="00E858D5" w:rsidRDefault="00903DF7">
      <w:bookmarkStart w:id="0" w:name="_GoBack"/>
      <w:bookmarkEnd w:id="0"/>
    </w:p>
    <w:sectPr w:rsidR="00E85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B73"/>
    <w:multiLevelType w:val="multilevel"/>
    <w:tmpl w:val="8310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A7F27"/>
    <w:multiLevelType w:val="multilevel"/>
    <w:tmpl w:val="8E1A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7259C"/>
    <w:multiLevelType w:val="multilevel"/>
    <w:tmpl w:val="FC8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F6F59"/>
    <w:multiLevelType w:val="multilevel"/>
    <w:tmpl w:val="E7D4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565C1"/>
    <w:multiLevelType w:val="multilevel"/>
    <w:tmpl w:val="AF2A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C7A56"/>
    <w:multiLevelType w:val="multilevel"/>
    <w:tmpl w:val="2CAC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37191"/>
    <w:multiLevelType w:val="multilevel"/>
    <w:tmpl w:val="4A7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55DD6"/>
    <w:multiLevelType w:val="multilevel"/>
    <w:tmpl w:val="436E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B4748"/>
    <w:multiLevelType w:val="multilevel"/>
    <w:tmpl w:val="BFC0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1F"/>
    <w:rsid w:val="000D4140"/>
    <w:rsid w:val="00436BCA"/>
    <w:rsid w:val="004642A8"/>
    <w:rsid w:val="00903DF7"/>
    <w:rsid w:val="009C79DA"/>
    <w:rsid w:val="00C47D1F"/>
    <w:rsid w:val="00CE4BF2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pozashkilna-osvita/vihovna-robota-ta-zahist-prav-ditini/bezpeka-ditej-v-interneti/mizhnarodna-konferenciya-bezpechnij-onlajn-2020-suchasni-vikl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mbn8Cjw3O_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pozashkilna-osvita/vihovna-robota-ta-zahist-prav-ditini/bezpeka-ditej-v-interneti/pamyatka-dlya-batkiv-diti-internet-mobilnij-zvyazo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isr.org.ua/img/upload/files/B_Report_ESPAD_2019_Intern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1000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</dc:creator>
  <cp:keywords/>
  <dc:description/>
  <cp:lastModifiedBy>Учень 1</cp:lastModifiedBy>
  <cp:revision>9</cp:revision>
  <dcterms:created xsi:type="dcterms:W3CDTF">2023-03-02T10:23:00Z</dcterms:created>
  <dcterms:modified xsi:type="dcterms:W3CDTF">2023-03-02T10:33:00Z</dcterms:modified>
</cp:coreProperties>
</file>