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59" w:rsidRPr="00F95B5D" w:rsidRDefault="000E5A59" w:rsidP="000E5A59">
      <w:pPr>
        <w:spacing w:after="0" w:line="240" w:lineRule="auto"/>
        <w:jc w:val="both"/>
        <w:rPr>
          <w:rFonts w:ascii="Times New Roman" w:hAnsi="Times New Roman" w:cs="Times New Roman"/>
          <w:sz w:val="28"/>
          <w:szCs w:val="28"/>
        </w:rPr>
      </w:pPr>
      <w:r w:rsidRPr="00F95B5D">
        <w:rPr>
          <w:rFonts w:ascii="Times New Roman" w:hAnsi="Times New Roman" w:cs="Times New Roman"/>
          <w:sz w:val="28"/>
          <w:szCs w:val="28"/>
        </w:rPr>
        <w:t xml:space="preserve">СХВАЛЕНО </w:t>
      </w:r>
    </w:p>
    <w:p w:rsidR="000E5A59" w:rsidRPr="00F95B5D" w:rsidRDefault="000E5A59" w:rsidP="000E5A59">
      <w:pPr>
        <w:spacing w:after="0" w:line="240" w:lineRule="auto"/>
        <w:jc w:val="both"/>
        <w:rPr>
          <w:rFonts w:ascii="Times New Roman" w:hAnsi="Times New Roman" w:cs="Times New Roman"/>
          <w:sz w:val="28"/>
          <w:szCs w:val="28"/>
        </w:rPr>
      </w:pPr>
      <w:r w:rsidRPr="00F95B5D">
        <w:rPr>
          <w:rFonts w:ascii="Times New Roman" w:hAnsi="Times New Roman" w:cs="Times New Roman"/>
          <w:sz w:val="28"/>
          <w:szCs w:val="28"/>
        </w:rPr>
        <w:t xml:space="preserve">Протокол засідання педагогічної ради від </w:t>
      </w:r>
      <w:r>
        <w:rPr>
          <w:rFonts w:ascii="Times New Roman" w:hAnsi="Times New Roman" w:cs="Times New Roman"/>
          <w:sz w:val="28"/>
          <w:szCs w:val="28"/>
        </w:rPr>
        <w:t>28</w:t>
      </w:r>
      <w:r w:rsidRPr="00F95B5D">
        <w:rPr>
          <w:rFonts w:ascii="Times New Roman" w:hAnsi="Times New Roman" w:cs="Times New Roman"/>
          <w:sz w:val="28"/>
          <w:szCs w:val="28"/>
        </w:rPr>
        <w:t>.08.202</w:t>
      </w:r>
      <w:r>
        <w:rPr>
          <w:rFonts w:ascii="Times New Roman" w:hAnsi="Times New Roman" w:cs="Times New Roman"/>
          <w:sz w:val="28"/>
          <w:szCs w:val="28"/>
        </w:rPr>
        <w:t>3</w:t>
      </w:r>
      <w:r w:rsidRPr="00F95B5D">
        <w:rPr>
          <w:rFonts w:ascii="Times New Roman" w:hAnsi="Times New Roman" w:cs="Times New Roman"/>
          <w:sz w:val="28"/>
          <w:szCs w:val="28"/>
        </w:rPr>
        <w:t xml:space="preserve"> року № 1 </w:t>
      </w:r>
    </w:p>
    <w:p w:rsidR="000E5A59" w:rsidRDefault="000E5A59" w:rsidP="000E5A59">
      <w:pPr>
        <w:spacing w:after="0" w:line="240" w:lineRule="auto"/>
        <w:jc w:val="both"/>
        <w:rPr>
          <w:rFonts w:ascii="Times New Roman" w:hAnsi="Times New Roman" w:cs="Times New Roman"/>
          <w:sz w:val="28"/>
          <w:szCs w:val="28"/>
        </w:rPr>
      </w:pPr>
    </w:p>
    <w:p w:rsidR="000E5A59" w:rsidRDefault="000E5A59" w:rsidP="000E5A59">
      <w:pPr>
        <w:spacing w:after="0" w:line="240" w:lineRule="auto"/>
        <w:jc w:val="both"/>
        <w:rPr>
          <w:rFonts w:ascii="Times New Roman" w:hAnsi="Times New Roman" w:cs="Times New Roman"/>
          <w:sz w:val="28"/>
          <w:szCs w:val="28"/>
        </w:rPr>
      </w:pPr>
      <w:r w:rsidRPr="00F95B5D">
        <w:rPr>
          <w:rFonts w:ascii="Times New Roman" w:hAnsi="Times New Roman" w:cs="Times New Roman"/>
          <w:sz w:val="28"/>
          <w:szCs w:val="28"/>
        </w:rPr>
        <w:t xml:space="preserve">ЗАТВЕРДЖЕНО </w:t>
      </w:r>
    </w:p>
    <w:p w:rsidR="000E5A59" w:rsidRDefault="000E5A59" w:rsidP="000E5A59">
      <w:pPr>
        <w:spacing w:after="0" w:line="240" w:lineRule="auto"/>
        <w:jc w:val="both"/>
        <w:rPr>
          <w:rFonts w:ascii="Times New Roman" w:hAnsi="Times New Roman" w:cs="Times New Roman"/>
          <w:sz w:val="28"/>
          <w:szCs w:val="28"/>
        </w:rPr>
      </w:pPr>
      <w:r w:rsidRPr="00F95B5D">
        <w:rPr>
          <w:rFonts w:ascii="Times New Roman" w:hAnsi="Times New Roman" w:cs="Times New Roman"/>
          <w:sz w:val="28"/>
          <w:szCs w:val="28"/>
        </w:rPr>
        <w:t xml:space="preserve">Наказ директора </w:t>
      </w:r>
    </w:p>
    <w:p w:rsidR="000E5A59" w:rsidRDefault="000E5A59" w:rsidP="000E5A59">
      <w:pPr>
        <w:spacing w:after="0" w:line="240" w:lineRule="auto"/>
        <w:jc w:val="both"/>
      </w:pPr>
      <w:r w:rsidRPr="00F95B5D">
        <w:rPr>
          <w:rFonts w:ascii="Times New Roman" w:hAnsi="Times New Roman" w:cs="Times New Roman"/>
          <w:sz w:val="28"/>
          <w:szCs w:val="28"/>
        </w:rPr>
        <w:t xml:space="preserve">від </w:t>
      </w:r>
      <w:r>
        <w:rPr>
          <w:rFonts w:ascii="Times New Roman" w:hAnsi="Times New Roman" w:cs="Times New Roman"/>
          <w:sz w:val="28"/>
          <w:szCs w:val="28"/>
        </w:rPr>
        <w:t>28</w:t>
      </w:r>
      <w:r w:rsidRPr="00F95B5D">
        <w:rPr>
          <w:rFonts w:ascii="Times New Roman" w:hAnsi="Times New Roman" w:cs="Times New Roman"/>
          <w:sz w:val="28"/>
          <w:szCs w:val="28"/>
        </w:rPr>
        <w:t>.08 202</w:t>
      </w:r>
      <w:r>
        <w:rPr>
          <w:rFonts w:ascii="Times New Roman" w:hAnsi="Times New Roman" w:cs="Times New Roman"/>
          <w:sz w:val="28"/>
          <w:szCs w:val="28"/>
        </w:rPr>
        <w:t>3</w:t>
      </w:r>
      <w:r w:rsidRPr="00F95B5D">
        <w:rPr>
          <w:rFonts w:ascii="Times New Roman" w:hAnsi="Times New Roman" w:cs="Times New Roman"/>
          <w:sz w:val="28"/>
          <w:szCs w:val="28"/>
        </w:rPr>
        <w:t xml:space="preserve"> року</w:t>
      </w:r>
      <w:r>
        <w:t xml:space="preserve"> № </w:t>
      </w:r>
    </w:p>
    <w:p w:rsidR="000E5A59" w:rsidRDefault="000E5A59" w:rsidP="000E5A59">
      <w:pPr>
        <w:spacing w:after="0" w:line="240" w:lineRule="auto"/>
        <w:jc w:val="both"/>
      </w:pPr>
    </w:p>
    <w:p w:rsidR="000E5A59" w:rsidRDefault="000E5A59" w:rsidP="000E5A59">
      <w:pPr>
        <w:spacing w:after="0" w:line="240" w:lineRule="auto"/>
        <w:jc w:val="both"/>
        <w:sectPr w:rsidR="000E5A59" w:rsidSect="000E5A59">
          <w:pgSz w:w="11906" w:h="16838"/>
          <w:pgMar w:top="850" w:right="850" w:bottom="850" w:left="1417" w:header="708" w:footer="708" w:gutter="0"/>
          <w:cols w:num="2" w:space="708"/>
          <w:titlePg/>
          <w:docGrid w:linePitch="360"/>
        </w:sectPr>
      </w:pPr>
    </w:p>
    <w:p w:rsidR="000E5A59" w:rsidRPr="000E5A59" w:rsidRDefault="000E5A59" w:rsidP="000E5A59">
      <w:pPr>
        <w:spacing w:after="0" w:line="240" w:lineRule="auto"/>
        <w:jc w:val="center"/>
        <w:rPr>
          <w:rFonts w:ascii="Times New Roman" w:hAnsi="Times New Roman" w:cs="Times New Roman"/>
          <w:b/>
          <w:sz w:val="28"/>
          <w:szCs w:val="28"/>
        </w:rPr>
      </w:pPr>
      <w:r w:rsidRPr="000E5A59">
        <w:rPr>
          <w:rFonts w:ascii="Times New Roman" w:hAnsi="Times New Roman" w:cs="Times New Roman"/>
          <w:b/>
          <w:sz w:val="28"/>
          <w:szCs w:val="28"/>
        </w:rPr>
        <w:lastRenderedPageBreak/>
        <w:t>ПОЛОЖЕННЯ</w:t>
      </w:r>
    </w:p>
    <w:p w:rsidR="000E5A59" w:rsidRDefault="000E5A59" w:rsidP="000E5A59">
      <w:pPr>
        <w:spacing w:after="0" w:line="240" w:lineRule="auto"/>
        <w:jc w:val="center"/>
        <w:rPr>
          <w:rFonts w:ascii="Times New Roman" w:hAnsi="Times New Roman" w:cs="Times New Roman"/>
          <w:b/>
          <w:sz w:val="28"/>
          <w:szCs w:val="28"/>
        </w:rPr>
      </w:pPr>
      <w:r w:rsidRPr="000E5A59">
        <w:rPr>
          <w:rFonts w:ascii="Times New Roman" w:hAnsi="Times New Roman" w:cs="Times New Roman"/>
          <w:b/>
          <w:sz w:val="28"/>
          <w:szCs w:val="28"/>
        </w:rPr>
        <w:t xml:space="preserve">про внутрішню систему забезпечення якості освітньої діяльності </w:t>
      </w:r>
    </w:p>
    <w:p w:rsidR="000E5A59" w:rsidRPr="000E5A59" w:rsidRDefault="000E5A59" w:rsidP="000E5A59">
      <w:pPr>
        <w:spacing w:after="0" w:line="240" w:lineRule="auto"/>
        <w:jc w:val="center"/>
        <w:rPr>
          <w:rFonts w:ascii="Times New Roman" w:hAnsi="Times New Roman" w:cs="Times New Roman"/>
          <w:b/>
          <w:sz w:val="28"/>
          <w:szCs w:val="28"/>
        </w:rPr>
      </w:pPr>
      <w:r w:rsidRPr="000E5A59">
        <w:rPr>
          <w:rFonts w:ascii="Times New Roman" w:hAnsi="Times New Roman" w:cs="Times New Roman"/>
          <w:b/>
          <w:sz w:val="28"/>
          <w:szCs w:val="28"/>
        </w:rPr>
        <w:t>та якості освіти</w:t>
      </w:r>
    </w:p>
    <w:p w:rsidR="000E5A59" w:rsidRDefault="000E5A59" w:rsidP="000E5A59">
      <w:pPr>
        <w:spacing w:after="0" w:line="240" w:lineRule="auto"/>
        <w:jc w:val="center"/>
        <w:rPr>
          <w:rFonts w:ascii="Times New Roman" w:hAnsi="Times New Roman" w:cs="Times New Roman"/>
          <w:b/>
          <w:sz w:val="28"/>
          <w:szCs w:val="28"/>
        </w:rPr>
      </w:pPr>
      <w:r w:rsidRPr="000E5A59">
        <w:rPr>
          <w:rFonts w:ascii="Times New Roman" w:hAnsi="Times New Roman" w:cs="Times New Roman"/>
          <w:b/>
          <w:sz w:val="28"/>
          <w:szCs w:val="28"/>
        </w:rPr>
        <w:t xml:space="preserve">Радчанського ліцею Івано-Франківської міської ради </w:t>
      </w:r>
    </w:p>
    <w:p w:rsidR="000E5A59" w:rsidRPr="000E5A59" w:rsidRDefault="000E5A59" w:rsidP="000E5A59">
      <w:pPr>
        <w:spacing w:after="0" w:line="240" w:lineRule="auto"/>
        <w:jc w:val="center"/>
        <w:rPr>
          <w:rFonts w:ascii="Times New Roman" w:hAnsi="Times New Roman" w:cs="Times New Roman"/>
          <w:b/>
          <w:sz w:val="28"/>
          <w:szCs w:val="28"/>
        </w:rPr>
      </w:pPr>
      <w:r w:rsidRPr="000E5A59">
        <w:rPr>
          <w:rFonts w:ascii="Times New Roman" w:hAnsi="Times New Roman" w:cs="Times New Roman"/>
          <w:b/>
          <w:sz w:val="28"/>
          <w:szCs w:val="28"/>
        </w:rPr>
        <w:t>Івано-Франківської області</w:t>
      </w:r>
    </w:p>
    <w:p w:rsidR="000E5A59" w:rsidRPr="00C648C3" w:rsidRDefault="000E5A59" w:rsidP="000E5A59">
      <w:pPr>
        <w:spacing w:after="0" w:line="240" w:lineRule="auto"/>
        <w:jc w:val="both"/>
        <w:rPr>
          <w:rFonts w:ascii="Times New Roman" w:hAnsi="Times New Roman" w:cs="Times New Roman"/>
          <w:sz w:val="28"/>
          <w:szCs w:val="28"/>
        </w:rPr>
      </w:pPr>
    </w:p>
    <w:p w:rsidR="000E5A59" w:rsidRPr="00C648C3" w:rsidRDefault="000E5A59" w:rsidP="000E5A59">
      <w:pPr>
        <w:spacing w:after="0" w:line="240" w:lineRule="auto"/>
        <w:jc w:val="center"/>
        <w:rPr>
          <w:rFonts w:ascii="Times New Roman" w:hAnsi="Times New Roman" w:cs="Times New Roman"/>
          <w:b/>
          <w:sz w:val="28"/>
          <w:szCs w:val="28"/>
        </w:rPr>
      </w:pPr>
      <w:r w:rsidRPr="00C648C3">
        <w:rPr>
          <w:rFonts w:ascii="Times New Roman" w:hAnsi="Times New Roman" w:cs="Times New Roman"/>
          <w:b/>
          <w:sz w:val="28"/>
          <w:szCs w:val="28"/>
        </w:rPr>
        <w:t>І. ЗАГАЛЬНІ ПОЛОЖЕННЯ</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1. Це Положення визначає компоненти внутрішньої системи забезпечення якості освіти та процедури вивчення якості освітньої діяльності та управлінських процесів в Радчанському ліцеї, враховує специфіку закладу освіти.</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2. Це Положення про внутрішню систему забезпечення якості в закладі освіти (далі – Положення) розроблено відповідно до Законів України «Про освіту» (2017), «Про повну загальну середню освіту» (2020), Наказу Міністерства освіти і науки України «Про затвердження Порядку проведення моніторингу якості освіти» від 16.01.2020, Наказу Міністерства освіти і науки України «Про затвердження Порядку проведення інституційного Міністерства освіти і науки України «Про затвердження методичних рекомендацій до побудови внутрішньої системи забезпечення якості освіти у закладі загальної середньої освіти» від 30.11.2019, Статуту Радчанського ліцею, інших нормативно-правових актів.</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 У цьому Положенні терміни вживаються у таких значеннях: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Внутрішня система забезпечення якості освіти</w:t>
      </w:r>
      <w:r w:rsidRPr="00C648C3">
        <w:rPr>
          <w:rFonts w:ascii="Times New Roman" w:hAnsi="Times New Roman" w:cs="Times New Roman"/>
          <w:sz w:val="28"/>
          <w:szCs w:val="28"/>
        </w:rPr>
        <w:t xml:space="preserve"> – це сукупність умов, процедур та заходів у закладі освіти, що забезпечують ефективність освітніх і управлінських процесів, які безпосередньо впливають на якість результатів навчання учнів, забезпечують формування їхніх ключових компетентностей, а також сприяють всебічному розвитку особистості учнів.</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w:t>
      </w:r>
      <w:r w:rsidRPr="00C648C3">
        <w:rPr>
          <w:rFonts w:ascii="Times New Roman" w:hAnsi="Times New Roman" w:cs="Times New Roman"/>
          <w:sz w:val="28"/>
          <w:szCs w:val="28"/>
          <w:u w:val="single"/>
        </w:rPr>
        <w:t>Якість освіти</w:t>
      </w:r>
      <w:r w:rsidRPr="00C648C3">
        <w:rPr>
          <w:rFonts w:ascii="Times New Roman" w:hAnsi="Times New Roman" w:cs="Times New Roman"/>
          <w:sz w:val="28"/>
          <w:szCs w:val="28"/>
        </w:rPr>
        <w:t xml:space="preserve"> — інтегративна характеристика галузі освіти у розрізі регіону, закладу (організації), виду, форми у відповідності до сучасних вимог суспільства, держави, роботодавців, здобувачів тощо.</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Якість освітньої діяльності</w:t>
      </w:r>
      <w:r w:rsidRPr="00C648C3">
        <w:rPr>
          <w:rFonts w:ascii="Times New Roman" w:hAnsi="Times New Roman" w:cs="Times New Roman"/>
          <w:sz w:val="28"/>
          <w:szCs w:val="28"/>
        </w:rPr>
        <w:t xml:space="preserve"> — це рівень організації, забезпечення та реалізації освітнього процесу, що гарантує здобуття особами якісної освіти та відповідає вимогам, встановленим законодавством та/або договором про надання освітніх послуг. </w:t>
      </w:r>
    </w:p>
    <w:p w:rsidR="000E5A59" w:rsidRPr="00C648C3" w:rsidRDefault="000E5A59" w:rsidP="000E5A59">
      <w:pPr>
        <w:spacing w:after="0" w:line="240" w:lineRule="auto"/>
        <w:jc w:val="both"/>
        <w:rPr>
          <w:rFonts w:ascii="Times New Roman" w:hAnsi="Times New Roman" w:cs="Times New Roman"/>
          <w:sz w:val="28"/>
          <w:szCs w:val="28"/>
        </w:rPr>
      </w:pPr>
    </w:p>
    <w:p w:rsidR="000E5A59" w:rsidRPr="00C648C3" w:rsidRDefault="000E5A59" w:rsidP="000E5A59">
      <w:pPr>
        <w:spacing w:after="0" w:line="240" w:lineRule="auto"/>
        <w:jc w:val="both"/>
        <w:rPr>
          <w:rFonts w:ascii="Times New Roman" w:hAnsi="Times New Roman" w:cs="Times New Roman"/>
          <w:sz w:val="28"/>
          <w:szCs w:val="28"/>
          <w:u w:val="single"/>
        </w:rPr>
      </w:pPr>
      <w:r w:rsidRPr="00C648C3">
        <w:rPr>
          <w:rFonts w:ascii="Times New Roman" w:hAnsi="Times New Roman" w:cs="Times New Roman"/>
          <w:sz w:val="28"/>
          <w:szCs w:val="28"/>
          <w:u w:val="single"/>
        </w:rPr>
        <w:t xml:space="preserve">Принципи внутрішньої системи забезпечення якості освіти, ефективного та сталого розвитку закладу освіти: </w:t>
      </w:r>
    </w:p>
    <w:p w:rsidR="000E5A59" w:rsidRPr="00C648C3" w:rsidRDefault="000E5A59" w:rsidP="000E5A59">
      <w:pPr>
        <w:spacing w:after="0" w:line="240" w:lineRule="auto"/>
        <w:jc w:val="both"/>
        <w:rPr>
          <w:rFonts w:ascii="Times New Roman" w:hAnsi="Times New Roman" w:cs="Times New Roman"/>
          <w:sz w:val="28"/>
          <w:szCs w:val="28"/>
        </w:rPr>
      </w:pPr>
      <w:proofErr w:type="spellStart"/>
      <w:r w:rsidRPr="00C648C3">
        <w:rPr>
          <w:rFonts w:ascii="Times New Roman" w:hAnsi="Times New Roman" w:cs="Times New Roman"/>
          <w:sz w:val="28"/>
          <w:szCs w:val="28"/>
          <w:u w:val="single"/>
        </w:rPr>
        <w:t>Дитиноцентризм</w:t>
      </w:r>
      <w:proofErr w:type="spellEnd"/>
      <w:r w:rsidRPr="00C648C3">
        <w:rPr>
          <w:rFonts w:ascii="Times New Roman" w:hAnsi="Times New Roman" w:cs="Times New Roman"/>
          <w:sz w:val="28"/>
          <w:szCs w:val="28"/>
          <w:u w:val="single"/>
        </w:rPr>
        <w:t>.</w:t>
      </w:r>
      <w:r w:rsidRPr="00C648C3">
        <w:rPr>
          <w:rFonts w:ascii="Times New Roman" w:hAnsi="Times New Roman" w:cs="Times New Roman"/>
          <w:sz w:val="28"/>
          <w:szCs w:val="28"/>
        </w:rPr>
        <w:t xml:space="preserve"> Головним суб'єктом, на якого спрямована освітня діяльність школи, є дитина. </w:t>
      </w:r>
      <w:r w:rsidRPr="00C648C3">
        <w:rPr>
          <w:rFonts w:ascii="Times New Roman" w:hAnsi="Times New Roman" w:cs="Times New Roman"/>
          <w:sz w:val="28"/>
          <w:szCs w:val="28"/>
          <w:u w:val="single"/>
        </w:rPr>
        <w:t>Автономія закладу освіти</w:t>
      </w:r>
      <w:r w:rsidRPr="00C648C3">
        <w:rPr>
          <w:rFonts w:ascii="Times New Roman" w:hAnsi="Times New Roman" w:cs="Times New Roman"/>
          <w:sz w:val="28"/>
          <w:szCs w:val="28"/>
        </w:rPr>
        <w:t xml:space="preserve">,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Цілісність системи управління якістю.</w:t>
      </w:r>
      <w:r w:rsidRPr="00C648C3">
        <w:rPr>
          <w:rFonts w:ascii="Times New Roman" w:hAnsi="Times New Roman" w:cs="Times New Roman"/>
          <w:sz w:val="28"/>
          <w:szCs w:val="28"/>
        </w:rPr>
        <w:t xml:space="preserve"> Усі компоненти діяльності закладу освіти взаємопов'язані, це створює взаємозалежність між ними. Наприклад, якість освіти залежить від оптимального добору педагогічних кадрів, мотивуючого освітнього середовища, використання освітніх технологій, спрямованих на оволодіння ключовими </w:t>
      </w:r>
      <w:proofErr w:type="spellStart"/>
      <w:r w:rsidRPr="00C648C3">
        <w:rPr>
          <w:rFonts w:ascii="Times New Roman" w:hAnsi="Times New Roman" w:cs="Times New Roman"/>
          <w:sz w:val="28"/>
          <w:szCs w:val="28"/>
        </w:rPr>
        <w:t>компетентностями</w:t>
      </w:r>
      <w:proofErr w:type="spellEnd"/>
      <w:r w:rsidRPr="00C648C3">
        <w:rPr>
          <w:rFonts w:ascii="Times New Roman" w:hAnsi="Times New Roman" w:cs="Times New Roman"/>
          <w:sz w:val="28"/>
          <w:szCs w:val="28"/>
        </w:rPr>
        <w:t xml:space="preserve">, сприятливої для творчої роботи психологічної атмосфери. Зниження якості хоча б одного названого компоненту знизить у цілому якість освіти.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Постійне вдосконалення.</w:t>
      </w:r>
      <w:r w:rsidRPr="00C648C3">
        <w:rPr>
          <w:rFonts w:ascii="Times New Roman" w:hAnsi="Times New Roman" w:cs="Times New Roman"/>
          <w:sz w:val="28"/>
          <w:szCs w:val="28"/>
        </w:rPr>
        <w:t xml:space="preserve">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Вплив зовнішніх чинників.</w:t>
      </w:r>
      <w:r w:rsidRPr="00C648C3">
        <w:rPr>
          <w:rFonts w:ascii="Times New Roman" w:hAnsi="Times New Roman" w:cs="Times New Roman"/>
          <w:sz w:val="28"/>
          <w:szCs w:val="28"/>
        </w:rPr>
        <w:t xml:space="preserve">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 </w:t>
      </w:r>
      <w:r w:rsidRPr="00C648C3">
        <w:rPr>
          <w:rFonts w:ascii="Times New Roman" w:hAnsi="Times New Roman" w:cs="Times New Roman"/>
          <w:sz w:val="28"/>
          <w:szCs w:val="28"/>
          <w:u w:val="single"/>
        </w:rPr>
        <w:t>Гнучкість і адаптивність</w:t>
      </w:r>
      <w:r w:rsidRPr="00C648C3">
        <w:rPr>
          <w:rFonts w:ascii="Times New Roman" w:hAnsi="Times New Roman" w:cs="Times New Roman"/>
          <w:sz w:val="28"/>
          <w:szCs w:val="28"/>
        </w:rPr>
        <w:t xml:space="preserve">. Система освітньої діяльності змінюється під впливом сучасних тенденцій розвитку суспільства. </w:t>
      </w:r>
    </w:p>
    <w:p w:rsidR="000E5A59" w:rsidRPr="00C648C3" w:rsidRDefault="000E5A59" w:rsidP="000E5A59">
      <w:pPr>
        <w:spacing w:after="0" w:line="240" w:lineRule="auto"/>
        <w:jc w:val="center"/>
        <w:rPr>
          <w:rFonts w:ascii="Times New Roman" w:hAnsi="Times New Roman" w:cs="Times New Roman"/>
          <w:b/>
          <w:sz w:val="28"/>
          <w:szCs w:val="28"/>
        </w:rPr>
      </w:pPr>
    </w:p>
    <w:p w:rsidR="000E5A59" w:rsidRPr="00C648C3" w:rsidRDefault="000E5A59" w:rsidP="000E5A59">
      <w:pPr>
        <w:spacing w:after="0" w:line="240" w:lineRule="auto"/>
        <w:jc w:val="center"/>
        <w:rPr>
          <w:rFonts w:ascii="Times New Roman" w:hAnsi="Times New Roman" w:cs="Times New Roman"/>
          <w:sz w:val="28"/>
          <w:szCs w:val="28"/>
        </w:rPr>
      </w:pPr>
      <w:r w:rsidRPr="00C648C3">
        <w:rPr>
          <w:rFonts w:ascii="Times New Roman" w:hAnsi="Times New Roman" w:cs="Times New Roman"/>
          <w:b/>
          <w:sz w:val="28"/>
          <w:szCs w:val="28"/>
        </w:rPr>
        <w:t>ІІ. ОСНОВНІ ЦІЛІ СИСТЕМИ ВНУТРІШНЬОГО ЗАБЕЗПЕЧЕННЯ ЯКОСТІ ОСВІТИ</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2.1. </w:t>
      </w:r>
      <w:r w:rsidRPr="00C648C3">
        <w:rPr>
          <w:rFonts w:ascii="Times New Roman" w:hAnsi="Times New Roman" w:cs="Times New Roman"/>
          <w:sz w:val="28"/>
          <w:szCs w:val="28"/>
          <w:u w:val="single"/>
        </w:rPr>
        <w:t>Основними цілями системи внутрішнього забезпечення якості освіти закладу освіти є: (є частиною Стратегії )</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 формування стійкої довіри суспільства до закладу освіти;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 забезпечення і підвищення якості освітньої діяльності та якості освіти, їх відповідності ліцензійним умовам надання освітніх послуг, державним стандартам;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 забезпечення спільного розуміння якості освіти та сприяння удосконалення якості освітньої діяльності з урахуванням та узгодженням потреб щодо надання освітніх послуг;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4) впровадження механізму самооцінювання як невід’ємного компоненту безперервного розвитку закладу освіти.</w:t>
      </w:r>
    </w:p>
    <w:p w:rsidR="000E5A59" w:rsidRPr="00C648C3" w:rsidRDefault="000E5A59" w:rsidP="000E5A59">
      <w:pPr>
        <w:spacing w:after="0" w:line="240" w:lineRule="auto"/>
        <w:jc w:val="both"/>
        <w:rPr>
          <w:rFonts w:ascii="Times New Roman" w:hAnsi="Times New Roman" w:cs="Times New Roman"/>
          <w:sz w:val="28"/>
          <w:szCs w:val="28"/>
        </w:rPr>
      </w:pP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b/>
          <w:sz w:val="28"/>
          <w:szCs w:val="28"/>
        </w:rPr>
        <w:t>ІІІ. ОСНОВНІ КОМПОНЕНТИ ТА НАПРЯМИ СИСТЕМИ ВНУТРІШНЬОГО ЗАБЕЗПЕЧЕННЯ ЯКОСТІ ОСВІТИ</w:t>
      </w:r>
      <w:r w:rsidRPr="00C648C3">
        <w:rPr>
          <w:rFonts w:ascii="Times New Roman" w:hAnsi="Times New Roman" w:cs="Times New Roman"/>
          <w:sz w:val="28"/>
          <w:szCs w:val="28"/>
        </w:rPr>
        <w:t xml:space="preserve"> </w:t>
      </w:r>
      <w:r w:rsidRPr="00C648C3">
        <w:rPr>
          <w:rFonts w:ascii="Times New Roman" w:hAnsi="Times New Roman" w:cs="Times New Roman"/>
          <w:sz w:val="28"/>
          <w:szCs w:val="28"/>
          <w:u w:val="single"/>
        </w:rPr>
        <w:t>3.1. Система забезпечення якості освітньої діяльності та якості освіти в закладі освіти складається з таких компонентів</w:t>
      </w:r>
      <w:r w:rsidRPr="00C648C3">
        <w:rPr>
          <w:rFonts w:ascii="Times New Roman" w:hAnsi="Times New Roman" w:cs="Times New Roman"/>
          <w:sz w:val="28"/>
          <w:szCs w:val="28"/>
        </w:rPr>
        <w:t>:</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стратегія (політика) та процедури забезпечення якості освіти;</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система та механізми забезпечення академічної доброчесності;</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оприлюднені критерії, правила і процедури оцінювання здобувачів освіти;</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оприлюднені критерії, правила і процедури оцінювання педагогічної (науково-педагогічної) діяльності педагогічних і науково-педагогічних працівників;  </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оприлюднені критерії, правила і процедури оцінювання </w:t>
      </w:r>
      <w:proofErr w:type="spellStart"/>
      <w:r w:rsidRPr="00C648C3">
        <w:rPr>
          <w:rFonts w:ascii="Times New Roman" w:hAnsi="Times New Roman" w:cs="Times New Roman"/>
          <w:sz w:val="28"/>
          <w:szCs w:val="28"/>
        </w:rPr>
        <w:t>управлінськоїдіяльності</w:t>
      </w:r>
      <w:proofErr w:type="spellEnd"/>
      <w:r w:rsidRPr="00C648C3">
        <w:rPr>
          <w:rFonts w:ascii="Times New Roman" w:hAnsi="Times New Roman" w:cs="Times New Roman"/>
          <w:sz w:val="28"/>
          <w:szCs w:val="28"/>
        </w:rPr>
        <w:t xml:space="preserve"> керівних працівників закладу освіти; </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забезпечення наявності інформаційних систем для ефективного управління закладом освіти; </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створення в закладі освіти інклюзивного освітнього середовища, універсального дизайну та розумного пристосування;  </w:t>
      </w:r>
    </w:p>
    <w:p w:rsidR="000E5A59" w:rsidRPr="00C648C3" w:rsidRDefault="000E5A59" w:rsidP="000E5A59">
      <w:pPr>
        <w:pStyle w:val="a3"/>
        <w:numPr>
          <w:ilvl w:val="0"/>
          <w:numId w:val="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інші процедури та заходи, що визначаються спеціальними законами або документами закладу освіти. </w:t>
      </w:r>
    </w:p>
    <w:p w:rsidR="000E5A59" w:rsidRPr="00C648C3" w:rsidRDefault="000E5A59" w:rsidP="000E5A59">
      <w:pPr>
        <w:pStyle w:val="a3"/>
        <w:spacing w:after="0" w:line="240" w:lineRule="auto"/>
        <w:jc w:val="both"/>
        <w:rPr>
          <w:rFonts w:ascii="Times New Roman" w:hAnsi="Times New Roman" w:cs="Times New Roman"/>
          <w:sz w:val="28"/>
          <w:szCs w:val="28"/>
        </w:rPr>
      </w:pP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 xml:space="preserve"> 3.2. Система забезпечення якості освітньої діяльності та якості освіти в закладі освіти складається з таких напрямів:</w:t>
      </w:r>
      <w:r w:rsidRPr="00C648C3">
        <w:rPr>
          <w:rFonts w:ascii="Times New Roman" w:hAnsi="Times New Roman" w:cs="Times New Roman"/>
          <w:sz w:val="28"/>
          <w:szCs w:val="28"/>
        </w:rPr>
        <w:t xml:space="preserve">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 ОСВІТНЄ СЕРЕДОВИЩЕ ЗАКЛАДУ ОСВІТИ: (Додаток 1)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1.1. Забезпечення комфортних і безпечних умов навчання та праці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1.2. Створення освітнього середовища, вільного від будь-яких форм насильства та дискримінації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1.3. Формування інклюзивного, розвивального та мотивуючого до навчання освітнього простору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 СИСТЕМА ОЦІНЮВАННЯ ЗДОБУВАЧІВ ОСВІТИ: (Додаток 2)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2.1. Наявність відкритої, прозорої і зрозумілої для здобувачів освіти системи оцінювання їх навчальних досягнень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2.2. 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2.3. Спрямованість системи оцінювання на формування у здобувачів освіти відповідальності за результати свого навчання, здатності до самооцінювання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 ПЕДАГОГІЧНА ДІЯЛЬНІСТЬ ПЕДАГОГІЧНИХ ПРАЦІВНИКІВ: (Додаток 3)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3.2. Постійне підвищення професійного рівня і педагогічної майстерності педагогічних працівників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3.3. Налагодження співпраці зі здобувачами освіти, їх батьками, працівниками закладу освіти 4) УПРАВЛІНСЬКІ ПРОЦЕСИ ЗАКЛАДУ ОСВІТИ: (Додаток 4)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4.1. Наявність стратегії розвитку та системи планування діяльності закладу, моніторинг виконання поставлених цілей і завдань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4.2. Формування відносин довіри, прозорості, дотримання етичних норм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4.3. Ефективність кадрової політики та забезпечення можливостей для професійного розвитку педагогічних працівників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4.4. Організація освітнього процесу на засадах </w:t>
      </w:r>
      <w:proofErr w:type="spellStart"/>
      <w:r w:rsidRPr="00C648C3">
        <w:rPr>
          <w:rFonts w:ascii="Times New Roman" w:hAnsi="Times New Roman" w:cs="Times New Roman"/>
          <w:sz w:val="28"/>
          <w:szCs w:val="28"/>
        </w:rPr>
        <w:t>людиноцентризму</w:t>
      </w:r>
      <w:proofErr w:type="spellEnd"/>
      <w:r w:rsidRPr="00C648C3">
        <w:rPr>
          <w:rFonts w:ascii="Times New Roman" w:hAnsi="Times New Roman" w:cs="Times New Roman"/>
          <w:sz w:val="28"/>
          <w:szCs w:val="28"/>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4.5. Формування та забезпечення реалізації політики академічної доброчесності </w:t>
      </w:r>
    </w:p>
    <w:p w:rsidR="000E5A59" w:rsidRPr="00C648C3" w:rsidRDefault="000E5A59" w:rsidP="000E5A59">
      <w:pPr>
        <w:pStyle w:val="a3"/>
        <w:spacing w:after="0" w:line="240" w:lineRule="auto"/>
        <w:jc w:val="both"/>
        <w:rPr>
          <w:rFonts w:ascii="Times New Roman" w:hAnsi="Times New Roman" w:cs="Times New Roman"/>
          <w:b/>
          <w:sz w:val="28"/>
          <w:szCs w:val="28"/>
        </w:rPr>
      </w:pPr>
    </w:p>
    <w:p w:rsidR="000E5A59" w:rsidRPr="00C648C3" w:rsidRDefault="000E5A59" w:rsidP="000E5A59">
      <w:pPr>
        <w:pStyle w:val="a3"/>
        <w:spacing w:after="0" w:line="240" w:lineRule="auto"/>
        <w:jc w:val="both"/>
        <w:rPr>
          <w:rFonts w:ascii="Times New Roman" w:hAnsi="Times New Roman" w:cs="Times New Roman"/>
          <w:b/>
          <w:sz w:val="28"/>
          <w:szCs w:val="28"/>
        </w:rPr>
      </w:pPr>
      <w:r w:rsidRPr="00C648C3">
        <w:rPr>
          <w:rFonts w:ascii="Times New Roman" w:hAnsi="Times New Roman" w:cs="Times New Roman"/>
          <w:b/>
          <w:sz w:val="28"/>
          <w:szCs w:val="28"/>
        </w:rPr>
        <w:t xml:space="preserve">ІV. ПРОЦЕДУРИ І ЗАХОДИ СИСТЕМИ ВНУТРІШНЬОГО ЗАБЕЗПЕЧЕННЯ ЯКОСТІ ОСВІТИ </w:t>
      </w:r>
    </w:p>
    <w:p w:rsidR="000E5A59" w:rsidRPr="00C648C3" w:rsidRDefault="000E5A59" w:rsidP="000E5A59">
      <w:pPr>
        <w:pStyle w:val="a3"/>
        <w:spacing w:after="0" w:line="240" w:lineRule="auto"/>
        <w:jc w:val="both"/>
        <w:rPr>
          <w:rFonts w:ascii="Times New Roman" w:hAnsi="Times New Roman" w:cs="Times New Roman"/>
          <w:sz w:val="28"/>
          <w:szCs w:val="28"/>
          <w:u w:val="single"/>
        </w:rPr>
      </w:pPr>
      <w:r w:rsidRPr="00C648C3">
        <w:rPr>
          <w:rFonts w:ascii="Times New Roman" w:hAnsi="Times New Roman" w:cs="Times New Roman"/>
          <w:sz w:val="28"/>
          <w:szCs w:val="28"/>
        </w:rPr>
        <w:t xml:space="preserve">4. </w:t>
      </w:r>
      <w:r w:rsidRPr="00C648C3">
        <w:rPr>
          <w:rFonts w:ascii="Times New Roman" w:hAnsi="Times New Roman" w:cs="Times New Roman"/>
          <w:sz w:val="28"/>
          <w:szCs w:val="28"/>
          <w:u w:val="single"/>
        </w:rPr>
        <w:t xml:space="preserve">Внутрішня система забезпечення якості освіти передбачає здійснення таких процедур і заходів: </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Система внутрішніх моніторингів якості освітньої діяльності та якості освіти</w:t>
      </w:r>
      <w:r w:rsidRPr="00C648C3">
        <w:rPr>
          <w:rFonts w:ascii="Times New Roman" w:hAnsi="Times New Roman" w:cs="Times New Roman"/>
          <w:sz w:val="28"/>
          <w:szCs w:val="28"/>
        </w:rPr>
        <w:t xml:space="preserve">. </w:t>
      </w:r>
    </w:p>
    <w:p w:rsidR="000E5A59" w:rsidRPr="00C648C3" w:rsidRDefault="000E5A59" w:rsidP="000E5A59">
      <w:pPr>
        <w:pStyle w:val="a3"/>
        <w:spacing w:after="0" w:line="240" w:lineRule="auto"/>
        <w:ind w:left="1440"/>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i/>
          <w:sz w:val="28"/>
          <w:szCs w:val="28"/>
        </w:rPr>
        <w:t>Об’єктами моніторингу можуть бути:</w:t>
      </w:r>
      <w:r w:rsidRPr="00C648C3">
        <w:rPr>
          <w:rFonts w:ascii="Times New Roman" w:hAnsi="Times New Roman" w:cs="Times New Roman"/>
          <w:sz w:val="28"/>
          <w:szCs w:val="28"/>
        </w:rPr>
        <w:t xml:space="preserve">  </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знеособлена інформація про учасників освітнього процесу;</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освітні та управлінські процеси в закладі освіти;</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різні види діяльності учасників освітнього процесу (навчальна, викладацька, організаційна, управлінська тощо); </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умови здійснення освітньої та управлінської діяльності (</w:t>
      </w:r>
      <w:proofErr w:type="spellStart"/>
      <w:r w:rsidRPr="00C648C3">
        <w:rPr>
          <w:rFonts w:ascii="Times New Roman" w:hAnsi="Times New Roman" w:cs="Times New Roman"/>
          <w:sz w:val="28"/>
          <w:szCs w:val="28"/>
        </w:rPr>
        <w:t>матеріальнотехнічні</w:t>
      </w:r>
      <w:proofErr w:type="spellEnd"/>
      <w:r w:rsidRPr="00C648C3">
        <w:rPr>
          <w:rFonts w:ascii="Times New Roman" w:hAnsi="Times New Roman" w:cs="Times New Roman"/>
          <w:sz w:val="28"/>
          <w:szCs w:val="28"/>
        </w:rPr>
        <w:t>, санітарно-гігієнічні, нормативно-правові, кадрові, фінансові,</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навчально-методичні тощо);  результати запровадження освітніх змін, інновацій;</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стан організації освітнього процесу в закладі освіти;</w:t>
      </w:r>
    </w:p>
    <w:p w:rsidR="000E5A59" w:rsidRPr="00C648C3" w:rsidRDefault="000E5A59" w:rsidP="000E5A59">
      <w:pPr>
        <w:pStyle w:val="a3"/>
        <w:numPr>
          <w:ilvl w:val="0"/>
          <w:numId w:val="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результати навчання та розвитку здобувачів освіти, формування їх компетентностей.</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Заклад освіти визначає порядок та процедуру проведення внутрішнього моніторингу з урахуванням вимог Порядку проведення моніторингів якості освіти та інших актів законодавства. </w:t>
      </w:r>
    </w:p>
    <w:p w:rsidR="000E5A59" w:rsidRPr="00C648C3" w:rsidRDefault="000E5A59" w:rsidP="000E5A59">
      <w:pPr>
        <w:spacing w:after="0" w:line="240" w:lineRule="auto"/>
        <w:jc w:val="both"/>
        <w:rPr>
          <w:rFonts w:ascii="Times New Roman" w:hAnsi="Times New Roman" w:cs="Times New Roman"/>
          <w:sz w:val="28"/>
          <w:szCs w:val="28"/>
        </w:rPr>
      </w:pP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Моніторинг проводиться у такі етапи:</w:t>
      </w:r>
      <w:r w:rsidRPr="00C648C3">
        <w:rPr>
          <w:rFonts w:ascii="Times New Roman" w:hAnsi="Times New Roman" w:cs="Times New Roman"/>
          <w:sz w:val="28"/>
          <w:szCs w:val="28"/>
        </w:rPr>
        <w:t xml:space="preserve">  </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планування та підготовка моніторингу (формулювання проблеми, що досліджуватиметься; </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визначення мети та завдань моніторингу; </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розрахунок і формування вибірки, оцінка її репрезентативності; 6 визначення критеріїв і показників оцінювання результатів дослідження тощо);  </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розробка Програми;</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проведення дослідження (відповідно до форм і методів, визначених у пунктах 2-3 цього розділу, із залученням учасників дослідження, визначених у пункті 5 розділу II цього Порядку);  </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збір та оброблення результатів моніторингу;</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аналіз та інтерпретація (узагальнення та пояснення результатів, визначення закономірностей, формулювання висновків тощо) результатів моніторингу;  </w:t>
      </w:r>
    </w:p>
    <w:p w:rsidR="000E5A59" w:rsidRPr="00C648C3" w:rsidRDefault="000E5A59" w:rsidP="000E5A59">
      <w:pPr>
        <w:pStyle w:val="a3"/>
        <w:numPr>
          <w:ilvl w:val="0"/>
          <w:numId w:val="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оприлюднення результатів моніторингу (інформування про результати моніторингу). </w:t>
      </w:r>
    </w:p>
    <w:p w:rsidR="000E5A59" w:rsidRPr="00C648C3" w:rsidRDefault="000E5A59" w:rsidP="000E5A59">
      <w:pPr>
        <w:spacing w:after="0" w:line="240" w:lineRule="auto"/>
        <w:ind w:left="360"/>
        <w:jc w:val="both"/>
        <w:rPr>
          <w:rFonts w:ascii="Times New Roman" w:hAnsi="Times New Roman" w:cs="Times New Roman"/>
          <w:sz w:val="28"/>
          <w:szCs w:val="28"/>
          <w:u w:val="single"/>
        </w:rPr>
      </w:pPr>
    </w:p>
    <w:p w:rsidR="000E5A59" w:rsidRPr="00C648C3" w:rsidRDefault="000E5A59" w:rsidP="000E5A59">
      <w:pPr>
        <w:spacing w:after="0" w:line="240" w:lineRule="auto"/>
        <w:ind w:left="360"/>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u w:val="single"/>
        </w:rPr>
        <w:t>Методами проведення дослідження під час моніторингу можуть бути:</w:t>
      </w:r>
      <w:r w:rsidRPr="00C648C3">
        <w:rPr>
          <w:rFonts w:ascii="Times New Roman" w:hAnsi="Times New Roman" w:cs="Times New Roman"/>
          <w:sz w:val="28"/>
          <w:szCs w:val="28"/>
        </w:rPr>
        <w:t xml:space="preserve">  </w:t>
      </w:r>
    </w:p>
    <w:p w:rsidR="000E5A59" w:rsidRPr="00C648C3" w:rsidRDefault="000E5A59" w:rsidP="000E5A59">
      <w:pPr>
        <w:pStyle w:val="a3"/>
        <w:numPr>
          <w:ilvl w:val="0"/>
          <w:numId w:val="4"/>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опитування (анкетування, інтерв’ювання);</w:t>
      </w:r>
    </w:p>
    <w:p w:rsidR="000E5A59" w:rsidRPr="00C648C3" w:rsidRDefault="000E5A59" w:rsidP="000E5A59">
      <w:pPr>
        <w:pStyle w:val="a3"/>
        <w:numPr>
          <w:ilvl w:val="0"/>
          <w:numId w:val="4"/>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тестування;</w:t>
      </w:r>
    </w:p>
    <w:p w:rsidR="000E5A59" w:rsidRPr="00C648C3" w:rsidRDefault="000E5A59" w:rsidP="000E5A59">
      <w:pPr>
        <w:pStyle w:val="a3"/>
        <w:numPr>
          <w:ilvl w:val="0"/>
          <w:numId w:val="4"/>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спостереження за освітнім процесом та освітньою діяльністю у закладі освіти;  </w:t>
      </w:r>
    </w:p>
    <w:p w:rsidR="000E5A59" w:rsidRPr="00C648C3" w:rsidRDefault="000E5A59" w:rsidP="000E5A59">
      <w:pPr>
        <w:pStyle w:val="a3"/>
        <w:numPr>
          <w:ilvl w:val="0"/>
          <w:numId w:val="4"/>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аналіз документації.</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w:t>
      </w:r>
      <w:r w:rsidRPr="00C648C3">
        <w:rPr>
          <w:rFonts w:ascii="Times New Roman" w:hAnsi="Times New Roman" w:cs="Times New Roman"/>
          <w:sz w:val="28"/>
          <w:szCs w:val="28"/>
          <w:u w:val="single"/>
        </w:rPr>
        <w:t>Моніторинг може проводитися у формі:</w:t>
      </w:r>
      <w:r w:rsidRPr="00C648C3">
        <w:rPr>
          <w:rFonts w:ascii="Times New Roman" w:hAnsi="Times New Roman" w:cs="Times New Roman"/>
          <w:sz w:val="28"/>
          <w:szCs w:val="28"/>
        </w:rPr>
        <w:t xml:space="preserve">  </w:t>
      </w:r>
    </w:p>
    <w:p w:rsidR="000E5A59" w:rsidRPr="00C648C3" w:rsidRDefault="000E5A59" w:rsidP="000E5A59">
      <w:pPr>
        <w:pStyle w:val="a3"/>
        <w:numPr>
          <w:ilvl w:val="0"/>
          <w:numId w:val="5"/>
        </w:num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безпосереднього одержання інформації від учасників дослідження (за допомогою спостереження, інтерв’ювання тощо);  </w:t>
      </w:r>
    </w:p>
    <w:p w:rsidR="000E5A59" w:rsidRPr="00C648C3" w:rsidRDefault="000E5A59" w:rsidP="000E5A59">
      <w:pPr>
        <w:pStyle w:val="a3"/>
        <w:numPr>
          <w:ilvl w:val="0"/>
          <w:numId w:val="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опосередкованого одержання інформації від учасників дослідження (у письмовій та/або електронній формі тощо);  </w:t>
      </w:r>
    </w:p>
    <w:p w:rsidR="000E5A59" w:rsidRPr="00C648C3" w:rsidRDefault="000E5A59" w:rsidP="000E5A59">
      <w:pPr>
        <w:pStyle w:val="a3"/>
        <w:numPr>
          <w:ilvl w:val="0"/>
          <w:numId w:val="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одержання інформації без залучення учасників дослідження (за допомогою вивчення документації, статистичної або оперативної інформації тощо). </w:t>
      </w:r>
    </w:p>
    <w:p w:rsidR="000E5A59" w:rsidRPr="00C648C3" w:rsidRDefault="000E5A59" w:rsidP="000E5A59">
      <w:pPr>
        <w:spacing w:after="0" w:line="240" w:lineRule="auto"/>
        <w:ind w:left="360"/>
        <w:jc w:val="both"/>
        <w:rPr>
          <w:rFonts w:ascii="Times New Roman" w:hAnsi="Times New Roman" w:cs="Times New Roman"/>
          <w:sz w:val="28"/>
          <w:szCs w:val="28"/>
        </w:rPr>
      </w:pPr>
      <w:r w:rsidRPr="00C648C3">
        <w:rPr>
          <w:rFonts w:ascii="Times New Roman" w:hAnsi="Times New Roman" w:cs="Times New Roman"/>
          <w:sz w:val="28"/>
          <w:szCs w:val="28"/>
        </w:rPr>
        <w:t>Моніторинг може проводитися з використанням сучасних інформаційно-комунікаційних і цифрових технологій, у тому числі дистанційно.</w:t>
      </w:r>
    </w:p>
    <w:p w:rsidR="000E5A59" w:rsidRPr="00C648C3" w:rsidRDefault="000E5A59" w:rsidP="000E5A59">
      <w:pPr>
        <w:spacing w:after="0" w:line="240" w:lineRule="auto"/>
        <w:ind w:left="360"/>
        <w:jc w:val="both"/>
        <w:rPr>
          <w:rFonts w:ascii="Times New Roman" w:hAnsi="Times New Roman" w:cs="Times New Roman"/>
          <w:sz w:val="28"/>
          <w:szCs w:val="28"/>
        </w:rPr>
      </w:pPr>
      <w:r w:rsidRPr="00C648C3">
        <w:rPr>
          <w:rFonts w:ascii="Times New Roman" w:hAnsi="Times New Roman" w:cs="Times New Roman"/>
          <w:sz w:val="28"/>
          <w:szCs w:val="28"/>
        </w:rPr>
        <w:t xml:space="preserve">Під час проведення дослідження можуть використовуватися фронтальна, групова або індивідуальна робота учасників дослідження. </w:t>
      </w:r>
    </w:p>
    <w:p w:rsidR="000E5A59" w:rsidRPr="00C648C3" w:rsidRDefault="000E5A59" w:rsidP="000E5A59">
      <w:pPr>
        <w:spacing w:after="0" w:line="240" w:lineRule="auto"/>
        <w:ind w:left="360"/>
        <w:jc w:val="both"/>
        <w:rPr>
          <w:rFonts w:ascii="Times New Roman" w:hAnsi="Times New Roman" w:cs="Times New Roman"/>
          <w:sz w:val="28"/>
          <w:szCs w:val="28"/>
        </w:rPr>
      </w:pPr>
      <w:r w:rsidRPr="00C648C3">
        <w:rPr>
          <w:rFonts w:ascii="Times New Roman" w:hAnsi="Times New Roman" w:cs="Times New Roman"/>
          <w:sz w:val="28"/>
          <w:szCs w:val="28"/>
          <w:u w:val="single"/>
        </w:rPr>
        <w:t>Відповідальною особою</w:t>
      </w:r>
      <w:r w:rsidRPr="00C648C3">
        <w:rPr>
          <w:rFonts w:ascii="Times New Roman" w:hAnsi="Times New Roman" w:cs="Times New Roman"/>
          <w:sz w:val="28"/>
          <w:szCs w:val="28"/>
        </w:rPr>
        <w:t xml:space="preserve"> із забезпечення якості освітньої діяльності і якості освіти є </w:t>
      </w:r>
      <w:r w:rsidRPr="00C648C3">
        <w:rPr>
          <w:rFonts w:ascii="Times New Roman" w:hAnsi="Times New Roman" w:cs="Times New Roman"/>
          <w:sz w:val="28"/>
          <w:szCs w:val="28"/>
          <w:u w:val="single"/>
        </w:rPr>
        <w:t>заступник директора з навчально-виховної роботи</w:t>
      </w:r>
      <w:r w:rsidRPr="00C648C3">
        <w:rPr>
          <w:rFonts w:ascii="Times New Roman" w:hAnsi="Times New Roman" w:cs="Times New Roman"/>
          <w:sz w:val="28"/>
          <w:szCs w:val="28"/>
        </w:rPr>
        <w:t xml:space="preserve">, котрий буде: </w:t>
      </w:r>
    </w:p>
    <w:p w:rsidR="000E5A59" w:rsidRPr="00C648C3" w:rsidRDefault="000E5A59" w:rsidP="000E5A59">
      <w:pPr>
        <w:pStyle w:val="a3"/>
        <w:numPr>
          <w:ilvl w:val="0"/>
          <w:numId w:val="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координувати результативне запровадження внутрішньої системи забезпечення якості освітньої діяльності та якості освіти закладу; </w:t>
      </w:r>
    </w:p>
    <w:p w:rsidR="000E5A59" w:rsidRPr="00C648C3" w:rsidRDefault="000E5A59" w:rsidP="000E5A59">
      <w:pPr>
        <w:pStyle w:val="a3"/>
        <w:numPr>
          <w:ilvl w:val="0"/>
          <w:numId w:val="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систематично проводити навчання з членами робочих груп щодо визначення і аналізу відповідного компоненту системи забезпечення якості; </w:t>
      </w:r>
    </w:p>
    <w:p w:rsidR="000E5A59" w:rsidRPr="00C648C3" w:rsidRDefault="000E5A59" w:rsidP="000E5A59">
      <w:pPr>
        <w:pStyle w:val="a3"/>
        <w:numPr>
          <w:ilvl w:val="0"/>
          <w:numId w:val="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узагальнювати результати самооцінювання та визначати рівень освітньої діяльності закладу освіти; </w:t>
      </w:r>
    </w:p>
    <w:p w:rsidR="000E5A59" w:rsidRPr="00C648C3" w:rsidRDefault="000E5A59" w:rsidP="000E5A59">
      <w:pPr>
        <w:pStyle w:val="a3"/>
        <w:numPr>
          <w:ilvl w:val="0"/>
          <w:numId w:val="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готувати висновки і визначати шляхи вдосконалення освітньої діяльності. </w:t>
      </w:r>
    </w:p>
    <w:p w:rsidR="000E5A59" w:rsidRPr="00C648C3" w:rsidRDefault="000E5A59" w:rsidP="000E5A59">
      <w:pPr>
        <w:spacing w:after="0" w:line="240" w:lineRule="auto"/>
        <w:jc w:val="both"/>
        <w:rPr>
          <w:rFonts w:ascii="Times New Roman" w:hAnsi="Times New Roman" w:cs="Times New Roman"/>
          <w:sz w:val="28"/>
          <w:szCs w:val="28"/>
        </w:rPr>
      </w:pP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Робоча група,</w:t>
      </w:r>
      <w:r w:rsidRPr="00C648C3">
        <w:rPr>
          <w:rFonts w:ascii="Times New Roman" w:hAnsi="Times New Roman" w:cs="Times New Roman"/>
          <w:sz w:val="28"/>
          <w:szCs w:val="28"/>
        </w:rPr>
        <w:t xml:space="preserve"> до складу такої групи можуть входити - штатні працівники закладу освіти; - представники учнівського самоврядування; - батьки; - освітні експерти (якщо є можливість) буде забезпечувати вивчення та оцінювання системи за кожним із визначених педагогічною радою напрямків освітньої діяльності.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Основою для забезпечення злагодженої роботи внутрішньої системи забезпечення якості освітньої діяльності та якості освіти закладу вважати </w:t>
      </w:r>
      <w:r w:rsidRPr="00C648C3">
        <w:rPr>
          <w:rFonts w:ascii="Times New Roman" w:hAnsi="Times New Roman" w:cs="Times New Roman"/>
          <w:i/>
          <w:sz w:val="28"/>
          <w:szCs w:val="28"/>
        </w:rPr>
        <w:t>методичні об’єднання</w:t>
      </w:r>
      <w:r w:rsidRPr="00C648C3">
        <w:rPr>
          <w:rFonts w:ascii="Times New Roman" w:hAnsi="Times New Roman" w:cs="Times New Roman"/>
          <w:sz w:val="28"/>
          <w:szCs w:val="28"/>
        </w:rPr>
        <w:t xml:space="preserve"> учителів суміжних дисциплін. Керівником такого методичного об’єднання обирати педагогічного працівника з числа членів </w:t>
      </w:r>
      <w:proofErr w:type="spellStart"/>
      <w:r w:rsidRPr="00C648C3">
        <w:rPr>
          <w:rFonts w:ascii="Times New Roman" w:hAnsi="Times New Roman" w:cs="Times New Roman"/>
          <w:sz w:val="28"/>
          <w:szCs w:val="28"/>
        </w:rPr>
        <w:t>МО</w:t>
      </w:r>
      <w:proofErr w:type="spellEnd"/>
      <w:r w:rsidRPr="00C648C3">
        <w:rPr>
          <w:rFonts w:ascii="Times New Roman" w:hAnsi="Times New Roman" w:cs="Times New Roman"/>
          <w:sz w:val="28"/>
          <w:szCs w:val="28"/>
        </w:rPr>
        <w:t xml:space="preserve"> на певний період (3 роки). </w:t>
      </w:r>
    </w:p>
    <w:p w:rsidR="000E5A59" w:rsidRPr="00C648C3" w:rsidRDefault="000E5A59" w:rsidP="000E5A59">
      <w:pPr>
        <w:spacing w:after="0" w:line="240" w:lineRule="auto"/>
        <w:jc w:val="both"/>
        <w:rPr>
          <w:rFonts w:ascii="Times New Roman" w:hAnsi="Times New Roman" w:cs="Times New Roman"/>
          <w:sz w:val="28"/>
          <w:szCs w:val="28"/>
          <w:u w:val="single"/>
        </w:rPr>
      </w:pPr>
      <w:proofErr w:type="spellStart"/>
      <w:r w:rsidRPr="00C648C3">
        <w:rPr>
          <w:rFonts w:ascii="Times New Roman" w:hAnsi="Times New Roman" w:cs="Times New Roman"/>
          <w:sz w:val="28"/>
          <w:szCs w:val="28"/>
          <w:u w:val="single"/>
        </w:rPr>
        <w:t>Самооцінювання</w:t>
      </w:r>
      <w:proofErr w:type="spellEnd"/>
      <w:r w:rsidRPr="00C648C3">
        <w:rPr>
          <w:rFonts w:ascii="Times New Roman" w:hAnsi="Times New Roman" w:cs="Times New Roman"/>
          <w:sz w:val="28"/>
          <w:szCs w:val="28"/>
          <w:u w:val="single"/>
        </w:rPr>
        <w:t xml:space="preserve"> якості освітньої діяльності та якості освіти. Види самооцінювання.</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proofErr w:type="spellStart"/>
      <w:r w:rsidRPr="00C648C3">
        <w:rPr>
          <w:rFonts w:ascii="Times New Roman" w:hAnsi="Times New Roman" w:cs="Times New Roman"/>
          <w:sz w:val="28"/>
          <w:szCs w:val="28"/>
          <w:u w:val="single"/>
        </w:rPr>
        <w:t>Самооцінювання</w:t>
      </w:r>
      <w:proofErr w:type="spellEnd"/>
      <w:r w:rsidRPr="00C648C3">
        <w:rPr>
          <w:rFonts w:ascii="Times New Roman" w:hAnsi="Times New Roman" w:cs="Times New Roman"/>
          <w:sz w:val="28"/>
          <w:szCs w:val="28"/>
        </w:rPr>
        <w:t xml:space="preserve"> — важлива складова функціонування внутрішньої системи забезпечення якості освіти у школі. Воно допомагає керівництву оперативно реагувати на виклики, відстежувати динаміку та визначати напрями розвитку закладу освіти. </w:t>
      </w:r>
    </w:p>
    <w:p w:rsidR="000E5A59" w:rsidRPr="00C648C3" w:rsidRDefault="000E5A59" w:rsidP="000E5A59">
      <w:pPr>
        <w:spacing w:after="0" w:line="240" w:lineRule="auto"/>
        <w:jc w:val="both"/>
        <w:rPr>
          <w:rFonts w:ascii="Times New Roman" w:hAnsi="Times New Roman" w:cs="Times New Roman"/>
          <w:sz w:val="28"/>
          <w:szCs w:val="28"/>
        </w:rPr>
      </w:pPr>
      <w:proofErr w:type="spellStart"/>
      <w:r w:rsidRPr="00C648C3">
        <w:rPr>
          <w:rFonts w:ascii="Times New Roman" w:hAnsi="Times New Roman" w:cs="Times New Roman"/>
          <w:sz w:val="28"/>
          <w:szCs w:val="28"/>
          <w:u w:val="single"/>
        </w:rPr>
        <w:t>Самооцінювання</w:t>
      </w:r>
      <w:proofErr w:type="spellEnd"/>
      <w:r w:rsidRPr="00C648C3">
        <w:rPr>
          <w:rFonts w:ascii="Times New Roman" w:hAnsi="Times New Roman" w:cs="Times New Roman"/>
          <w:sz w:val="28"/>
          <w:szCs w:val="28"/>
          <w:u w:val="single"/>
        </w:rPr>
        <w:t xml:space="preserve"> якості освітньої діяльності здійснюється щорічно, за 4-ма напрямами</w:t>
      </w:r>
      <w:r w:rsidRPr="00C648C3">
        <w:rPr>
          <w:rFonts w:ascii="Times New Roman" w:hAnsi="Times New Roman" w:cs="Times New Roman"/>
          <w:sz w:val="28"/>
          <w:szCs w:val="28"/>
        </w:rPr>
        <w:t xml:space="preserve">. </w:t>
      </w:r>
    </w:p>
    <w:p w:rsidR="000E5A59" w:rsidRPr="00C648C3" w:rsidRDefault="000E5A59" w:rsidP="000E5A59">
      <w:pPr>
        <w:pStyle w:val="a3"/>
        <w:numPr>
          <w:ilvl w:val="0"/>
          <w:numId w:val="7"/>
        </w:num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Вивчення внутрішньої системи забезпечення якості освітньої діяльності та якості освіти: </w:t>
      </w:r>
    </w:p>
    <w:p w:rsidR="000E5A59" w:rsidRPr="00C648C3" w:rsidRDefault="000E5A59" w:rsidP="000E5A59">
      <w:pPr>
        <w:pStyle w:val="a3"/>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Моніторинг процесів системи</w:t>
      </w:r>
    </w:p>
    <w:p w:rsidR="000E5A59" w:rsidRPr="00C648C3" w:rsidRDefault="000E5A59" w:rsidP="000E5A59">
      <w:pPr>
        <w:pStyle w:val="a3"/>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Аналіз результатів моніторингу </w:t>
      </w:r>
    </w:p>
    <w:p w:rsidR="000E5A59" w:rsidRPr="00C648C3" w:rsidRDefault="000E5A59" w:rsidP="000E5A59">
      <w:pPr>
        <w:pStyle w:val="a3"/>
        <w:numPr>
          <w:ilvl w:val="0"/>
          <w:numId w:val="7"/>
        </w:num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Оцінювання внутрішньої системи забезпечення якості освітньої діяльності та якості освіти: </w:t>
      </w:r>
    </w:p>
    <w:p w:rsidR="000E5A59" w:rsidRPr="00C648C3" w:rsidRDefault="000E5A59" w:rsidP="000E5A59">
      <w:pPr>
        <w:pStyle w:val="a3"/>
        <w:numPr>
          <w:ilvl w:val="0"/>
          <w:numId w:val="9"/>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Визначення рівня якості функціонування системи </w:t>
      </w:r>
    </w:p>
    <w:p w:rsidR="000E5A59" w:rsidRPr="00C648C3" w:rsidRDefault="000E5A59" w:rsidP="000E5A59">
      <w:pPr>
        <w:pStyle w:val="a3"/>
        <w:numPr>
          <w:ilvl w:val="0"/>
          <w:numId w:val="9"/>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Визначення результатів функціонування системи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Система оцінювання навчальних досягнень учнів. Критерії.</w:t>
      </w:r>
    </w:p>
    <w:p w:rsidR="000E5A59" w:rsidRPr="00C648C3" w:rsidRDefault="000E5A59" w:rsidP="000E5A59">
      <w:pPr>
        <w:pStyle w:val="a3"/>
        <w:numPr>
          <w:ilvl w:val="0"/>
          <w:numId w:val="10"/>
        </w:numPr>
        <w:spacing w:after="0" w:line="240" w:lineRule="auto"/>
        <w:jc w:val="both"/>
        <w:rPr>
          <w:rFonts w:ascii="Times New Roman" w:hAnsi="Times New Roman" w:cs="Times New Roman"/>
          <w:i/>
          <w:sz w:val="28"/>
          <w:szCs w:val="28"/>
        </w:rPr>
      </w:pPr>
      <w:r w:rsidRPr="00C648C3">
        <w:rPr>
          <w:rFonts w:ascii="Times New Roman" w:hAnsi="Times New Roman" w:cs="Times New Roman"/>
          <w:i/>
          <w:sz w:val="28"/>
          <w:szCs w:val="28"/>
        </w:rPr>
        <w:t xml:space="preserve">Заклад освіти використовує критерії оцінювання навчальних досягнень учнів за рекомендаціями МОН України та повідомляє учасників освітнього процесу способом: </w:t>
      </w:r>
    </w:p>
    <w:p w:rsidR="000E5A59" w:rsidRPr="00C648C3" w:rsidRDefault="000E5A59" w:rsidP="000E5A59">
      <w:pPr>
        <w:pStyle w:val="a3"/>
        <w:numPr>
          <w:ilvl w:val="0"/>
          <w:numId w:val="1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оприлюднення Критеріїв оцінювання на </w:t>
      </w:r>
      <w:proofErr w:type="spellStart"/>
      <w:r w:rsidRPr="00C648C3">
        <w:rPr>
          <w:rFonts w:ascii="Times New Roman" w:hAnsi="Times New Roman" w:cs="Times New Roman"/>
          <w:sz w:val="28"/>
          <w:szCs w:val="28"/>
        </w:rPr>
        <w:t>веб-сайті</w:t>
      </w:r>
      <w:proofErr w:type="spellEnd"/>
      <w:r w:rsidRPr="00C648C3">
        <w:rPr>
          <w:rFonts w:ascii="Times New Roman" w:hAnsi="Times New Roman" w:cs="Times New Roman"/>
          <w:sz w:val="28"/>
          <w:szCs w:val="28"/>
        </w:rPr>
        <w:t xml:space="preserve"> закладу освіти</w:t>
      </w:r>
    </w:p>
    <w:p w:rsidR="000E5A59" w:rsidRPr="00C648C3" w:rsidRDefault="000E5A59" w:rsidP="000E5A59">
      <w:pPr>
        <w:pStyle w:val="a3"/>
        <w:numPr>
          <w:ilvl w:val="0"/>
          <w:numId w:val="1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оприлюднення Критеріїв оцінювання кожним </w:t>
      </w:r>
      <w:proofErr w:type="spellStart"/>
      <w:r w:rsidRPr="00C648C3">
        <w:rPr>
          <w:rFonts w:ascii="Times New Roman" w:hAnsi="Times New Roman" w:cs="Times New Roman"/>
          <w:sz w:val="28"/>
          <w:szCs w:val="28"/>
        </w:rPr>
        <w:t>учителем-предметником</w:t>
      </w:r>
      <w:proofErr w:type="spellEnd"/>
      <w:r w:rsidRPr="00C648C3">
        <w:rPr>
          <w:rFonts w:ascii="Times New Roman" w:hAnsi="Times New Roman" w:cs="Times New Roman"/>
          <w:sz w:val="28"/>
          <w:szCs w:val="28"/>
        </w:rPr>
        <w:t xml:space="preserve"> для кожного класу у спеціально відведеному місці у класах (папки)  </w:t>
      </w:r>
    </w:p>
    <w:p w:rsidR="000E5A59" w:rsidRPr="00C648C3" w:rsidRDefault="000E5A59" w:rsidP="000E5A59">
      <w:pPr>
        <w:pStyle w:val="a3"/>
        <w:numPr>
          <w:ilvl w:val="0"/>
          <w:numId w:val="1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повідомлення Критеріїв оцінювання учням (на початку навчального</w:t>
      </w:r>
      <w:r w:rsidRPr="00C648C3">
        <w:rPr>
          <w:rFonts w:ascii="Times New Roman" w:hAnsi="Times New Roman" w:cs="Times New Roman"/>
          <w:sz w:val="28"/>
          <w:szCs w:val="28"/>
        </w:rPr>
        <w:sym w:font="Symbol" w:char="F0D8"/>
      </w:r>
      <w:r w:rsidRPr="00C648C3">
        <w:rPr>
          <w:rFonts w:ascii="Times New Roman" w:hAnsi="Times New Roman" w:cs="Times New Roman"/>
          <w:sz w:val="28"/>
          <w:szCs w:val="28"/>
        </w:rPr>
        <w:t xml:space="preserve"> року, семестру, після канікул, перед виконанням перевірної/діагностичної роботи тощо)</w:t>
      </w:r>
    </w:p>
    <w:p w:rsidR="000E5A59" w:rsidRPr="00C648C3" w:rsidRDefault="000E5A59" w:rsidP="000E5A59">
      <w:pPr>
        <w:pStyle w:val="a3"/>
        <w:numPr>
          <w:ilvl w:val="0"/>
          <w:numId w:val="11"/>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повідомлення Критеріїв оцінювання батькам (під час батьківських</w:t>
      </w:r>
      <w:r w:rsidRPr="00C648C3">
        <w:rPr>
          <w:rFonts w:ascii="Times New Roman" w:hAnsi="Times New Roman" w:cs="Times New Roman"/>
          <w:sz w:val="28"/>
          <w:szCs w:val="28"/>
        </w:rPr>
        <w:sym w:font="Symbol" w:char="F0D8"/>
      </w:r>
      <w:r w:rsidRPr="00C648C3">
        <w:rPr>
          <w:rFonts w:ascii="Times New Roman" w:hAnsi="Times New Roman" w:cs="Times New Roman"/>
          <w:sz w:val="28"/>
          <w:szCs w:val="28"/>
        </w:rPr>
        <w:t xml:space="preserve"> зборів, у </w:t>
      </w:r>
      <w:proofErr w:type="spellStart"/>
      <w:r w:rsidRPr="00C648C3">
        <w:rPr>
          <w:rFonts w:ascii="Times New Roman" w:hAnsi="Times New Roman" w:cs="Times New Roman"/>
          <w:sz w:val="28"/>
          <w:szCs w:val="28"/>
        </w:rPr>
        <w:t>вайбер-групах</w:t>
      </w:r>
      <w:proofErr w:type="spellEnd"/>
      <w:r w:rsidRPr="00C648C3">
        <w:rPr>
          <w:rFonts w:ascii="Times New Roman" w:hAnsi="Times New Roman" w:cs="Times New Roman"/>
          <w:sz w:val="28"/>
          <w:szCs w:val="28"/>
        </w:rPr>
        <w:t xml:space="preserve">, під час спілкування тощо) </w:t>
      </w:r>
    </w:p>
    <w:p w:rsidR="000E5A59" w:rsidRPr="00C648C3" w:rsidRDefault="000E5A59" w:rsidP="000E5A59">
      <w:pPr>
        <w:pStyle w:val="a3"/>
        <w:numPr>
          <w:ilvl w:val="0"/>
          <w:numId w:val="10"/>
        </w:numPr>
        <w:spacing w:after="0" w:line="240" w:lineRule="auto"/>
        <w:jc w:val="both"/>
        <w:rPr>
          <w:rFonts w:ascii="Times New Roman" w:hAnsi="Times New Roman" w:cs="Times New Roman"/>
          <w:sz w:val="28"/>
          <w:szCs w:val="28"/>
        </w:rPr>
      </w:pPr>
      <w:r w:rsidRPr="00C648C3">
        <w:rPr>
          <w:rFonts w:ascii="Times New Roman" w:hAnsi="Times New Roman" w:cs="Times New Roman"/>
          <w:i/>
          <w:sz w:val="28"/>
          <w:szCs w:val="28"/>
        </w:rPr>
        <w:t>Педагогічні працівники застосовують наступні види оцінювання:</w:t>
      </w:r>
      <w:r w:rsidRPr="00C648C3">
        <w:rPr>
          <w:rFonts w:ascii="Times New Roman" w:hAnsi="Times New Roman" w:cs="Times New Roman"/>
          <w:sz w:val="28"/>
          <w:szCs w:val="28"/>
        </w:rPr>
        <w:t xml:space="preserve">  </w:t>
      </w:r>
    </w:p>
    <w:p w:rsidR="000E5A59" w:rsidRPr="00C648C3" w:rsidRDefault="000E5A59" w:rsidP="000E5A59">
      <w:pPr>
        <w:pStyle w:val="a3"/>
        <w:numPr>
          <w:ilvl w:val="1"/>
          <w:numId w:val="1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поточне;</w:t>
      </w:r>
    </w:p>
    <w:p w:rsidR="000E5A59" w:rsidRPr="00C648C3" w:rsidRDefault="000E5A59" w:rsidP="000E5A59">
      <w:pPr>
        <w:pStyle w:val="a3"/>
        <w:numPr>
          <w:ilvl w:val="1"/>
          <w:numId w:val="1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формувальне;</w:t>
      </w:r>
    </w:p>
    <w:p w:rsidR="000E5A59" w:rsidRPr="00C648C3" w:rsidRDefault="000E5A59" w:rsidP="000E5A59">
      <w:pPr>
        <w:pStyle w:val="a3"/>
        <w:numPr>
          <w:ilvl w:val="1"/>
          <w:numId w:val="1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самооцінювання учнями;</w:t>
      </w:r>
    </w:p>
    <w:p w:rsidR="000E5A59" w:rsidRPr="00C648C3" w:rsidRDefault="000E5A59" w:rsidP="000E5A59">
      <w:pPr>
        <w:pStyle w:val="a3"/>
        <w:numPr>
          <w:ilvl w:val="1"/>
          <w:numId w:val="1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взаємне оцінювання учнів;</w:t>
      </w:r>
    </w:p>
    <w:p w:rsidR="000E5A59" w:rsidRPr="00C648C3" w:rsidRDefault="000E5A59" w:rsidP="000E5A59">
      <w:pPr>
        <w:pStyle w:val="a3"/>
        <w:numPr>
          <w:ilvl w:val="1"/>
          <w:numId w:val="12"/>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підсумкове;</w:t>
      </w:r>
    </w:p>
    <w:p w:rsidR="000E5A59" w:rsidRPr="00C648C3" w:rsidRDefault="000E5A59" w:rsidP="000E5A59">
      <w:pPr>
        <w:spacing w:after="0" w:line="240" w:lineRule="auto"/>
        <w:jc w:val="both"/>
        <w:rPr>
          <w:rFonts w:ascii="Times New Roman" w:hAnsi="Times New Roman" w:cs="Times New Roman"/>
          <w:i/>
          <w:sz w:val="28"/>
          <w:szCs w:val="28"/>
        </w:rPr>
      </w:pPr>
      <w:r w:rsidRPr="00C648C3">
        <w:rPr>
          <w:rFonts w:ascii="Times New Roman" w:hAnsi="Times New Roman" w:cs="Times New Roman"/>
          <w:i/>
          <w:sz w:val="28"/>
          <w:szCs w:val="28"/>
        </w:rPr>
        <w:t xml:space="preserve">Професійне зростання керівних та педагогічних працівників.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Підвищення кваліфікації </w:t>
      </w:r>
    </w:p>
    <w:p w:rsidR="000E5A59" w:rsidRPr="00C648C3" w:rsidRDefault="000E5A59" w:rsidP="000E5A59">
      <w:pPr>
        <w:pStyle w:val="a3"/>
        <w:numPr>
          <w:ilvl w:val="0"/>
          <w:numId w:val="1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схвалення щорічного плану підвищення кваліфікації педагогічною радою та затвердження наказом керівника закладу освіти  </w:t>
      </w:r>
    </w:p>
    <w:p w:rsidR="000E5A59" w:rsidRPr="00C648C3" w:rsidRDefault="000E5A59" w:rsidP="000E5A59">
      <w:pPr>
        <w:pStyle w:val="a3"/>
        <w:numPr>
          <w:ilvl w:val="0"/>
          <w:numId w:val="1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регулюється педагогічним працівником  </w:t>
      </w:r>
    </w:p>
    <w:p w:rsidR="000E5A59" w:rsidRPr="00C648C3" w:rsidRDefault="000E5A59" w:rsidP="000E5A59">
      <w:pPr>
        <w:pStyle w:val="a3"/>
        <w:numPr>
          <w:ilvl w:val="0"/>
          <w:numId w:val="1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не менше 150 годин за 5 років</w:t>
      </w:r>
    </w:p>
    <w:p w:rsidR="000E5A59" w:rsidRPr="00C648C3" w:rsidRDefault="000E5A59" w:rsidP="000E5A59">
      <w:pPr>
        <w:pStyle w:val="a3"/>
        <w:numPr>
          <w:ilvl w:val="0"/>
          <w:numId w:val="13"/>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схвалення педагогічною радою пройдених курсів за поданням працівників відповідно до локального Положення про схвалення курсів підвищення кваліфікації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i/>
          <w:sz w:val="28"/>
          <w:szCs w:val="28"/>
        </w:rPr>
        <w:t>Атестація</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Сертифікація</w:t>
      </w:r>
    </w:p>
    <w:p w:rsidR="000E5A59" w:rsidRPr="00C648C3" w:rsidRDefault="000E5A59" w:rsidP="000E5A59">
      <w:pPr>
        <w:pStyle w:val="a3"/>
        <w:numPr>
          <w:ilvl w:val="0"/>
          <w:numId w:val="14"/>
        </w:num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презентація педагогічної діяльності </w:t>
      </w:r>
    </w:p>
    <w:p w:rsidR="000E5A59" w:rsidRPr="00C648C3" w:rsidRDefault="000E5A59" w:rsidP="000E5A59">
      <w:pPr>
        <w:pStyle w:val="a3"/>
        <w:numPr>
          <w:ilvl w:val="0"/>
          <w:numId w:val="14"/>
        </w:num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участь у Всеукраїнському конкурсі «Учитель року»</w:t>
      </w:r>
    </w:p>
    <w:p w:rsidR="000E5A59" w:rsidRPr="00C648C3" w:rsidRDefault="000E5A59" w:rsidP="000E5A59">
      <w:pPr>
        <w:pStyle w:val="a3"/>
        <w:numPr>
          <w:ilvl w:val="0"/>
          <w:numId w:val="14"/>
        </w:num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участь в інших фахових конкурсах</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i/>
          <w:sz w:val="28"/>
          <w:szCs w:val="28"/>
        </w:rPr>
        <w:t>Внутрішній контроль</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Внутрішній контроль здійснює керівник ЗЗСО, його заступники та інші працівники у межах виконання своїх функціональних (посадових) обов'язків.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План внутрішнього контролю може бути розділом річного плану роботи ЗЗСО або самостійним планом, що розробляють на навчальний рік, приймають на педагогічній раді і затверджує керівник ЗЗСО. За потреби може бути здійснено позаплановий контроль.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Завдання (Програма) внутрішнього контролю полягають у здійсненні контролю за</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виконанням вимог Державного стандарту початкової загальної освіти та Державного стандарту базової і повної загальної середньої освіти;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дотриманням законодавства у сфері освіти і інших </w:t>
      </w:r>
      <w:proofErr w:type="spellStart"/>
      <w:r w:rsidRPr="00C648C3">
        <w:rPr>
          <w:rFonts w:ascii="Times New Roman" w:hAnsi="Times New Roman" w:cs="Times New Roman"/>
          <w:sz w:val="28"/>
          <w:szCs w:val="28"/>
        </w:rPr>
        <w:t>нормативноправових</w:t>
      </w:r>
      <w:proofErr w:type="spellEnd"/>
      <w:r w:rsidRPr="00C648C3">
        <w:rPr>
          <w:rFonts w:ascii="Times New Roman" w:hAnsi="Times New Roman" w:cs="Times New Roman"/>
          <w:sz w:val="28"/>
          <w:szCs w:val="28"/>
        </w:rPr>
        <w:t xml:space="preserve"> актів, виявлення порушень і невиконання, ужиття заходів щодо їх припинення та уникнення;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аналізуванням реалізації робочого навчального плану і освітніх програм, що діють у ЗЗСО;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причин, що лежать в основі допущених порушень і недоліків, ужиття заходів щодо їх запобігання;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результатів виконання наказів, рішень педагогічних рад, нарад при директорові, рекомендацій за підсумками внутрішнього контролю; ефективності результатів діяльності педагогічних працівників;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виявленням порушень і недоліків у діяльності ЗЗСО;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вивченням результатів управлінської і педагогічної діяльності, виявленням позитивних і негативних тенденцій в організації освітньої діяльності за допомогою проведення моніторингу (моніторингових досліджень) і діагностики;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розробкою пропозицій щодо поширення перспективного педагогічного досвіду й усування негативних тенденцій;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наданням науково-методичної допомоги педагогічним працівникам під час проведення контролю. </w:t>
      </w:r>
      <w:r w:rsidRPr="00C648C3">
        <w:rPr>
          <w:rFonts w:ascii="Times New Roman" w:hAnsi="Times New Roman" w:cs="Times New Roman"/>
          <w:i/>
          <w:sz w:val="28"/>
          <w:szCs w:val="28"/>
        </w:rPr>
        <w:t>Види внутрішнього контролю:</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фронтальний,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тематичний,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підсумковий,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оперативний.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Фронтальний контроль проводять із метою:</w:t>
      </w:r>
      <w:r w:rsidRPr="00C648C3">
        <w:rPr>
          <w:rFonts w:ascii="Times New Roman" w:hAnsi="Times New Roman" w:cs="Times New Roman"/>
          <w:sz w:val="28"/>
          <w:szCs w:val="28"/>
        </w:rPr>
        <w:t xml:space="preserve">  аналізу професійної діяльності вчителя.</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Тематичний контроль спрямовано на:</w:t>
      </w:r>
      <w:r w:rsidRPr="00C648C3">
        <w:rPr>
          <w:rFonts w:ascii="Times New Roman" w:hAnsi="Times New Roman" w:cs="Times New Roman"/>
          <w:sz w:val="28"/>
          <w:szCs w:val="28"/>
        </w:rPr>
        <w:t xml:space="preserve">  глибоке вивчення конкретного питання у системі роботи педагогічного колективу, групи вчителів або окремого вчителя, класного керівника.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Підсумковий контроль дає змогу визначити:</w:t>
      </w:r>
      <w:r w:rsidRPr="00C648C3">
        <w:rPr>
          <w:rFonts w:ascii="Times New Roman" w:hAnsi="Times New Roman" w:cs="Times New Roman"/>
          <w:sz w:val="28"/>
          <w:szCs w:val="28"/>
        </w:rPr>
        <w:t xml:space="preserve">  результативність роботи за різні періоди;  підбити підсумки роботи ЗЗСО чи методичного об'єднання.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u w:val="single"/>
        </w:rPr>
        <w:t>Оперативний контроль спрямований на:</w:t>
      </w:r>
      <w:r w:rsidRPr="00C648C3">
        <w:rPr>
          <w:rFonts w:ascii="Times New Roman" w:hAnsi="Times New Roman" w:cs="Times New Roman"/>
          <w:sz w:val="28"/>
          <w:szCs w:val="28"/>
        </w:rPr>
        <w:t xml:space="preserve">  оцінювання стану роботи педагогічного колективу та окремих учителів на певному етапі;  вивчення щоденної інформації про перебіг та результати освітнього процесу;  виявлення причин, що порушують освітній процес;  перевірку врахування пропозицій, виконання окремих рішень тощо.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i/>
          <w:sz w:val="28"/>
          <w:szCs w:val="28"/>
        </w:rPr>
        <w:t>Забезпечення публічності інформації про діяльність закладу освіти</w:t>
      </w:r>
      <w:r w:rsidRPr="00C648C3">
        <w:rPr>
          <w:rFonts w:ascii="Times New Roman" w:hAnsi="Times New Roman" w:cs="Times New Roman"/>
          <w:sz w:val="28"/>
          <w:szCs w:val="28"/>
        </w:rPr>
        <w:t xml:space="preserve">  </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Прозорість та інформаційна відкритість закладу освіти відповідно до ст.30 Закону України «Про освіту» </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Нормативно-правові документи  </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Нова українська школа</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Методична робота</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Виховна робота</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Соціально-психологічна служба</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Учнівське самоврядування</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ЗНО</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Охорона праці</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Вакансії</w:t>
      </w:r>
    </w:p>
    <w:p w:rsidR="000E5A59" w:rsidRPr="00C648C3" w:rsidRDefault="000E5A59" w:rsidP="000E5A59">
      <w:pPr>
        <w:pStyle w:val="a3"/>
        <w:numPr>
          <w:ilvl w:val="0"/>
          <w:numId w:val="15"/>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Дистанційна освіта</w:t>
      </w:r>
    </w:p>
    <w:p w:rsidR="000E5A59" w:rsidRPr="00C648C3" w:rsidRDefault="000E5A59" w:rsidP="000E5A59">
      <w:pPr>
        <w:spacing w:after="0" w:line="240" w:lineRule="auto"/>
        <w:jc w:val="both"/>
        <w:rPr>
          <w:rFonts w:ascii="Times New Roman" w:hAnsi="Times New Roman" w:cs="Times New Roman"/>
          <w:i/>
          <w:sz w:val="28"/>
          <w:szCs w:val="28"/>
        </w:rPr>
      </w:pPr>
      <w:r w:rsidRPr="00C648C3">
        <w:rPr>
          <w:rFonts w:ascii="Times New Roman" w:hAnsi="Times New Roman" w:cs="Times New Roman"/>
          <w:i/>
          <w:sz w:val="28"/>
          <w:szCs w:val="28"/>
        </w:rPr>
        <w:t>Забезпечення академічної доброчесності у діяльності педагогічних працівників і учнів</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Відповідно до ст.42 Закону України «Про освіту»: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 Кожен учасник освітнього процесу зобов’язаний дотримуватися академічної доброчесності.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 Система та механізми забезпечення академічної доброчесності в закладах освіти формуються відповідно до Закону України "Про освіту" з урахуванням особливостей, визначених цим Законом.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 Керівник та інші педагогічні працівники закладу освіти забезпечують дотримання принципів академічної доброчесності відповідно до своєї компетенції.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 </w:t>
      </w:r>
    </w:p>
    <w:p w:rsidR="000E5A59" w:rsidRPr="00C648C3" w:rsidRDefault="000E5A59" w:rsidP="000E5A59">
      <w:pPr>
        <w:pStyle w:val="a3"/>
        <w:numPr>
          <w:ilvl w:val="0"/>
          <w:numId w:val="1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 </w:t>
      </w:r>
    </w:p>
    <w:p w:rsidR="000E5A59" w:rsidRPr="00C648C3" w:rsidRDefault="000E5A59" w:rsidP="000E5A59">
      <w:pPr>
        <w:pStyle w:val="a3"/>
        <w:numPr>
          <w:ilvl w:val="0"/>
          <w:numId w:val="1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використання учнем під час контрольних заходів непередбачених допоміжних матеріалів та/або технічних засобів; </w:t>
      </w:r>
    </w:p>
    <w:p w:rsidR="000E5A59" w:rsidRPr="00C648C3" w:rsidRDefault="000E5A59" w:rsidP="000E5A59">
      <w:pPr>
        <w:pStyle w:val="a3"/>
        <w:numPr>
          <w:ilvl w:val="0"/>
          <w:numId w:val="16"/>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проходження процедури оцінювання результатів навчання замість інших осіб; необ’єктивне оцінювання компетентностей педагогічних працівників під час атестації чи сертифікації.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5. Педагогічні працівники, стосовно яких встановлено факт порушення академічної доброчесності: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 не можуть бути залучені до проведення процедур та заходів забезпечення і підвищення якості освіти, учнівських олімпіад та інших змагань;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 не можуть бути допущені до позачергової атестації, що має на меті підвищення кваліфікаційної категорії або присвоєння педагогічного звання;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 не можуть отримувати будь-які види заохочення (премії, інші заохочувальні виплати, нагороди тощо) протягом одного року;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 можуть бути позбавлені педагогічного звання.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6. Факт порушення академічної доброчесності враховується під час: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 вирішення питання про притягнення педагогічного працівника до дисциплінарної відповідальності; 2) конкурсного відбору на посаду керівника закладу освіти.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7. За порушення академічної доброчесності до учня може бути застосовано такі види академічної відповідальності: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 зауваження;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2) повторне проходження підсумкового оцінювання;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3) повторне проходження державної підсумкової атестації;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4) повторне проходження відповідного освітнього компонента освітньої програми;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 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 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10. Види академічної відповідальності, що можуть бути застосовані до учнів та педагогічних працівників, повинні бути </w:t>
      </w:r>
      <w:proofErr w:type="spellStart"/>
      <w:r w:rsidRPr="00C648C3">
        <w:rPr>
          <w:rFonts w:ascii="Times New Roman" w:hAnsi="Times New Roman" w:cs="Times New Roman"/>
          <w:sz w:val="28"/>
          <w:szCs w:val="28"/>
        </w:rPr>
        <w:t>співмірними</w:t>
      </w:r>
      <w:proofErr w:type="spellEnd"/>
      <w:r w:rsidRPr="00C648C3">
        <w:rPr>
          <w:rFonts w:ascii="Times New Roman" w:hAnsi="Times New Roman" w:cs="Times New Roman"/>
          <w:sz w:val="28"/>
          <w:szCs w:val="28"/>
        </w:rPr>
        <w:t xml:space="preserve"> із вчиненими порушеннями. За одне порушення може бути застосовано лише один із видів академічної відповідальності. 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i/>
          <w:sz w:val="28"/>
          <w:szCs w:val="28"/>
        </w:rPr>
        <w:t>Запобігання та протидія булінгу (цькуванню).</w:t>
      </w:r>
      <w:r w:rsidRPr="00C648C3">
        <w:rPr>
          <w:rFonts w:ascii="Times New Roman" w:hAnsi="Times New Roman" w:cs="Times New Roman"/>
          <w:sz w:val="28"/>
          <w:szCs w:val="28"/>
        </w:rPr>
        <w:t xml:space="preserve">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Відповідно до наказу Міністерства освіти науки України від 28.12.2019 № 13 застосування заходів виховного впливу в закладах освіти» у закладі освіти визначено:  </w:t>
      </w:r>
    </w:p>
    <w:p w:rsidR="000E5A59" w:rsidRPr="00C648C3" w:rsidRDefault="000E5A59" w:rsidP="000E5A59">
      <w:pPr>
        <w:pStyle w:val="a3"/>
        <w:numPr>
          <w:ilvl w:val="0"/>
          <w:numId w:val="17"/>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ПОРЯДОК реагування на випадки булінгу (цькування)</w:t>
      </w:r>
    </w:p>
    <w:p w:rsidR="000E5A59" w:rsidRPr="00C648C3" w:rsidRDefault="000E5A59" w:rsidP="000E5A59">
      <w:pPr>
        <w:pStyle w:val="a3"/>
        <w:numPr>
          <w:ilvl w:val="0"/>
          <w:numId w:val="17"/>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 xml:space="preserve"> Подання заяв або повідомлень про випадки булінгу (цькування) в закладі освіти </w:t>
      </w:r>
    </w:p>
    <w:p w:rsidR="000E5A59" w:rsidRPr="00C648C3" w:rsidRDefault="000E5A59" w:rsidP="000E5A59">
      <w:pPr>
        <w:pStyle w:val="a3"/>
        <w:numPr>
          <w:ilvl w:val="0"/>
          <w:numId w:val="17"/>
        </w:num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Створено комісію на постійній основі, визначено права та обов'язки її членів, яка здійснює свою діяльність на принципах:  законності;</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верховенства права;</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поваги та дотримання прав і свобод людини;</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неупередженого ставлення до сторін булінгу (цькування);</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відкритості та прозорості;</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конфіденційності та захисту персональних даних;</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невідкладного реагування;</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комплексного підходу до розгляду випадку булінгу (цькування);</w:t>
      </w:r>
    </w:p>
    <w:p w:rsidR="000E5A59" w:rsidRPr="00C648C3" w:rsidRDefault="000E5A59" w:rsidP="000E5A59">
      <w:pPr>
        <w:pStyle w:val="a3"/>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sym w:font="Symbol" w:char="F0B7"/>
      </w:r>
      <w:r w:rsidRPr="00C648C3">
        <w:rPr>
          <w:rFonts w:ascii="Times New Roman" w:hAnsi="Times New Roman" w:cs="Times New Roman"/>
          <w:sz w:val="28"/>
          <w:szCs w:val="28"/>
        </w:rPr>
        <w:t xml:space="preserve">  нетерпимості до булінгу (цькування) та визнання його </w:t>
      </w:r>
      <w:proofErr w:type="spellStart"/>
      <w:r w:rsidRPr="00C648C3">
        <w:rPr>
          <w:rFonts w:ascii="Times New Roman" w:hAnsi="Times New Roman" w:cs="Times New Roman"/>
          <w:sz w:val="28"/>
          <w:szCs w:val="28"/>
        </w:rPr>
        <w:t>суспільноїнебезпеки</w:t>
      </w:r>
      <w:proofErr w:type="spellEnd"/>
      <w:r w:rsidRPr="00C648C3">
        <w:rPr>
          <w:rFonts w:ascii="Times New Roman" w:hAnsi="Times New Roman" w:cs="Times New Roman"/>
          <w:sz w:val="28"/>
          <w:szCs w:val="28"/>
        </w:rPr>
        <w:t>.</w:t>
      </w:r>
    </w:p>
    <w:p w:rsidR="000E5A59" w:rsidRPr="00C648C3" w:rsidRDefault="000E5A59" w:rsidP="000E5A59">
      <w:pPr>
        <w:spacing w:after="0" w:line="240" w:lineRule="auto"/>
        <w:jc w:val="both"/>
        <w:rPr>
          <w:rFonts w:ascii="Times New Roman" w:hAnsi="Times New Roman" w:cs="Times New Roman"/>
          <w:sz w:val="28"/>
          <w:szCs w:val="28"/>
        </w:rPr>
      </w:pPr>
    </w:p>
    <w:p w:rsidR="000E5A59" w:rsidRPr="00C648C3" w:rsidRDefault="000E5A59" w:rsidP="000E5A59">
      <w:pPr>
        <w:spacing w:after="0" w:line="240" w:lineRule="auto"/>
        <w:jc w:val="both"/>
        <w:rPr>
          <w:rFonts w:ascii="Times New Roman" w:hAnsi="Times New Roman" w:cs="Times New Roman"/>
          <w:b/>
          <w:sz w:val="28"/>
          <w:szCs w:val="28"/>
        </w:rPr>
      </w:pPr>
      <w:r w:rsidRPr="00C648C3">
        <w:rPr>
          <w:rFonts w:ascii="Times New Roman" w:hAnsi="Times New Roman" w:cs="Times New Roman"/>
          <w:sz w:val="28"/>
          <w:szCs w:val="28"/>
        </w:rPr>
        <w:t xml:space="preserve"> </w:t>
      </w:r>
      <w:r w:rsidRPr="00C648C3">
        <w:rPr>
          <w:rFonts w:ascii="Times New Roman" w:hAnsi="Times New Roman" w:cs="Times New Roman"/>
          <w:b/>
          <w:sz w:val="28"/>
          <w:szCs w:val="28"/>
        </w:rPr>
        <w:t xml:space="preserve">V. Прикінцеві положення </w:t>
      </w:r>
    </w:p>
    <w:p w:rsidR="000E5A59" w:rsidRPr="00C648C3" w:rsidRDefault="000E5A59" w:rsidP="000E5A59">
      <w:pPr>
        <w:spacing w:after="0" w:line="240" w:lineRule="auto"/>
        <w:jc w:val="both"/>
        <w:rPr>
          <w:rFonts w:ascii="Times New Roman" w:hAnsi="Times New Roman" w:cs="Times New Roman"/>
          <w:sz w:val="28"/>
          <w:szCs w:val="28"/>
        </w:rPr>
      </w:pPr>
      <w:r w:rsidRPr="00C648C3">
        <w:rPr>
          <w:rFonts w:ascii="Times New Roman" w:hAnsi="Times New Roman" w:cs="Times New Roman"/>
          <w:sz w:val="28"/>
          <w:szCs w:val="28"/>
        </w:rPr>
        <w:t xml:space="preserve">5.1. Це Положення вводиться в дію після схвалення педагогічною радою та з наступного дня після його затвердження наказом директора. </w:t>
      </w:r>
    </w:p>
    <w:p w:rsidR="000E5A59" w:rsidRPr="00C648C3" w:rsidRDefault="000E5A59" w:rsidP="000E5A59">
      <w:pPr>
        <w:spacing w:after="0" w:line="240" w:lineRule="auto"/>
        <w:jc w:val="both"/>
        <w:rPr>
          <w:rFonts w:ascii="Times New Roman" w:eastAsia="Times New Roman" w:hAnsi="Times New Roman" w:cs="Times New Roman"/>
          <w:color w:val="000000"/>
          <w:sz w:val="28"/>
          <w:szCs w:val="28"/>
          <w:lang w:eastAsia="uk-UA"/>
        </w:rPr>
      </w:pPr>
      <w:r w:rsidRPr="00C648C3">
        <w:rPr>
          <w:rFonts w:ascii="Times New Roman" w:hAnsi="Times New Roman" w:cs="Times New Roman"/>
          <w:sz w:val="28"/>
          <w:szCs w:val="28"/>
        </w:rPr>
        <w:t>5.2. Зміни та доповнення до цього Положення можуть вноситися за ухвалою педагогічної ради закладу освіти і вводитися в дію наказом директора.</w:t>
      </w:r>
    </w:p>
    <w:p w:rsidR="000E5A59" w:rsidRPr="00C648C3" w:rsidRDefault="000E5A59" w:rsidP="000E5A59">
      <w:pPr>
        <w:spacing w:after="0" w:line="240" w:lineRule="auto"/>
        <w:jc w:val="both"/>
        <w:rPr>
          <w:rFonts w:ascii="Times New Roman" w:eastAsia="Times New Roman" w:hAnsi="Times New Roman" w:cs="Times New Roman"/>
          <w:color w:val="000000"/>
          <w:sz w:val="28"/>
          <w:szCs w:val="28"/>
          <w:lang w:eastAsia="uk-UA"/>
        </w:rPr>
      </w:pPr>
    </w:p>
    <w:p w:rsidR="00F451B4" w:rsidRDefault="00F451B4"/>
    <w:sectPr w:rsidR="00F451B4" w:rsidSect="00F451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D14579_"/>
      </v:shape>
    </w:pict>
  </w:numPicBullet>
  <w:numPicBullet w:numPicBulletId="1">
    <w:pict>
      <v:shape id="_x0000_i1031" type="#_x0000_t75" style="width:11.4pt;height:11.4pt" o:bullet="t">
        <v:imagedata r:id="rId2" o:title="mso187A"/>
      </v:shape>
    </w:pict>
  </w:numPicBullet>
  <w:abstractNum w:abstractNumId="0">
    <w:nsid w:val="011A6422"/>
    <w:multiLevelType w:val="hybridMultilevel"/>
    <w:tmpl w:val="54A81348"/>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4F4B74"/>
    <w:multiLevelType w:val="hybridMultilevel"/>
    <w:tmpl w:val="216686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C80CB9"/>
    <w:multiLevelType w:val="hybridMultilevel"/>
    <w:tmpl w:val="9990BE0A"/>
    <w:lvl w:ilvl="0" w:tplc="B48E5624">
      <w:start w:val="1"/>
      <w:numFmt w:val="bullet"/>
      <w:lvlText w:val=""/>
      <w:lvlPicBulletId w:val="0"/>
      <w:lvlJc w:val="left"/>
      <w:pPr>
        <w:ind w:left="144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AE0CB3"/>
    <w:multiLevelType w:val="hybridMultilevel"/>
    <w:tmpl w:val="BD946C2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BD4C38"/>
    <w:multiLevelType w:val="hybridMultilevel"/>
    <w:tmpl w:val="A8FA0E12"/>
    <w:lvl w:ilvl="0" w:tplc="24E85D3E">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5">
    <w:nsid w:val="212B1AC9"/>
    <w:multiLevelType w:val="hybridMultilevel"/>
    <w:tmpl w:val="B47C9E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1082A6D"/>
    <w:multiLevelType w:val="hybridMultilevel"/>
    <w:tmpl w:val="8102A6A2"/>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34637E44"/>
    <w:multiLevelType w:val="hybridMultilevel"/>
    <w:tmpl w:val="81E83F3C"/>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3F3E744A"/>
    <w:multiLevelType w:val="hybridMultilevel"/>
    <w:tmpl w:val="F768EA9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48D431B5"/>
    <w:multiLevelType w:val="hybridMultilevel"/>
    <w:tmpl w:val="46160EF4"/>
    <w:lvl w:ilvl="0" w:tplc="24E85D3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E956E4F"/>
    <w:multiLevelType w:val="hybridMultilevel"/>
    <w:tmpl w:val="58C4BECE"/>
    <w:lvl w:ilvl="0" w:tplc="04220007">
      <w:start w:val="1"/>
      <w:numFmt w:val="bullet"/>
      <w:lvlText w:val=""/>
      <w:lvlPicBulletId w:val="1"/>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1">
    <w:nsid w:val="5AE95CB6"/>
    <w:multiLevelType w:val="hybridMultilevel"/>
    <w:tmpl w:val="3972191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0AB39AD"/>
    <w:multiLevelType w:val="hybridMultilevel"/>
    <w:tmpl w:val="674AF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2F6515"/>
    <w:multiLevelType w:val="hybridMultilevel"/>
    <w:tmpl w:val="4E78BC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2941C29"/>
    <w:multiLevelType w:val="hybridMultilevel"/>
    <w:tmpl w:val="299832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032F1A"/>
    <w:multiLevelType w:val="hybridMultilevel"/>
    <w:tmpl w:val="462A469A"/>
    <w:lvl w:ilvl="0" w:tplc="24E85D3E">
      <w:start w:val="1"/>
      <w:numFmt w:val="bullet"/>
      <w:lvlText w:val=""/>
      <w:lvlJc w:val="left"/>
      <w:pPr>
        <w:ind w:left="1473" w:hanging="360"/>
      </w:pPr>
      <w:rPr>
        <w:rFonts w:ascii="Symbol" w:hAnsi="Symbol" w:hint="default"/>
      </w:rPr>
    </w:lvl>
    <w:lvl w:ilvl="1" w:tplc="04220003" w:tentative="1">
      <w:start w:val="1"/>
      <w:numFmt w:val="bullet"/>
      <w:lvlText w:val="o"/>
      <w:lvlJc w:val="left"/>
      <w:pPr>
        <w:ind w:left="2193" w:hanging="360"/>
      </w:pPr>
      <w:rPr>
        <w:rFonts w:ascii="Courier New" w:hAnsi="Courier New" w:cs="Courier New" w:hint="default"/>
      </w:rPr>
    </w:lvl>
    <w:lvl w:ilvl="2" w:tplc="04220005" w:tentative="1">
      <w:start w:val="1"/>
      <w:numFmt w:val="bullet"/>
      <w:lvlText w:val=""/>
      <w:lvlJc w:val="left"/>
      <w:pPr>
        <w:ind w:left="2913" w:hanging="360"/>
      </w:pPr>
      <w:rPr>
        <w:rFonts w:ascii="Wingdings" w:hAnsi="Wingdings" w:hint="default"/>
      </w:rPr>
    </w:lvl>
    <w:lvl w:ilvl="3" w:tplc="04220001" w:tentative="1">
      <w:start w:val="1"/>
      <w:numFmt w:val="bullet"/>
      <w:lvlText w:val=""/>
      <w:lvlJc w:val="left"/>
      <w:pPr>
        <w:ind w:left="3633" w:hanging="360"/>
      </w:pPr>
      <w:rPr>
        <w:rFonts w:ascii="Symbol" w:hAnsi="Symbol" w:hint="default"/>
      </w:rPr>
    </w:lvl>
    <w:lvl w:ilvl="4" w:tplc="04220003" w:tentative="1">
      <w:start w:val="1"/>
      <w:numFmt w:val="bullet"/>
      <w:lvlText w:val="o"/>
      <w:lvlJc w:val="left"/>
      <w:pPr>
        <w:ind w:left="4353" w:hanging="360"/>
      </w:pPr>
      <w:rPr>
        <w:rFonts w:ascii="Courier New" w:hAnsi="Courier New" w:cs="Courier New" w:hint="default"/>
      </w:rPr>
    </w:lvl>
    <w:lvl w:ilvl="5" w:tplc="04220005" w:tentative="1">
      <w:start w:val="1"/>
      <w:numFmt w:val="bullet"/>
      <w:lvlText w:val=""/>
      <w:lvlJc w:val="left"/>
      <w:pPr>
        <w:ind w:left="5073" w:hanging="360"/>
      </w:pPr>
      <w:rPr>
        <w:rFonts w:ascii="Wingdings" w:hAnsi="Wingdings" w:hint="default"/>
      </w:rPr>
    </w:lvl>
    <w:lvl w:ilvl="6" w:tplc="04220001" w:tentative="1">
      <w:start w:val="1"/>
      <w:numFmt w:val="bullet"/>
      <w:lvlText w:val=""/>
      <w:lvlJc w:val="left"/>
      <w:pPr>
        <w:ind w:left="5793" w:hanging="360"/>
      </w:pPr>
      <w:rPr>
        <w:rFonts w:ascii="Symbol" w:hAnsi="Symbol" w:hint="default"/>
      </w:rPr>
    </w:lvl>
    <w:lvl w:ilvl="7" w:tplc="04220003" w:tentative="1">
      <w:start w:val="1"/>
      <w:numFmt w:val="bullet"/>
      <w:lvlText w:val="o"/>
      <w:lvlJc w:val="left"/>
      <w:pPr>
        <w:ind w:left="6513" w:hanging="360"/>
      </w:pPr>
      <w:rPr>
        <w:rFonts w:ascii="Courier New" w:hAnsi="Courier New" w:cs="Courier New" w:hint="default"/>
      </w:rPr>
    </w:lvl>
    <w:lvl w:ilvl="8" w:tplc="04220005" w:tentative="1">
      <w:start w:val="1"/>
      <w:numFmt w:val="bullet"/>
      <w:lvlText w:val=""/>
      <w:lvlJc w:val="left"/>
      <w:pPr>
        <w:ind w:left="7233" w:hanging="360"/>
      </w:pPr>
      <w:rPr>
        <w:rFonts w:ascii="Wingdings" w:hAnsi="Wingdings" w:hint="default"/>
      </w:rPr>
    </w:lvl>
  </w:abstractNum>
  <w:abstractNum w:abstractNumId="16">
    <w:nsid w:val="753C5518"/>
    <w:multiLevelType w:val="hybridMultilevel"/>
    <w:tmpl w:val="8FB6E3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7"/>
  </w:num>
  <w:num w:numId="5">
    <w:abstractNumId w:val="11"/>
  </w:num>
  <w:num w:numId="6">
    <w:abstractNumId w:val="9"/>
  </w:num>
  <w:num w:numId="7">
    <w:abstractNumId w:val="12"/>
  </w:num>
  <w:num w:numId="8">
    <w:abstractNumId w:val="4"/>
  </w:num>
  <w:num w:numId="9">
    <w:abstractNumId w:val="15"/>
  </w:num>
  <w:num w:numId="10">
    <w:abstractNumId w:val="1"/>
  </w:num>
  <w:num w:numId="11">
    <w:abstractNumId w:val="6"/>
  </w:num>
  <w:num w:numId="12">
    <w:abstractNumId w:val="2"/>
  </w:num>
  <w:num w:numId="13">
    <w:abstractNumId w:val="10"/>
  </w:num>
  <w:num w:numId="14">
    <w:abstractNumId w:val="0"/>
  </w:num>
  <w:num w:numId="15">
    <w:abstractNumId w:val="5"/>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savePreviewPicture/>
  <w:compat/>
  <w:rsids>
    <w:rsidRoot w:val="000E5A59"/>
    <w:rsid w:val="000E5A59"/>
    <w:rsid w:val="00F451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13504</Words>
  <Characters>7698</Characters>
  <Application>Microsoft Office Word</Application>
  <DocSecurity>0</DocSecurity>
  <Lines>64</Lines>
  <Paragraphs>42</Paragraphs>
  <ScaleCrop>false</ScaleCrop>
  <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2023-10-30T13:53:00Z</dcterms:created>
  <dcterms:modified xsi:type="dcterms:W3CDTF">2023-10-30T13:54:00Z</dcterms:modified>
</cp:coreProperties>
</file>