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0C" w:rsidRDefault="00F9270C" w:rsidP="00F9270C">
      <w:pPr>
        <w:pStyle w:val="justified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green"/>
          <w:rFonts w:ascii="Georgia" w:hAnsi="Georgia"/>
          <w:b/>
          <w:bCs/>
          <w:color w:val="FF0000"/>
        </w:rPr>
        <w:t>УЧНІВСЬК</w:t>
      </w:r>
      <w:r>
        <w:rPr>
          <w:rStyle w:val="green"/>
          <w:rFonts w:ascii="Georgia" w:hAnsi="Georgia"/>
          <w:b/>
          <w:bCs/>
          <w:color w:val="FF0000"/>
          <w:lang w:val="uk-UA"/>
        </w:rPr>
        <w:t>Е</w:t>
      </w:r>
      <w:r>
        <w:rPr>
          <w:rStyle w:val="green"/>
          <w:rFonts w:ascii="Georgia" w:hAnsi="Georgia"/>
          <w:b/>
          <w:bCs/>
          <w:color w:val="FF0000"/>
        </w:rPr>
        <w:t xml:space="preserve"> </w:t>
      </w:r>
      <w:r>
        <w:rPr>
          <w:rStyle w:val="green"/>
          <w:rFonts w:ascii="Georgia" w:hAnsi="Georgia"/>
          <w:b/>
          <w:bCs/>
          <w:color w:val="FF0000"/>
          <w:lang w:val="uk-UA"/>
        </w:rPr>
        <w:t xml:space="preserve"> </w:t>
      </w:r>
      <w:r>
        <w:rPr>
          <w:rStyle w:val="green"/>
          <w:rFonts w:ascii="Georgia" w:hAnsi="Georgia"/>
          <w:b/>
          <w:bCs/>
          <w:color w:val="FF0000"/>
        </w:rPr>
        <w:t>САМОВРЯДУВАННЯ</w:t>
      </w:r>
    </w:p>
    <w:p w:rsidR="00F9270C" w:rsidRDefault="00F9270C" w:rsidP="00F9270C">
      <w:pPr>
        <w:pStyle w:val="justified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z w:val="21"/>
          <w:szCs w:val="21"/>
        </w:rPr>
        <w:t xml:space="preserve">  </w:t>
      </w:r>
      <w:proofErr w:type="spellStart"/>
      <w:r>
        <w:rPr>
          <w:rFonts w:ascii="Georgia" w:hAnsi="Georgia"/>
          <w:color w:val="000000"/>
          <w:sz w:val="21"/>
          <w:szCs w:val="21"/>
        </w:rPr>
        <w:t>Гуманістичні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цінності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освіти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передбачають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зміну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авторитарно-дисциплінарної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моделі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особистісно-зорієнтовану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000000"/>
          <w:sz w:val="21"/>
          <w:szCs w:val="21"/>
        </w:rPr>
        <w:t>Сутнісними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ознаками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цих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змін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максимально </w:t>
      </w:r>
      <w:proofErr w:type="spellStart"/>
      <w:r>
        <w:rPr>
          <w:rFonts w:ascii="Georgia" w:hAnsi="Georgia"/>
          <w:color w:val="000000"/>
          <w:sz w:val="21"/>
          <w:szCs w:val="21"/>
        </w:rPr>
        <w:t>можливою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індивідуалізацією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створенням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умов для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саморозвитку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самонавчання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осмисленого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визначання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ними </w:t>
      </w:r>
      <w:proofErr w:type="spellStart"/>
      <w:r>
        <w:rPr>
          <w:rFonts w:ascii="Georgia" w:hAnsi="Georgia"/>
          <w:color w:val="000000"/>
          <w:sz w:val="21"/>
          <w:szCs w:val="21"/>
        </w:rPr>
        <w:t>своїх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можливостей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життєвих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цілей</w:t>
      </w:r>
      <w:proofErr w:type="spellEnd"/>
      <w:r>
        <w:rPr>
          <w:rFonts w:ascii="Georgia" w:hAnsi="Georgia"/>
          <w:color w:val="000000"/>
          <w:sz w:val="21"/>
          <w:szCs w:val="21"/>
        </w:rPr>
        <w:t>.</w:t>
      </w:r>
      <w:r>
        <w:rPr>
          <w:rFonts w:ascii="Georgia" w:hAnsi="Georgia"/>
          <w:color w:val="000000"/>
          <w:sz w:val="21"/>
          <w:szCs w:val="21"/>
        </w:rPr>
        <w:br/>
        <w:t xml:space="preserve">  Практика </w:t>
      </w:r>
      <w:proofErr w:type="spellStart"/>
      <w:r>
        <w:rPr>
          <w:rFonts w:ascii="Georgia" w:hAnsi="Georgia"/>
          <w:color w:val="000000"/>
          <w:sz w:val="21"/>
          <w:szCs w:val="21"/>
        </w:rPr>
        <w:t>показу</w:t>
      </w:r>
      <w:proofErr w:type="gramStart"/>
      <w:r>
        <w:rPr>
          <w:rFonts w:ascii="Georgia" w:hAnsi="Georgia"/>
          <w:color w:val="000000"/>
          <w:sz w:val="21"/>
          <w:szCs w:val="21"/>
        </w:rPr>
        <w:t>є,</w:t>
      </w:r>
      <w:proofErr w:type="gramEnd"/>
      <w:r>
        <w:rPr>
          <w:rFonts w:ascii="Georgia" w:hAnsi="Georgia"/>
          <w:color w:val="000000"/>
          <w:sz w:val="21"/>
          <w:szCs w:val="21"/>
        </w:rPr>
        <w:t>що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всі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ці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ознаки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найповніше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втілені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в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учнівському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творчої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нерозривно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пов’язане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майбутнім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країни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відродженням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нації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гуманізацією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суспільства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Людина повинна </w:t>
      </w:r>
      <w:proofErr w:type="spellStart"/>
      <w:r>
        <w:rPr>
          <w:rFonts w:ascii="Georgia" w:hAnsi="Georgia"/>
          <w:color w:val="000000"/>
          <w:sz w:val="21"/>
          <w:szCs w:val="21"/>
        </w:rPr>
        <w:t>жити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думкою: все для блага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кожному </w:t>
      </w:r>
      <w:proofErr w:type="spellStart"/>
      <w:r>
        <w:rPr>
          <w:rFonts w:ascii="Georgia" w:hAnsi="Georgia"/>
          <w:color w:val="000000"/>
          <w:sz w:val="21"/>
          <w:szCs w:val="21"/>
        </w:rPr>
        <w:t>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місце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соц</w:t>
      </w:r>
      <w:proofErr w:type="gramEnd"/>
      <w:r>
        <w:rPr>
          <w:rFonts w:ascii="Georgia" w:hAnsi="Georgia"/>
          <w:color w:val="000000"/>
          <w:sz w:val="21"/>
          <w:szCs w:val="21"/>
        </w:rPr>
        <w:t>іумі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кожен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цінний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для </w:t>
      </w:r>
      <w:proofErr w:type="spellStart"/>
      <w:r>
        <w:rPr>
          <w:rFonts w:ascii="Georgia" w:hAnsi="Georgia"/>
          <w:color w:val="000000"/>
          <w:sz w:val="21"/>
          <w:szCs w:val="21"/>
        </w:rPr>
        <w:t>суспільства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таким, </w:t>
      </w:r>
      <w:proofErr w:type="spellStart"/>
      <w:r>
        <w:rPr>
          <w:rFonts w:ascii="Georgia" w:hAnsi="Georgia"/>
          <w:color w:val="000000"/>
          <w:sz w:val="21"/>
          <w:szCs w:val="21"/>
        </w:rPr>
        <w:t>яким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він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000000"/>
          <w:sz w:val="21"/>
          <w:szCs w:val="21"/>
        </w:rPr>
        <w:t>Керувати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політичними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національними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та </w:t>
      </w:r>
      <w:proofErr w:type="spellStart"/>
      <w:r>
        <w:rPr>
          <w:rFonts w:ascii="Georgia" w:hAnsi="Georgia"/>
          <w:color w:val="000000"/>
          <w:sz w:val="21"/>
          <w:szCs w:val="21"/>
        </w:rPr>
        <w:t>економічними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процесами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повинні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хто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насправді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професіоналами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хто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уміє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гуртувати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навколо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себе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вести за собою, </w:t>
      </w:r>
      <w:proofErr w:type="spellStart"/>
      <w:r>
        <w:rPr>
          <w:rFonts w:ascii="Georgia" w:hAnsi="Georgia"/>
          <w:color w:val="000000"/>
          <w:sz w:val="21"/>
          <w:szCs w:val="21"/>
        </w:rPr>
        <w:t>хто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здатен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сформувати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професійну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команду, в </w:t>
      </w:r>
      <w:proofErr w:type="spellStart"/>
      <w:r>
        <w:rPr>
          <w:rFonts w:ascii="Georgia" w:hAnsi="Georgia"/>
          <w:color w:val="000000"/>
          <w:sz w:val="21"/>
          <w:szCs w:val="21"/>
        </w:rPr>
        <w:t>якій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поважають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думку кожного члена, у </w:t>
      </w:r>
      <w:proofErr w:type="spellStart"/>
      <w:r>
        <w:rPr>
          <w:rFonts w:ascii="Georgia" w:hAnsi="Georgia"/>
          <w:color w:val="000000"/>
          <w:sz w:val="21"/>
          <w:szCs w:val="21"/>
        </w:rPr>
        <w:t>якій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кожен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може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виявити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свої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здібності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реалізувати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 </w:t>
      </w:r>
      <w:proofErr w:type="spellStart"/>
      <w:r>
        <w:rPr>
          <w:rFonts w:ascii="Georgia" w:hAnsi="Georgia"/>
          <w:color w:val="000000"/>
          <w:sz w:val="21"/>
          <w:szCs w:val="21"/>
        </w:rPr>
        <w:t>тій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чи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іншій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справі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000000"/>
          <w:sz w:val="21"/>
          <w:szCs w:val="21"/>
        </w:rPr>
        <w:t>Такі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завдання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суспільства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вимагають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нових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п</w:t>
      </w:r>
      <w:proofErr w:type="gramEnd"/>
      <w:r>
        <w:rPr>
          <w:rFonts w:ascii="Georgia" w:hAnsi="Georgia"/>
          <w:color w:val="000000"/>
          <w:sz w:val="21"/>
          <w:szCs w:val="21"/>
        </w:rPr>
        <w:t>ідходів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до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до </w:t>
      </w:r>
      <w:proofErr w:type="spellStart"/>
      <w:r>
        <w:rPr>
          <w:rFonts w:ascii="Georgia" w:hAnsi="Georgia"/>
          <w:color w:val="000000"/>
          <w:sz w:val="21"/>
          <w:szCs w:val="21"/>
        </w:rPr>
        <w:t>виявлення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розвитку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здібностей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лідера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адже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лідер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 </w:t>
      </w:r>
      <w:proofErr w:type="spellStart"/>
      <w:r>
        <w:rPr>
          <w:rFonts w:ascii="Georgia" w:hAnsi="Georgia"/>
          <w:color w:val="000000"/>
          <w:sz w:val="21"/>
          <w:szCs w:val="21"/>
        </w:rPr>
        <w:t>школі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– </w:t>
      </w:r>
      <w:proofErr w:type="spellStart"/>
      <w:r>
        <w:rPr>
          <w:rFonts w:ascii="Georgia" w:hAnsi="Georgia"/>
          <w:color w:val="000000"/>
          <w:sz w:val="21"/>
          <w:szCs w:val="21"/>
        </w:rPr>
        <w:t>це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майбутній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політик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чи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бізнесмен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якому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вирішувати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як </w:t>
      </w:r>
      <w:proofErr w:type="spellStart"/>
      <w:r>
        <w:rPr>
          <w:rFonts w:ascii="Georgia" w:hAnsi="Georgia"/>
          <w:color w:val="000000"/>
          <w:sz w:val="21"/>
          <w:szCs w:val="21"/>
        </w:rPr>
        <w:t>щоденні,так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масштабні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завдання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які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поставить </w:t>
      </w:r>
      <w:proofErr w:type="spellStart"/>
      <w:r>
        <w:rPr>
          <w:rFonts w:ascii="Georgia" w:hAnsi="Georgia"/>
          <w:color w:val="000000"/>
          <w:sz w:val="21"/>
          <w:szCs w:val="21"/>
        </w:rPr>
        <w:t>суспільство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 час </w:t>
      </w:r>
      <w:proofErr w:type="spellStart"/>
      <w:r>
        <w:rPr>
          <w:rFonts w:ascii="Georgia" w:hAnsi="Georgia"/>
          <w:color w:val="000000"/>
          <w:sz w:val="21"/>
          <w:szCs w:val="21"/>
        </w:rPr>
        <w:t>загальної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глобалізації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св</w:t>
      </w:r>
      <w:proofErr w:type="gramEnd"/>
      <w:r>
        <w:rPr>
          <w:rFonts w:ascii="Georgia" w:hAnsi="Georgia"/>
          <w:color w:val="000000"/>
          <w:sz w:val="21"/>
          <w:szCs w:val="21"/>
        </w:rPr>
        <w:t>іту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000000"/>
          <w:sz w:val="21"/>
          <w:szCs w:val="21"/>
        </w:rPr>
        <w:t>Успіх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України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св</w:t>
      </w:r>
      <w:proofErr w:type="gramEnd"/>
      <w:r>
        <w:rPr>
          <w:rFonts w:ascii="Georgia" w:hAnsi="Georgia"/>
          <w:color w:val="000000"/>
          <w:sz w:val="21"/>
          <w:szCs w:val="21"/>
        </w:rPr>
        <w:t>ітовій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арені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закладається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сьогодні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 </w:t>
      </w:r>
      <w:proofErr w:type="spellStart"/>
      <w:r>
        <w:rPr>
          <w:rFonts w:ascii="Georgia" w:hAnsi="Georgia"/>
          <w:color w:val="000000"/>
          <w:sz w:val="21"/>
          <w:szCs w:val="21"/>
        </w:rPr>
        <w:t>школі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лідерства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– </w:t>
      </w:r>
      <w:proofErr w:type="spellStart"/>
      <w:r>
        <w:rPr>
          <w:rFonts w:ascii="Georgia" w:hAnsi="Georgia"/>
          <w:color w:val="000000"/>
          <w:sz w:val="21"/>
          <w:szCs w:val="21"/>
        </w:rPr>
        <w:t>лілейному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</w:t>
      </w:r>
      <w:proofErr w:type="spellEnd"/>
      <w:r>
        <w:rPr>
          <w:rFonts w:ascii="Georgia" w:hAnsi="Georgia"/>
          <w:color w:val="000000"/>
          <w:sz w:val="21"/>
          <w:szCs w:val="21"/>
        </w:rPr>
        <w:t>.</w:t>
      </w:r>
    </w:p>
    <w:p w:rsidR="00F9270C" w:rsidRDefault="00F9270C" w:rsidP="00F9270C">
      <w:pPr>
        <w:pStyle w:val="justified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Georgia" w:hAnsi="Georgia"/>
          <w:b/>
          <w:bCs/>
          <w:color w:val="0000FF"/>
          <w:sz w:val="21"/>
          <w:szCs w:val="21"/>
        </w:rPr>
        <w:t>Учнівське</w:t>
      </w:r>
      <w:proofErr w:type="spellEnd"/>
      <w:r>
        <w:rPr>
          <w:rFonts w:ascii="Georgia" w:hAnsi="Georgia"/>
          <w:b/>
          <w:bCs/>
          <w:color w:val="0000FF"/>
          <w:sz w:val="21"/>
          <w:szCs w:val="21"/>
        </w:rPr>
        <w:t xml:space="preserve"> </w:t>
      </w:r>
      <w:proofErr w:type="spellStart"/>
      <w:r>
        <w:rPr>
          <w:rFonts w:ascii="Georgia" w:hAnsi="Georgia"/>
          <w:b/>
          <w:bCs/>
          <w:color w:val="0000FF"/>
          <w:sz w:val="21"/>
          <w:szCs w:val="21"/>
        </w:rPr>
        <w:t>самоврядування</w:t>
      </w:r>
      <w:proofErr w:type="spellEnd"/>
      <w:r>
        <w:rPr>
          <w:rFonts w:ascii="Georgia" w:hAnsi="Georgia"/>
          <w:b/>
          <w:bCs/>
          <w:color w:val="0000FF"/>
          <w:sz w:val="21"/>
          <w:szCs w:val="21"/>
        </w:rPr>
        <w:t xml:space="preserve"> у </w:t>
      </w:r>
      <w:proofErr w:type="spellStart"/>
      <w:r>
        <w:rPr>
          <w:rFonts w:ascii="Georgia" w:hAnsi="Georgia"/>
          <w:b/>
          <w:bCs/>
          <w:color w:val="0000FF"/>
          <w:sz w:val="21"/>
          <w:szCs w:val="21"/>
        </w:rPr>
        <w:t>школі</w:t>
      </w:r>
      <w:proofErr w:type="spellEnd"/>
      <w:r>
        <w:rPr>
          <w:rFonts w:ascii="Georgia" w:hAnsi="Georgia"/>
          <w:b/>
          <w:bCs/>
          <w:color w:val="0000FF"/>
          <w:sz w:val="21"/>
          <w:szCs w:val="21"/>
        </w:rPr>
        <w:t>: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Georgia" w:hAnsi="Georgia"/>
          <w:color w:val="000000"/>
          <w:sz w:val="21"/>
          <w:szCs w:val="21"/>
        </w:rPr>
        <w:t>змінює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позицію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вчителів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 </w:t>
      </w:r>
      <w:proofErr w:type="spellStart"/>
      <w:r>
        <w:rPr>
          <w:rFonts w:ascii="Georgia" w:hAnsi="Georgia"/>
          <w:color w:val="000000"/>
          <w:sz w:val="21"/>
          <w:szCs w:val="21"/>
        </w:rPr>
        <w:t>спілкуванні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утверджує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не </w:t>
      </w:r>
      <w:proofErr w:type="spellStart"/>
      <w:r>
        <w:rPr>
          <w:rFonts w:ascii="Georgia" w:hAnsi="Georgia"/>
          <w:color w:val="000000"/>
          <w:sz w:val="21"/>
          <w:szCs w:val="21"/>
        </w:rPr>
        <w:t>рольове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а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особистісне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спілкування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(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п</w:t>
      </w:r>
      <w:proofErr w:type="gramEnd"/>
      <w:r>
        <w:rPr>
          <w:rFonts w:ascii="Georgia" w:hAnsi="Georgia"/>
          <w:color w:val="000000"/>
          <w:sz w:val="21"/>
          <w:szCs w:val="21"/>
        </w:rPr>
        <w:t>ідтримку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співчуття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утвердження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людської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гідності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довіру</w:t>
      </w:r>
      <w:proofErr w:type="spellEnd"/>
      <w:r>
        <w:rPr>
          <w:rFonts w:ascii="Georgia" w:hAnsi="Georgia"/>
          <w:color w:val="000000"/>
          <w:sz w:val="21"/>
          <w:szCs w:val="21"/>
        </w:rPr>
        <w:t>);</w:t>
      </w:r>
      <w:r>
        <w:rPr>
          <w:rFonts w:ascii="Georgia" w:hAnsi="Georgia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Georgia" w:hAnsi="Georgia"/>
          <w:color w:val="000000"/>
          <w:sz w:val="21"/>
          <w:szCs w:val="21"/>
        </w:rPr>
        <w:t>зумовлює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потребу </w:t>
      </w:r>
      <w:proofErr w:type="spellStart"/>
      <w:r>
        <w:rPr>
          <w:rFonts w:ascii="Georgia" w:hAnsi="Georgia"/>
          <w:color w:val="000000"/>
          <w:sz w:val="21"/>
          <w:szCs w:val="21"/>
        </w:rPr>
        <w:t>діалогу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як </w:t>
      </w:r>
      <w:proofErr w:type="spellStart"/>
      <w:r>
        <w:rPr>
          <w:rFonts w:ascii="Georgia" w:hAnsi="Georgia"/>
          <w:color w:val="000000"/>
          <w:sz w:val="21"/>
          <w:szCs w:val="21"/>
        </w:rPr>
        <w:t>домінуючої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форми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навчального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спілкування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спонукання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до </w:t>
      </w:r>
      <w:proofErr w:type="spellStart"/>
      <w:r>
        <w:rPr>
          <w:rFonts w:ascii="Georgia" w:hAnsi="Georgia"/>
          <w:color w:val="000000"/>
          <w:sz w:val="21"/>
          <w:szCs w:val="21"/>
        </w:rPr>
        <w:t>обміну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думками, </w:t>
      </w:r>
      <w:proofErr w:type="spellStart"/>
      <w:r>
        <w:rPr>
          <w:rFonts w:ascii="Georgia" w:hAnsi="Georgia"/>
          <w:color w:val="000000"/>
          <w:sz w:val="21"/>
          <w:szCs w:val="21"/>
        </w:rPr>
        <w:t>враженнями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моделювання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життєвих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ситуацій</w:t>
      </w:r>
      <w:proofErr w:type="spellEnd"/>
      <w:r>
        <w:rPr>
          <w:rFonts w:ascii="Georgia" w:hAnsi="Georgia"/>
          <w:color w:val="000000"/>
          <w:sz w:val="21"/>
          <w:szCs w:val="21"/>
        </w:rPr>
        <w:t>;</w:t>
      </w:r>
      <w:r>
        <w:rPr>
          <w:rFonts w:ascii="Georgia" w:hAnsi="Georgia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Georgia" w:hAnsi="Georgia"/>
          <w:color w:val="000000"/>
          <w:sz w:val="21"/>
          <w:szCs w:val="21"/>
        </w:rPr>
        <w:t>включає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спеціально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сконструйовані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ситуації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вибору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авансування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успіху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самоаналізу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самооцінки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самопізнання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навчальний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матеріал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який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має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особистісне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значення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 </w:t>
      </w:r>
      <w:proofErr w:type="spellStart"/>
      <w:r>
        <w:rPr>
          <w:rFonts w:ascii="Georgia" w:hAnsi="Georgia"/>
          <w:color w:val="000000"/>
          <w:sz w:val="21"/>
          <w:szCs w:val="21"/>
        </w:rPr>
        <w:t>даному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віці</w:t>
      </w:r>
      <w:proofErr w:type="spellEnd"/>
      <w:r>
        <w:rPr>
          <w:rFonts w:ascii="Georgia" w:hAnsi="Georgia"/>
          <w:color w:val="000000"/>
          <w:sz w:val="21"/>
          <w:szCs w:val="21"/>
        </w:rPr>
        <w:t>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>   </w:t>
      </w:r>
      <w:proofErr w:type="spellStart"/>
      <w:r>
        <w:rPr>
          <w:rFonts w:ascii="Georgia" w:hAnsi="Georgia"/>
          <w:color w:val="000000"/>
          <w:sz w:val="21"/>
          <w:szCs w:val="21"/>
        </w:rPr>
        <w:t>Можливості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передбачають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сформованість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св</w:t>
      </w:r>
      <w:proofErr w:type="gramEnd"/>
      <w:r>
        <w:rPr>
          <w:rFonts w:ascii="Georgia" w:hAnsi="Georgia"/>
          <w:color w:val="000000"/>
          <w:sz w:val="21"/>
          <w:szCs w:val="21"/>
        </w:rPr>
        <w:t>ідомості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вихованців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намірів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умінь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безконфліктного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життя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 </w:t>
      </w:r>
      <w:proofErr w:type="spellStart"/>
      <w:r>
        <w:rPr>
          <w:rFonts w:ascii="Georgia" w:hAnsi="Georgia"/>
          <w:color w:val="000000"/>
          <w:sz w:val="21"/>
          <w:szCs w:val="21"/>
        </w:rPr>
        <w:t>суспільстві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поваги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до прав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свобод </w:t>
      </w:r>
      <w:proofErr w:type="spellStart"/>
      <w:r>
        <w:rPr>
          <w:rFonts w:ascii="Georgia" w:hAnsi="Georgia"/>
          <w:color w:val="000000"/>
          <w:sz w:val="21"/>
          <w:szCs w:val="21"/>
        </w:rPr>
        <w:t>кожної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особи. В </w:t>
      </w:r>
      <w:proofErr w:type="spellStart"/>
      <w:r>
        <w:rPr>
          <w:rFonts w:ascii="Georgia" w:hAnsi="Georgia"/>
          <w:color w:val="000000"/>
          <w:sz w:val="21"/>
          <w:szCs w:val="21"/>
        </w:rPr>
        <w:t>умовах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таких </w:t>
      </w:r>
      <w:proofErr w:type="spellStart"/>
      <w:r>
        <w:rPr>
          <w:rFonts w:ascii="Georgia" w:hAnsi="Georgia"/>
          <w:color w:val="000000"/>
          <w:sz w:val="21"/>
          <w:szCs w:val="21"/>
        </w:rPr>
        <w:t>явищ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як </w:t>
      </w:r>
      <w:proofErr w:type="spellStart"/>
      <w:r>
        <w:rPr>
          <w:rFonts w:ascii="Georgia" w:hAnsi="Georgia"/>
          <w:color w:val="000000"/>
          <w:sz w:val="21"/>
          <w:szCs w:val="21"/>
        </w:rPr>
        <w:t>нетерпимість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расові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рел</w:t>
      </w:r>
      <w:proofErr w:type="gramEnd"/>
      <w:r>
        <w:rPr>
          <w:rFonts w:ascii="Georgia" w:hAnsi="Georgia"/>
          <w:color w:val="000000"/>
          <w:sz w:val="21"/>
          <w:szCs w:val="21"/>
        </w:rPr>
        <w:t>ігійні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етнічні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конфлікти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період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активного </w:t>
      </w:r>
      <w:proofErr w:type="spellStart"/>
      <w:r>
        <w:rPr>
          <w:rFonts w:ascii="Georgia" w:hAnsi="Georgia"/>
          <w:color w:val="000000"/>
          <w:sz w:val="21"/>
          <w:szCs w:val="21"/>
        </w:rPr>
        <w:t>формування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свідомості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треба </w:t>
      </w:r>
      <w:proofErr w:type="spellStart"/>
      <w:r>
        <w:rPr>
          <w:rFonts w:ascii="Georgia" w:hAnsi="Georgia"/>
          <w:color w:val="000000"/>
          <w:sz w:val="21"/>
          <w:szCs w:val="21"/>
        </w:rPr>
        <w:t>закласти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основи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для </w:t>
      </w:r>
      <w:proofErr w:type="spellStart"/>
      <w:r>
        <w:rPr>
          <w:rFonts w:ascii="Georgia" w:hAnsi="Georgia"/>
          <w:color w:val="000000"/>
          <w:sz w:val="21"/>
          <w:szCs w:val="21"/>
        </w:rPr>
        <w:t>безконфліктного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співжиття</w:t>
      </w:r>
      <w:proofErr w:type="spellEnd"/>
      <w:r>
        <w:rPr>
          <w:rFonts w:ascii="Georgia" w:hAnsi="Georgia"/>
          <w:color w:val="000000"/>
          <w:sz w:val="21"/>
          <w:szCs w:val="21"/>
        </w:rPr>
        <w:t>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 xml:space="preserve"> 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сприяє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: </w:t>
      </w:r>
      <w:proofErr w:type="spellStart"/>
      <w:r>
        <w:rPr>
          <w:rFonts w:ascii="Georgia" w:hAnsi="Georgia"/>
          <w:color w:val="000000"/>
          <w:sz w:val="21"/>
          <w:szCs w:val="21"/>
        </w:rPr>
        <w:t>виявленню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та </w:t>
      </w:r>
      <w:proofErr w:type="spellStart"/>
      <w:r>
        <w:rPr>
          <w:rFonts w:ascii="Georgia" w:hAnsi="Georgia"/>
          <w:color w:val="000000"/>
          <w:sz w:val="21"/>
          <w:szCs w:val="21"/>
        </w:rPr>
        <w:t>розквітові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організаційних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навичок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формування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в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в</w:t>
      </w:r>
      <w:proofErr w:type="gramEnd"/>
      <w:r>
        <w:rPr>
          <w:rFonts w:ascii="Georgia" w:hAnsi="Georgia"/>
          <w:color w:val="000000"/>
          <w:sz w:val="21"/>
          <w:szCs w:val="21"/>
        </w:rPr>
        <w:t>ідповідальності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принциповості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ініціативності</w:t>
      </w:r>
      <w:proofErr w:type="spellEnd"/>
      <w:r>
        <w:rPr>
          <w:rFonts w:ascii="Georgia" w:hAnsi="Georgia"/>
          <w:color w:val="000000"/>
          <w:sz w:val="21"/>
          <w:szCs w:val="21"/>
        </w:rPr>
        <w:t>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 xml:space="preserve">   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Учнівське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повинно </w:t>
      </w:r>
      <w:proofErr w:type="spellStart"/>
      <w:r>
        <w:rPr>
          <w:rFonts w:ascii="Georgia" w:hAnsi="Georgia"/>
          <w:color w:val="000000"/>
          <w:sz w:val="21"/>
          <w:szCs w:val="21"/>
        </w:rPr>
        <w:t>задовольняти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основні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вимоги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до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виховного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процесу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розвитку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творчих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здібностей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учня</w:t>
      </w:r>
      <w:proofErr w:type="spellEnd"/>
      <w:r>
        <w:rPr>
          <w:rFonts w:ascii="Georgia" w:hAnsi="Georgia"/>
          <w:color w:val="000000"/>
          <w:sz w:val="21"/>
          <w:szCs w:val="21"/>
        </w:rPr>
        <w:t>: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Georgia" w:hAnsi="Georgia"/>
          <w:color w:val="000000"/>
          <w:sz w:val="21"/>
          <w:szCs w:val="21"/>
        </w:rPr>
        <w:t>гуманізація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демократизація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: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виховний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вплив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підпорядковується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завданням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формування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громадянина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України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а </w:t>
      </w:r>
      <w:proofErr w:type="spellStart"/>
      <w:r>
        <w:rPr>
          <w:rFonts w:ascii="Georgia" w:hAnsi="Georgia"/>
          <w:color w:val="000000"/>
          <w:sz w:val="21"/>
          <w:szCs w:val="21"/>
        </w:rPr>
        <w:t>цей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аспект </w:t>
      </w:r>
      <w:proofErr w:type="spellStart"/>
      <w:r>
        <w:rPr>
          <w:rFonts w:ascii="Georgia" w:hAnsi="Georgia"/>
          <w:color w:val="000000"/>
          <w:sz w:val="21"/>
          <w:szCs w:val="21"/>
        </w:rPr>
        <w:t>включає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високий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рівень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інтелекту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та </w:t>
      </w:r>
      <w:proofErr w:type="spellStart"/>
      <w:r>
        <w:rPr>
          <w:rFonts w:ascii="Georgia" w:hAnsi="Georgia"/>
          <w:color w:val="000000"/>
          <w:sz w:val="21"/>
          <w:szCs w:val="21"/>
        </w:rPr>
        <w:t>культури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розвиток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творчих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задатків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людяності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доброти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та </w:t>
      </w:r>
      <w:proofErr w:type="spellStart"/>
      <w:r>
        <w:rPr>
          <w:rFonts w:ascii="Georgia" w:hAnsi="Georgia"/>
          <w:color w:val="000000"/>
          <w:sz w:val="21"/>
          <w:szCs w:val="21"/>
        </w:rPr>
        <w:t>інших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моральних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чеснот</w:t>
      </w:r>
      <w:proofErr w:type="spellEnd"/>
      <w:r>
        <w:rPr>
          <w:rFonts w:ascii="Georgia" w:hAnsi="Georgia"/>
          <w:color w:val="000000"/>
          <w:sz w:val="21"/>
          <w:szCs w:val="21"/>
        </w:rPr>
        <w:t>;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Georgia" w:hAnsi="Georgia"/>
          <w:color w:val="000000"/>
          <w:sz w:val="21"/>
          <w:szCs w:val="21"/>
        </w:rPr>
        <w:t>зв'язок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реальним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життям</w:t>
      </w:r>
      <w:proofErr w:type="spellEnd"/>
      <w:proofErr w:type="gramStart"/>
      <w:r>
        <w:rPr>
          <w:rFonts w:ascii="Georgia" w:hAnsi="Georgia"/>
          <w:color w:val="000000"/>
          <w:sz w:val="21"/>
          <w:szCs w:val="21"/>
        </w:rPr>
        <w:t xml:space="preserve"> :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робота </w:t>
      </w:r>
      <w:proofErr w:type="spellStart"/>
      <w:r>
        <w:rPr>
          <w:rFonts w:ascii="Georgia" w:hAnsi="Georgia"/>
          <w:color w:val="000000"/>
          <w:sz w:val="21"/>
          <w:szCs w:val="21"/>
        </w:rPr>
        <w:t>органів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повинна </w:t>
      </w:r>
      <w:proofErr w:type="spellStart"/>
      <w:r>
        <w:rPr>
          <w:rFonts w:ascii="Georgia" w:hAnsi="Georgia"/>
          <w:color w:val="000000"/>
          <w:sz w:val="21"/>
          <w:szCs w:val="21"/>
        </w:rPr>
        <w:t>передбачати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участь у </w:t>
      </w:r>
      <w:proofErr w:type="spellStart"/>
      <w:r>
        <w:rPr>
          <w:rFonts w:ascii="Georgia" w:hAnsi="Georgia"/>
          <w:color w:val="000000"/>
          <w:sz w:val="21"/>
          <w:szCs w:val="21"/>
        </w:rPr>
        <w:t>суспільно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корисній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праці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проведення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організаторських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акцій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 </w:t>
      </w:r>
      <w:proofErr w:type="spellStart"/>
      <w:r>
        <w:rPr>
          <w:rFonts w:ascii="Georgia" w:hAnsi="Georgia"/>
          <w:color w:val="000000"/>
          <w:sz w:val="21"/>
          <w:szCs w:val="21"/>
        </w:rPr>
        <w:t>здійснення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загальношкільних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традиційних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заходів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тощо</w:t>
      </w:r>
      <w:proofErr w:type="spellEnd"/>
      <w:r>
        <w:rPr>
          <w:rFonts w:ascii="Georgia" w:hAnsi="Georgia"/>
          <w:color w:val="000000"/>
          <w:sz w:val="21"/>
          <w:szCs w:val="21"/>
        </w:rPr>
        <w:t>;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в </w:t>
      </w:r>
      <w:proofErr w:type="spellStart"/>
      <w:r>
        <w:rPr>
          <w:rFonts w:ascii="Georgia" w:hAnsi="Georgia"/>
          <w:color w:val="000000"/>
          <w:sz w:val="21"/>
          <w:szCs w:val="21"/>
        </w:rPr>
        <w:t>колективі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в </w:t>
      </w:r>
      <w:proofErr w:type="spellStart"/>
      <w:r>
        <w:rPr>
          <w:rFonts w:ascii="Georgia" w:hAnsi="Georgia"/>
          <w:color w:val="000000"/>
          <w:sz w:val="21"/>
          <w:szCs w:val="21"/>
        </w:rPr>
        <w:t>ході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спільної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діяльності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: </w:t>
      </w:r>
      <w:proofErr w:type="spellStart"/>
      <w:r>
        <w:rPr>
          <w:rFonts w:ascii="Georgia" w:hAnsi="Georgia"/>
          <w:color w:val="000000"/>
          <w:sz w:val="21"/>
          <w:szCs w:val="21"/>
        </w:rPr>
        <w:t>майбутній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громадянин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повинен </w:t>
      </w:r>
      <w:proofErr w:type="spellStart"/>
      <w:r>
        <w:rPr>
          <w:rFonts w:ascii="Georgia" w:hAnsi="Georgia"/>
          <w:color w:val="000000"/>
          <w:sz w:val="21"/>
          <w:szCs w:val="21"/>
        </w:rPr>
        <w:t>бачити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себе у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соц</w:t>
      </w:r>
      <w:proofErr w:type="gramEnd"/>
      <w:r>
        <w:rPr>
          <w:rFonts w:ascii="Georgia" w:hAnsi="Georgia"/>
          <w:color w:val="000000"/>
          <w:sz w:val="21"/>
          <w:szCs w:val="21"/>
        </w:rPr>
        <w:t>іумі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уміти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реально </w:t>
      </w:r>
      <w:proofErr w:type="spellStart"/>
      <w:r>
        <w:rPr>
          <w:rFonts w:ascii="Georgia" w:hAnsi="Georgia"/>
          <w:color w:val="000000"/>
          <w:sz w:val="21"/>
          <w:szCs w:val="21"/>
        </w:rPr>
        <w:t>оцінити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себе, </w:t>
      </w:r>
      <w:proofErr w:type="spellStart"/>
      <w:r>
        <w:rPr>
          <w:rFonts w:ascii="Georgia" w:hAnsi="Georgia"/>
          <w:color w:val="000000"/>
          <w:sz w:val="21"/>
          <w:szCs w:val="21"/>
        </w:rPr>
        <w:t>жити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 </w:t>
      </w:r>
      <w:proofErr w:type="spellStart"/>
      <w:r>
        <w:rPr>
          <w:rFonts w:ascii="Georgia" w:hAnsi="Georgia"/>
          <w:color w:val="000000"/>
          <w:sz w:val="21"/>
          <w:szCs w:val="21"/>
        </w:rPr>
        <w:t>колективі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навчити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створювати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його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атмосферу, </w:t>
      </w:r>
      <w:proofErr w:type="spellStart"/>
      <w:r>
        <w:rPr>
          <w:rFonts w:ascii="Georgia" w:hAnsi="Georgia"/>
          <w:color w:val="000000"/>
          <w:sz w:val="21"/>
          <w:szCs w:val="21"/>
        </w:rPr>
        <w:t>враховуючи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думки </w:t>
      </w:r>
      <w:proofErr w:type="spellStart"/>
      <w:r>
        <w:rPr>
          <w:rFonts w:ascii="Georgia" w:hAnsi="Georgia"/>
          <w:color w:val="000000"/>
          <w:sz w:val="21"/>
          <w:szCs w:val="21"/>
        </w:rPr>
        <w:t>меншості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шукати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шляхи до консенсусу;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Georgia" w:hAnsi="Georgia"/>
          <w:color w:val="000000"/>
          <w:sz w:val="21"/>
          <w:szCs w:val="21"/>
        </w:rPr>
        <w:t>єдність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вимог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поваги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до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: </w:t>
      </w:r>
      <w:proofErr w:type="spellStart"/>
      <w:r>
        <w:rPr>
          <w:rFonts w:ascii="Georgia" w:hAnsi="Georgia"/>
          <w:color w:val="000000"/>
          <w:sz w:val="21"/>
          <w:szCs w:val="21"/>
        </w:rPr>
        <w:t>учень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повинен </w:t>
      </w:r>
      <w:proofErr w:type="spellStart"/>
      <w:r>
        <w:rPr>
          <w:rFonts w:ascii="Georgia" w:hAnsi="Georgia"/>
          <w:color w:val="000000"/>
          <w:sz w:val="21"/>
          <w:szCs w:val="21"/>
        </w:rPr>
        <w:t>відчувати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що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вимоги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до </w:t>
      </w:r>
      <w:proofErr w:type="spellStart"/>
      <w:r>
        <w:rPr>
          <w:rFonts w:ascii="Georgia" w:hAnsi="Georgia"/>
          <w:color w:val="000000"/>
          <w:sz w:val="21"/>
          <w:szCs w:val="21"/>
        </w:rPr>
        <w:t>нього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базуються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 </w:t>
      </w:r>
      <w:proofErr w:type="spellStart"/>
      <w:r>
        <w:rPr>
          <w:rFonts w:ascii="Georgia" w:hAnsi="Georgia"/>
          <w:color w:val="000000"/>
          <w:sz w:val="21"/>
          <w:szCs w:val="21"/>
        </w:rPr>
        <w:t>ві</w:t>
      </w:r>
      <w:proofErr w:type="gramStart"/>
      <w:r>
        <w:rPr>
          <w:rFonts w:ascii="Georgia" w:hAnsi="Georgia"/>
          <w:color w:val="000000"/>
          <w:sz w:val="21"/>
          <w:szCs w:val="21"/>
        </w:rPr>
        <w:t>р</w:t>
      </w:r>
      <w:proofErr w:type="gramEnd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в </w:t>
      </w:r>
      <w:proofErr w:type="spellStart"/>
      <w:r>
        <w:rPr>
          <w:rFonts w:ascii="Georgia" w:hAnsi="Georgia"/>
          <w:color w:val="000000"/>
          <w:sz w:val="21"/>
          <w:szCs w:val="21"/>
        </w:rPr>
        <w:t>його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можливості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на </w:t>
      </w:r>
      <w:proofErr w:type="spellStart"/>
      <w:r>
        <w:rPr>
          <w:rFonts w:ascii="Georgia" w:hAnsi="Georgia"/>
          <w:color w:val="000000"/>
          <w:sz w:val="21"/>
          <w:szCs w:val="21"/>
        </w:rPr>
        <w:t>впевненості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 </w:t>
      </w:r>
      <w:proofErr w:type="spellStart"/>
      <w:r>
        <w:rPr>
          <w:rFonts w:ascii="Georgia" w:hAnsi="Georgia"/>
          <w:color w:val="000000"/>
          <w:sz w:val="21"/>
          <w:szCs w:val="21"/>
        </w:rPr>
        <w:t>його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силах, на </w:t>
      </w:r>
      <w:proofErr w:type="spellStart"/>
      <w:r>
        <w:rPr>
          <w:rFonts w:ascii="Georgia" w:hAnsi="Georgia"/>
          <w:color w:val="000000"/>
          <w:sz w:val="21"/>
          <w:szCs w:val="21"/>
        </w:rPr>
        <w:t>турботі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про </w:t>
      </w:r>
      <w:proofErr w:type="spellStart"/>
      <w:r>
        <w:rPr>
          <w:rFonts w:ascii="Georgia" w:hAnsi="Georgia"/>
          <w:color w:val="000000"/>
          <w:sz w:val="21"/>
          <w:szCs w:val="21"/>
        </w:rPr>
        <w:t>поступальний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розвиток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його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особистості</w:t>
      </w:r>
      <w:proofErr w:type="spellEnd"/>
      <w:r>
        <w:rPr>
          <w:rFonts w:ascii="Georgia" w:hAnsi="Georgia"/>
          <w:color w:val="000000"/>
          <w:sz w:val="21"/>
          <w:szCs w:val="21"/>
        </w:rPr>
        <w:t>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 xml:space="preserve">  </w:t>
      </w:r>
      <w:proofErr w:type="spellStart"/>
      <w:r>
        <w:rPr>
          <w:rFonts w:ascii="Georgia" w:hAnsi="Georgia"/>
          <w:color w:val="000000"/>
          <w:sz w:val="21"/>
          <w:szCs w:val="21"/>
        </w:rPr>
        <w:t>Органи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виконують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три </w:t>
      </w:r>
      <w:proofErr w:type="spellStart"/>
      <w:r>
        <w:rPr>
          <w:rFonts w:ascii="Georgia" w:hAnsi="Georgia"/>
          <w:color w:val="000000"/>
          <w:sz w:val="21"/>
          <w:szCs w:val="21"/>
        </w:rPr>
        <w:t>основні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функції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: </w:t>
      </w:r>
      <w:proofErr w:type="spellStart"/>
      <w:r>
        <w:rPr>
          <w:rFonts w:ascii="Georgia" w:hAnsi="Georgia"/>
          <w:color w:val="000000"/>
          <w:sz w:val="21"/>
          <w:szCs w:val="21"/>
        </w:rPr>
        <w:t>організаторську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комунікативну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гностичну</w:t>
      </w:r>
      <w:proofErr w:type="spellEnd"/>
      <w:r>
        <w:rPr>
          <w:rFonts w:ascii="Georgia" w:hAnsi="Georgia"/>
          <w:color w:val="000000"/>
          <w:sz w:val="21"/>
          <w:szCs w:val="21"/>
        </w:rPr>
        <w:t>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b/>
          <w:bCs/>
          <w:color w:val="000000"/>
          <w:sz w:val="21"/>
          <w:szCs w:val="21"/>
        </w:rPr>
        <w:lastRenderedPageBreak/>
        <w:t xml:space="preserve">  </w:t>
      </w:r>
      <w:proofErr w:type="spellStart"/>
      <w:r>
        <w:rPr>
          <w:rFonts w:ascii="Georgia" w:hAnsi="Georgia"/>
          <w:b/>
          <w:bCs/>
          <w:color w:val="000000"/>
          <w:sz w:val="21"/>
          <w:szCs w:val="21"/>
        </w:rPr>
        <w:t>Учнівське</w:t>
      </w:r>
      <w:proofErr w:type="spellEnd"/>
      <w:r>
        <w:rPr>
          <w:rFonts w:ascii="Georgia" w:hAnsi="Georgi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  <w:sz w:val="21"/>
          <w:szCs w:val="21"/>
        </w:rPr>
        <w:t>самоврядування</w:t>
      </w:r>
      <w:proofErr w:type="spellEnd"/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 xml:space="preserve">–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це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не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наглядова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структура, а </w:t>
      </w:r>
      <w:proofErr w:type="spellStart"/>
      <w:r>
        <w:rPr>
          <w:rFonts w:ascii="Georgia" w:hAnsi="Georgia"/>
          <w:color w:val="000000"/>
          <w:sz w:val="21"/>
          <w:szCs w:val="21"/>
        </w:rPr>
        <w:t>спосіб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організації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життя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колективу</w:t>
      </w:r>
      <w:proofErr w:type="spellEnd"/>
      <w:r>
        <w:rPr>
          <w:rFonts w:ascii="Georgia" w:hAnsi="Georgia"/>
          <w:color w:val="000000"/>
          <w:sz w:val="21"/>
          <w:szCs w:val="21"/>
        </w:rPr>
        <w:t>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>   </w:t>
      </w:r>
      <w:proofErr w:type="spellStart"/>
      <w:r>
        <w:rPr>
          <w:rFonts w:ascii="Georgia" w:hAnsi="Georgia"/>
          <w:color w:val="000000"/>
          <w:sz w:val="21"/>
          <w:szCs w:val="21"/>
        </w:rPr>
        <w:t>Завдання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організаційних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процесів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становлення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– </w:t>
      </w:r>
      <w:proofErr w:type="spellStart"/>
      <w:r>
        <w:rPr>
          <w:rFonts w:ascii="Georgia" w:hAnsi="Georgia"/>
          <w:color w:val="000000"/>
          <w:sz w:val="21"/>
          <w:szCs w:val="21"/>
        </w:rPr>
        <w:t>розв’язати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протиріччя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: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самостійність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</w:t>
      </w:r>
      <w:proofErr w:type="gramStart"/>
      <w:r>
        <w:rPr>
          <w:rFonts w:ascii="Georgia" w:hAnsi="Georgia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педагогічне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керівництво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000000"/>
          <w:sz w:val="21"/>
          <w:szCs w:val="21"/>
        </w:rPr>
        <w:t>Щоб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цього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протиріччя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не </w:t>
      </w:r>
      <w:proofErr w:type="spellStart"/>
      <w:r>
        <w:rPr>
          <w:rFonts w:ascii="Georgia" w:hAnsi="Georgia"/>
          <w:color w:val="000000"/>
          <w:sz w:val="21"/>
          <w:szCs w:val="21"/>
        </w:rPr>
        <w:t>виникало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необхідно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щоб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учнівське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брало </w:t>
      </w:r>
      <w:proofErr w:type="spellStart"/>
      <w:r>
        <w:rPr>
          <w:rFonts w:ascii="Georgia" w:hAnsi="Georgia"/>
          <w:color w:val="000000"/>
          <w:sz w:val="21"/>
          <w:szCs w:val="21"/>
        </w:rPr>
        <w:t>дієву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участь у </w:t>
      </w:r>
      <w:proofErr w:type="spellStart"/>
      <w:r>
        <w:rPr>
          <w:rFonts w:ascii="Georgia" w:hAnsi="Georgia"/>
          <w:color w:val="000000"/>
          <w:sz w:val="21"/>
          <w:szCs w:val="21"/>
        </w:rPr>
        <w:t>методичній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роботі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працювало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разом </w:t>
      </w:r>
      <w:proofErr w:type="spellStart"/>
      <w:r>
        <w:rPr>
          <w:rFonts w:ascii="Georgia" w:hAnsi="Georgia"/>
          <w:color w:val="000000"/>
          <w:sz w:val="21"/>
          <w:szCs w:val="21"/>
        </w:rPr>
        <w:t>з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педагогічним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колективом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працювало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разом </w:t>
      </w:r>
      <w:proofErr w:type="gramStart"/>
      <w:r>
        <w:rPr>
          <w:rFonts w:ascii="Georgia" w:hAnsi="Georgia"/>
          <w:color w:val="000000"/>
          <w:sz w:val="21"/>
          <w:szCs w:val="21"/>
        </w:rPr>
        <w:t>над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вирішенням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спільної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педагогічної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проблеми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звісно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накреслюючи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власні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шляхи, </w:t>
      </w:r>
      <w:proofErr w:type="spellStart"/>
      <w:r>
        <w:rPr>
          <w:rFonts w:ascii="Georgia" w:hAnsi="Georgia"/>
          <w:color w:val="000000"/>
          <w:sz w:val="21"/>
          <w:szCs w:val="21"/>
        </w:rPr>
        <w:t>вирішуючи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власні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завдання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Треба </w:t>
      </w:r>
      <w:proofErr w:type="spellStart"/>
      <w:r>
        <w:rPr>
          <w:rFonts w:ascii="Georgia" w:hAnsi="Georgia"/>
          <w:color w:val="000000"/>
          <w:sz w:val="21"/>
          <w:szCs w:val="21"/>
        </w:rPr>
        <w:t>надати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учням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можливість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самостійно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розробляти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тактичні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уроки </w:t>
      </w:r>
      <w:proofErr w:type="spellStart"/>
      <w:r>
        <w:rPr>
          <w:rFonts w:ascii="Georgia" w:hAnsi="Georgia"/>
          <w:color w:val="000000"/>
          <w:sz w:val="21"/>
          <w:szCs w:val="21"/>
        </w:rPr>
        <w:t>загальної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стратегічної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мети. </w:t>
      </w:r>
      <w:proofErr w:type="spellStart"/>
      <w:r>
        <w:rPr>
          <w:rFonts w:ascii="Georgia" w:hAnsi="Georgia"/>
          <w:color w:val="000000"/>
          <w:sz w:val="21"/>
          <w:szCs w:val="21"/>
        </w:rPr>
        <w:t>Тільки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тоді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учнівське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не </w:t>
      </w:r>
      <w:proofErr w:type="spellStart"/>
      <w:r>
        <w:rPr>
          <w:rFonts w:ascii="Georgia" w:hAnsi="Georgia"/>
          <w:color w:val="000000"/>
          <w:sz w:val="21"/>
          <w:szCs w:val="21"/>
        </w:rPr>
        <w:t>заперечуватиметься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тісною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співпрацею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педагогами.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>   </w:t>
      </w:r>
      <w:proofErr w:type="spellStart"/>
      <w:r>
        <w:rPr>
          <w:rFonts w:ascii="Georgia" w:hAnsi="Georgia"/>
          <w:color w:val="000000"/>
          <w:sz w:val="21"/>
          <w:szCs w:val="21"/>
        </w:rPr>
        <w:t>Об’єднання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педагогів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батькі</w:t>
      </w:r>
      <w:proofErr w:type="gramStart"/>
      <w:r>
        <w:rPr>
          <w:rFonts w:ascii="Georgia" w:hAnsi="Georgia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Georgia" w:hAnsi="Georgia"/>
          <w:color w:val="000000"/>
          <w:sz w:val="21"/>
          <w:szCs w:val="21"/>
        </w:rPr>
        <w:t xml:space="preserve"> не </w:t>
      </w:r>
      <w:proofErr w:type="spellStart"/>
      <w:r>
        <w:rPr>
          <w:rFonts w:ascii="Georgia" w:hAnsi="Georgia"/>
          <w:color w:val="000000"/>
          <w:sz w:val="21"/>
          <w:szCs w:val="21"/>
        </w:rPr>
        <w:t>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наглядовими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gramStart"/>
      <w:r>
        <w:rPr>
          <w:rFonts w:ascii="Georgia" w:hAnsi="Georgia"/>
          <w:color w:val="000000"/>
          <w:sz w:val="21"/>
          <w:szCs w:val="21"/>
        </w:rPr>
        <w:t>структурами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, вони стали </w:t>
      </w:r>
      <w:proofErr w:type="spellStart"/>
      <w:r>
        <w:rPr>
          <w:rFonts w:ascii="Georgia" w:hAnsi="Georgia"/>
          <w:color w:val="000000"/>
          <w:sz w:val="21"/>
          <w:szCs w:val="21"/>
        </w:rPr>
        <w:t>учасниками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реалізації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програм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вони </w:t>
      </w:r>
      <w:proofErr w:type="spellStart"/>
      <w:r>
        <w:rPr>
          <w:rFonts w:ascii="Georgia" w:hAnsi="Georgia"/>
          <w:color w:val="000000"/>
          <w:sz w:val="21"/>
          <w:szCs w:val="21"/>
        </w:rPr>
        <w:t>партнери</w:t>
      </w:r>
      <w:proofErr w:type="spellEnd"/>
      <w:r>
        <w:rPr>
          <w:rFonts w:ascii="Georgia" w:hAnsi="Georgia"/>
          <w:color w:val="000000"/>
          <w:sz w:val="21"/>
          <w:szCs w:val="21"/>
        </w:rPr>
        <w:t>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 xml:space="preserve">   Рада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учнівського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вищою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законодавчою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ланкою для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учнівських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рад </w:t>
      </w:r>
      <w:proofErr w:type="spellStart"/>
      <w:r>
        <w:rPr>
          <w:rFonts w:ascii="Georgia" w:hAnsi="Georgia"/>
          <w:color w:val="000000"/>
          <w:sz w:val="21"/>
          <w:szCs w:val="21"/>
        </w:rPr>
        <w:t>класних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колективів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її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р</w:t>
      </w:r>
      <w:proofErr w:type="gramEnd"/>
      <w:r>
        <w:rPr>
          <w:rFonts w:ascii="Georgia" w:hAnsi="Georgia"/>
          <w:color w:val="000000"/>
          <w:sz w:val="21"/>
          <w:szCs w:val="21"/>
        </w:rPr>
        <w:t>ішення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обов’язкове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для них. У свою </w:t>
      </w:r>
      <w:proofErr w:type="spellStart"/>
      <w:r>
        <w:rPr>
          <w:rFonts w:ascii="Georgia" w:hAnsi="Georgia"/>
          <w:color w:val="000000"/>
          <w:sz w:val="21"/>
          <w:szCs w:val="21"/>
        </w:rPr>
        <w:t>чергу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рада </w:t>
      </w:r>
      <w:proofErr w:type="spellStart"/>
      <w:r>
        <w:rPr>
          <w:rFonts w:ascii="Georgia" w:hAnsi="Georgia"/>
          <w:color w:val="000000"/>
          <w:sz w:val="21"/>
          <w:szCs w:val="21"/>
        </w:rPr>
        <w:t>враховує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інтереси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запити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кожного </w:t>
      </w:r>
      <w:proofErr w:type="spellStart"/>
      <w:r>
        <w:rPr>
          <w:rFonts w:ascii="Georgia" w:hAnsi="Georgia"/>
          <w:color w:val="000000"/>
          <w:sz w:val="21"/>
          <w:szCs w:val="21"/>
        </w:rPr>
        <w:t>класу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через </w:t>
      </w:r>
      <w:proofErr w:type="spellStart"/>
      <w:r>
        <w:rPr>
          <w:rFonts w:ascii="Georgia" w:hAnsi="Georgia"/>
          <w:color w:val="000000"/>
          <w:sz w:val="21"/>
          <w:szCs w:val="21"/>
        </w:rPr>
        <w:t>чітко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налагоджені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соц</w:t>
      </w:r>
      <w:proofErr w:type="gramEnd"/>
      <w:r>
        <w:rPr>
          <w:rFonts w:ascii="Georgia" w:hAnsi="Georgia"/>
          <w:color w:val="000000"/>
          <w:sz w:val="21"/>
          <w:szCs w:val="21"/>
        </w:rPr>
        <w:t>іологічні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та </w:t>
      </w:r>
      <w:proofErr w:type="spellStart"/>
      <w:r>
        <w:rPr>
          <w:rFonts w:ascii="Georgia" w:hAnsi="Georgia"/>
          <w:color w:val="000000"/>
          <w:sz w:val="21"/>
          <w:szCs w:val="21"/>
        </w:rPr>
        <w:t>інформаційні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служби</w:t>
      </w:r>
      <w:proofErr w:type="spellEnd"/>
      <w:r>
        <w:rPr>
          <w:rFonts w:ascii="Georgia" w:hAnsi="Georgia"/>
          <w:color w:val="000000"/>
          <w:sz w:val="21"/>
          <w:szCs w:val="21"/>
        </w:rPr>
        <w:t>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 xml:space="preserve"> 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Виходячи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даних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соц</w:t>
      </w:r>
      <w:proofErr w:type="gramEnd"/>
      <w:r>
        <w:rPr>
          <w:rFonts w:ascii="Georgia" w:hAnsi="Georgia"/>
          <w:color w:val="000000"/>
          <w:sz w:val="21"/>
          <w:szCs w:val="21"/>
        </w:rPr>
        <w:t>іологічних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опитувань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всіх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членів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учнівського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колективу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створюються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центри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розвитку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творчих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здібностей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їх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кількість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буває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кожен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рік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різною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Вона </w:t>
      </w:r>
      <w:proofErr w:type="spellStart"/>
      <w:r>
        <w:rPr>
          <w:rFonts w:ascii="Georgia" w:hAnsi="Georgia"/>
          <w:color w:val="000000"/>
          <w:sz w:val="21"/>
          <w:szCs w:val="21"/>
        </w:rPr>
        <w:t>визначається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потребами та </w:t>
      </w:r>
      <w:proofErr w:type="spellStart"/>
      <w:r>
        <w:rPr>
          <w:rFonts w:ascii="Georgia" w:hAnsi="Georgia"/>
          <w:color w:val="000000"/>
          <w:sz w:val="21"/>
          <w:szCs w:val="21"/>
        </w:rPr>
        <w:t>завданнями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 </w:t>
      </w:r>
      <w:proofErr w:type="spellStart"/>
      <w:r>
        <w:rPr>
          <w:rFonts w:ascii="Georgia" w:hAnsi="Georgia"/>
          <w:color w:val="000000"/>
          <w:sz w:val="21"/>
          <w:szCs w:val="21"/>
        </w:rPr>
        <w:t>поточний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навчальний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р</w:t>
      </w:r>
      <w:proofErr w:type="gramEnd"/>
      <w:r>
        <w:rPr>
          <w:rFonts w:ascii="Georgia" w:hAnsi="Georgia"/>
          <w:color w:val="000000"/>
          <w:sz w:val="21"/>
          <w:szCs w:val="21"/>
        </w:rPr>
        <w:t>ік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>   Кож</w:t>
      </w:r>
      <w:r>
        <w:rPr>
          <w:rFonts w:ascii="Georgia" w:hAnsi="Georgia"/>
          <w:color w:val="000000"/>
          <w:sz w:val="21"/>
          <w:szCs w:val="21"/>
          <w:lang w:val="uk-UA"/>
        </w:rPr>
        <w:t>на комісія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має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сво</w:t>
      </w:r>
      <w:r>
        <w:rPr>
          <w:rFonts w:ascii="Georgia" w:hAnsi="Georgia"/>
          <w:color w:val="000000"/>
          <w:sz w:val="21"/>
          <w:szCs w:val="21"/>
          <w:lang w:val="uk-UA"/>
        </w:rPr>
        <w:t>го</w:t>
      </w:r>
      <w:proofErr w:type="spellEnd"/>
      <w:r>
        <w:rPr>
          <w:rFonts w:ascii="Georgia" w:hAnsi="Georgia"/>
          <w:color w:val="000000"/>
          <w:sz w:val="21"/>
          <w:szCs w:val="21"/>
          <w:lang w:val="uk-UA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керівника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На </w:t>
      </w:r>
      <w:proofErr w:type="spellStart"/>
      <w:r>
        <w:rPr>
          <w:rFonts w:ascii="Georgia" w:hAnsi="Georgia"/>
          <w:color w:val="000000"/>
          <w:sz w:val="21"/>
          <w:szCs w:val="21"/>
        </w:rPr>
        <w:t>засіданні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  <w:lang w:val="uk-UA"/>
        </w:rPr>
        <w:t xml:space="preserve">учкому 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висувають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ідеї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щодо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організації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робочих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проектів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над </w:t>
      </w:r>
      <w:proofErr w:type="spellStart"/>
      <w:r>
        <w:rPr>
          <w:rFonts w:ascii="Georgia" w:hAnsi="Georgia"/>
          <w:color w:val="000000"/>
          <w:sz w:val="21"/>
          <w:szCs w:val="21"/>
        </w:rPr>
        <w:t>якими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буде </w:t>
      </w:r>
      <w:proofErr w:type="spellStart"/>
      <w:r>
        <w:rPr>
          <w:rFonts w:ascii="Georgia" w:hAnsi="Georgia"/>
          <w:color w:val="000000"/>
          <w:sz w:val="21"/>
          <w:szCs w:val="21"/>
        </w:rPr>
        <w:t>працювати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центр в </w:t>
      </w:r>
      <w:proofErr w:type="spellStart"/>
      <w:r>
        <w:rPr>
          <w:rFonts w:ascii="Georgia" w:hAnsi="Georgia"/>
          <w:color w:val="000000"/>
          <w:sz w:val="21"/>
          <w:szCs w:val="21"/>
        </w:rPr>
        <w:t>навчальному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році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000000"/>
          <w:sz w:val="21"/>
          <w:szCs w:val="21"/>
        </w:rPr>
        <w:t>Визначається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їх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мета. </w:t>
      </w:r>
      <w:proofErr w:type="spellStart"/>
      <w:r>
        <w:rPr>
          <w:rFonts w:ascii="Georgia" w:hAnsi="Georgia"/>
          <w:color w:val="000000"/>
          <w:sz w:val="21"/>
          <w:szCs w:val="21"/>
        </w:rPr>
        <w:t>Обговорюються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проекти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 </w:t>
      </w:r>
      <w:proofErr w:type="spellStart"/>
      <w:r>
        <w:rPr>
          <w:rFonts w:ascii="Georgia" w:hAnsi="Georgia"/>
          <w:color w:val="000000"/>
          <w:sz w:val="21"/>
          <w:szCs w:val="21"/>
        </w:rPr>
        <w:t>класних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зборах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а </w:t>
      </w:r>
      <w:proofErr w:type="spellStart"/>
      <w:r>
        <w:rPr>
          <w:rFonts w:ascii="Georgia" w:hAnsi="Georgia"/>
          <w:color w:val="000000"/>
          <w:sz w:val="21"/>
          <w:szCs w:val="21"/>
        </w:rPr>
        <w:t>затверджуються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 </w:t>
      </w:r>
      <w:proofErr w:type="spellStart"/>
      <w:r>
        <w:rPr>
          <w:rFonts w:ascii="Georgia" w:hAnsi="Georgia"/>
          <w:color w:val="000000"/>
          <w:sz w:val="21"/>
          <w:szCs w:val="21"/>
        </w:rPr>
        <w:t>зборах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всього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учнівського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колективу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Для </w:t>
      </w:r>
      <w:proofErr w:type="spellStart"/>
      <w:r>
        <w:rPr>
          <w:rFonts w:ascii="Georgia" w:hAnsi="Georgia"/>
          <w:color w:val="000000"/>
          <w:sz w:val="21"/>
          <w:szCs w:val="21"/>
        </w:rPr>
        <w:t>їх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втілення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залучаються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педагоги-координатори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та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вс</w:t>
      </w:r>
      <w:proofErr w:type="gramEnd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бажаючі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шляхом </w:t>
      </w:r>
      <w:proofErr w:type="spellStart"/>
      <w:r>
        <w:rPr>
          <w:rFonts w:ascii="Georgia" w:hAnsi="Georgia"/>
          <w:color w:val="000000"/>
          <w:sz w:val="21"/>
          <w:szCs w:val="21"/>
        </w:rPr>
        <w:t>створення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мобільних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невеликих </w:t>
      </w:r>
      <w:proofErr w:type="spellStart"/>
      <w:r>
        <w:rPr>
          <w:rFonts w:ascii="Georgia" w:hAnsi="Georgia"/>
          <w:color w:val="000000"/>
          <w:sz w:val="21"/>
          <w:szCs w:val="21"/>
        </w:rPr>
        <w:t>робочих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груп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Ц</w:t>
      </w:r>
      <w:proofErr w:type="gramEnd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групи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покликанні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виконувати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такі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функції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: </w:t>
      </w:r>
      <w:proofErr w:type="spellStart"/>
      <w:r>
        <w:rPr>
          <w:rFonts w:ascii="Georgia" w:hAnsi="Georgia"/>
          <w:color w:val="000000"/>
          <w:sz w:val="21"/>
          <w:szCs w:val="21"/>
        </w:rPr>
        <w:t>навчання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справою, </w:t>
      </w:r>
      <w:proofErr w:type="spellStart"/>
      <w:r>
        <w:rPr>
          <w:rFonts w:ascii="Georgia" w:hAnsi="Georgia"/>
          <w:color w:val="000000"/>
          <w:sz w:val="21"/>
          <w:szCs w:val="21"/>
        </w:rPr>
        <w:t>створення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ідеальної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психологічної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атмосфери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для </w:t>
      </w:r>
      <w:proofErr w:type="spellStart"/>
      <w:r>
        <w:rPr>
          <w:rFonts w:ascii="Georgia" w:hAnsi="Georgia"/>
          <w:color w:val="000000"/>
          <w:sz w:val="21"/>
          <w:szCs w:val="21"/>
        </w:rPr>
        <w:t>розвитку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здібностей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особистостей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атмосфери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розвитку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почуття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відповідальності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звичок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самоконтролю, </w:t>
      </w:r>
      <w:proofErr w:type="spellStart"/>
      <w:r>
        <w:rPr>
          <w:rFonts w:ascii="Georgia" w:hAnsi="Georgia"/>
          <w:color w:val="000000"/>
          <w:sz w:val="21"/>
          <w:szCs w:val="21"/>
        </w:rPr>
        <w:t>організаторських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здібностей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та </w:t>
      </w:r>
      <w:proofErr w:type="spellStart"/>
      <w:r>
        <w:rPr>
          <w:rFonts w:ascii="Georgia" w:hAnsi="Georgia"/>
          <w:color w:val="000000"/>
          <w:sz w:val="21"/>
          <w:szCs w:val="21"/>
        </w:rPr>
        <w:t>виконавчої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дисципліни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000000"/>
          <w:sz w:val="21"/>
          <w:szCs w:val="21"/>
        </w:rPr>
        <w:t>Робоча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група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складає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особистий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план </w:t>
      </w:r>
      <w:proofErr w:type="spellStart"/>
      <w:r>
        <w:rPr>
          <w:rFonts w:ascii="Georgia" w:hAnsi="Georgia"/>
          <w:color w:val="000000"/>
          <w:sz w:val="21"/>
          <w:szCs w:val="21"/>
        </w:rPr>
        <w:t>заходів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поті</w:t>
      </w:r>
      <w:proofErr w:type="gramStart"/>
      <w:r>
        <w:rPr>
          <w:rFonts w:ascii="Georgia" w:hAnsi="Georgia"/>
          <w:color w:val="000000"/>
          <w:sz w:val="21"/>
          <w:szCs w:val="21"/>
        </w:rPr>
        <w:t>м</w:t>
      </w:r>
      <w:proofErr w:type="spellEnd"/>
      <w:proofErr w:type="gram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складає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загальний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план центру.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 xml:space="preserve">  План </w:t>
      </w:r>
      <w:proofErr w:type="spellStart"/>
      <w:r>
        <w:rPr>
          <w:rFonts w:ascii="Georgia" w:hAnsi="Georgia"/>
          <w:color w:val="000000"/>
          <w:sz w:val="21"/>
          <w:szCs w:val="21"/>
        </w:rPr>
        <w:t>роботи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  <w:lang w:val="uk-UA"/>
        </w:rPr>
        <w:t xml:space="preserve">учкому школи 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спирається</w:t>
      </w:r>
      <w:proofErr w:type="spellEnd"/>
      <w:proofErr w:type="gramEnd"/>
      <w:r>
        <w:rPr>
          <w:rFonts w:ascii="Georgia" w:hAnsi="Georgia"/>
          <w:color w:val="000000"/>
          <w:sz w:val="21"/>
          <w:szCs w:val="21"/>
        </w:rPr>
        <w:t xml:space="preserve"> на план </w:t>
      </w:r>
      <w:proofErr w:type="spellStart"/>
      <w:r>
        <w:rPr>
          <w:rFonts w:ascii="Georgia" w:hAnsi="Georgia"/>
          <w:color w:val="000000"/>
          <w:sz w:val="21"/>
          <w:szCs w:val="21"/>
        </w:rPr>
        <w:t>виховної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роботи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школи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та </w:t>
      </w:r>
      <w:proofErr w:type="spellStart"/>
      <w:r>
        <w:rPr>
          <w:rFonts w:ascii="Georgia" w:hAnsi="Georgia"/>
          <w:color w:val="000000"/>
          <w:sz w:val="21"/>
          <w:szCs w:val="21"/>
        </w:rPr>
        <w:t>плани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центрів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розвитку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він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конкретизується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 початку кожного </w:t>
      </w:r>
      <w:proofErr w:type="spellStart"/>
      <w:r>
        <w:rPr>
          <w:rFonts w:ascii="Georgia" w:hAnsi="Georgia"/>
          <w:color w:val="000000"/>
          <w:sz w:val="21"/>
          <w:szCs w:val="21"/>
        </w:rPr>
        <w:t>місяця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 </w:t>
      </w:r>
      <w:proofErr w:type="spellStart"/>
      <w:r>
        <w:rPr>
          <w:rFonts w:ascii="Georgia" w:hAnsi="Georgia"/>
          <w:color w:val="000000"/>
          <w:sz w:val="21"/>
          <w:szCs w:val="21"/>
        </w:rPr>
        <w:t>координаційних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засіданнях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На </w:t>
      </w:r>
      <w:proofErr w:type="spellStart"/>
      <w:r>
        <w:rPr>
          <w:rFonts w:ascii="Georgia" w:hAnsi="Georgia"/>
          <w:color w:val="000000"/>
          <w:sz w:val="21"/>
          <w:szCs w:val="21"/>
        </w:rPr>
        <w:t>цих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засіданнях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вислуховуються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звіти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gramStart"/>
      <w:r>
        <w:rPr>
          <w:rFonts w:ascii="Georgia" w:hAnsi="Georgia"/>
          <w:color w:val="000000"/>
          <w:sz w:val="21"/>
          <w:szCs w:val="21"/>
        </w:rPr>
        <w:t>по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робот</w:t>
      </w:r>
      <w:proofErr w:type="gramEnd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над проектами, </w:t>
      </w:r>
      <w:proofErr w:type="spellStart"/>
      <w:r>
        <w:rPr>
          <w:rFonts w:ascii="Georgia" w:hAnsi="Georgia"/>
          <w:color w:val="000000"/>
          <w:sz w:val="21"/>
          <w:szCs w:val="21"/>
        </w:rPr>
        <w:t>розробляється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циклічне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планування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  <w:lang w:val="uk-UA"/>
        </w:rPr>
        <w:t>комісій</w:t>
      </w:r>
      <w:r>
        <w:rPr>
          <w:rFonts w:ascii="Georgia" w:hAnsi="Georgia"/>
          <w:color w:val="000000"/>
          <w:sz w:val="21"/>
          <w:szCs w:val="21"/>
        </w:rPr>
        <w:t xml:space="preserve"> на </w:t>
      </w:r>
      <w:proofErr w:type="spellStart"/>
      <w:r>
        <w:rPr>
          <w:rFonts w:ascii="Georgia" w:hAnsi="Georgia"/>
          <w:color w:val="000000"/>
          <w:sz w:val="21"/>
          <w:szCs w:val="21"/>
        </w:rPr>
        <w:t>тиждень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місяць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. </w:t>
      </w:r>
      <w:proofErr w:type="spellStart"/>
      <w:r>
        <w:rPr>
          <w:rFonts w:ascii="Georgia" w:hAnsi="Georgia"/>
          <w:color w:val="000000"/>
          <w:sz w:val="21"/>
          <w:szCs w:val="21"/>
        </w:rPr>
        <w:t>Звіт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 за </w:t>
      </w:r>
      <w:proofErr w:type="spellStart"/>
      <w:r>
        <w:rPr>
          <w:rFonts w:ascii="Georgia" w:hAnsi="Georgia"/>
          <w:color w:val="000000"/>
          <w:sz w:val="21"/>
          <w:szCs w:val="21"/>
        </w:rPr>
        <w:t>навчальний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р</w:t>
      </w:r>
      <w:proofErr w:type="gramEnd"/>
      <w:r>
        <w:rPr>
          <w:rFonts w:ascii="Georgia" w:hAnsi="Georgia"/>
          <w:color w:val="000000"/>
          <w:sz w:val="21"/>
          <w:szCs w:val="21"/>
        </w:rPr>
        <w:t>ік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проходить перед </w:t>
      </w:r>
      <w:proofErr w:type="spellStart"/>
      <w:r>
        <w:rPr>
          <w:rFonts w:ascii="Georgia" w:hAnsi="Georgia"/>
          <w:color w:val="000000"/>
          <w:sz w:val="21"/>
          <w:szCs w:val="21"/>
        </w:rPr>
        <w:t>виборами</w:t>
      </w:r>
      <w:proofErr w:type="spellEnd"/>
      <w:r>
        <w:rPr>
          <w:rFonts w:ascii="Georgia" w:hAnsi="Georgi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> </w:t>
      </w:r>
    </w:p>
    <w:p w:rsidR="00F9270C" w:rsidRDefault="00F9270C" w:rsidP="00F9270C">
      <w:pPr>
        <w:pStyle w:val="justified"/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5"/>
          <w:rFonts w:ascii="Georgia" w:hAnsi="Georgia"/>
          <w:color w:val="FF0000"/>
          <w:sz w:val="27"/>
          <w:szCs w:val="27"/>
        </w:rPr>
        <w:t>Нормативно-правова</w:t>
      </w:r>
      <w:proofErr w:type="spellEnd"/>
      <w:r>
        <w:rPr>
          <w:rStyle w:val="a5"/>
          <w:rFonts w:ascii="Georgia" w:hAnsi="Georgia"/>
          <w:color w:val="FF0000"/>
          <w:sz w:val="27"/>
          <w:szCs w:val="27"/>
        </w:rPr>
        <w:t xml:space="preserve"> база</w:t>
      </w:r>
    </w:p>
    <w:p w:rsidR="00F9270C" w:rsidRDefault="00F9270C" w:rsidP="00F9270C">
      <w:pPr>
        <w:pStyle w:val="justified"/>
        <w:jc w:val="center"/>
        <w:rPr>
          <w:rFonts w:ascii="Verdana" w:hAnsi="Verdana"/>
          <w:color w:val="000000"/>
          <w:sz w:val="16"/>
          <w:szCs w:val="16"/>
        </w:rPr>
      </w:pPr>
      <w:hyperlink r:id="rId4" w:history="1">
        <w:r>
          <w:rPr>
            <w:rStyle w:val="a6"/>
            <w:rFonts w:ascii="Verdana" w:hAnsi="Verdana"/>
            <w:b/>
            <w:bCs/>
            <w:color w:val="0069A9"/>
            <w:sz w:val="16"/>
            <w:szCs w:val="16"/>
          </w:rPr>
          <w:t>ЗАКОН УКРАЇНИ ПРО МОЛОДІЖНІ ТА ДИТЯЧІ ГРОМАДСЬКІ ОРГАНІЗАЦІЇ</w:t>
        </w:r>
      </w:hyperlink>
    </w:p>
    <w:p w:rsidR="00F9270C" w:rsidRDefault="00F9270C" w:rsidP="00F9270C">
      <w:pPr>
        <w:pStyle w:val="justified"/>
        <w:jc w:val="center"/>
        <w:rPr>
          <w:rFonts w:ascii="Verdana" w:hAnsi="Verdana"/>
          <w:color w:val="000000"/>
          <w:sz w:val="16"/>
          <w:szCs w:val="16"/>
          <w:lang w:val="uk-UA"/>
        </w:rPr>
      </w:pPr>
      <w:hyperlink r:id="rId5" w:history="1">
        <w:r>
          <w:rPr>
            <w:rStyle w:val="a6"/>
            <w:rFonts w:ascii="Verdana" w:hAnsi="Verdana"/>
            <w:b/>
            <w:bCs/>
            <w:color w:val="0069A9"/>
            <w:sz w:val="16"/>
            <w:szCs w:val="16"/>
          </w:rPr>
          <w:t>ЗАКОН УКРАЇНИ ПРО ПЕРСПЕКТИВИ РОЗВИТКУ ОРГАНІВ УЧНІВСЬКОГО САМОВРЯДУВАННЯ В УМОВАХ ДИНАМІЧНИХ СУСПІЛЬНИХ ДІЙ</w:t>
        </w:r>
      </w:hyperlink>
    </w:p>
    <w:p w:rsidR="00F9270C" w:rsidRPr="00F9270C" w:rsidRDefault="00F9270C" w:rsidP="00F9270C">
      <w:pPr>
        <w:pStyle w:val="justified"/>
        <w:jc w:val="center"/>
        <w:rPr>
          <w:rFonts w:ascii="Verdana" w:hAnsi="Verdana"/>
          <w:color w:val="000000"/>
          <w:sz w:val="16"/>
          <w:szCs w:val="16"/>
          <w:lang w:val="uk-UA"/>
        </w:rPr>
      </w:pPr>
    </w:p>
    <w:p w:rsidR="00F9270C" w:rsidRDefault="00F9270C" w:rsidP="00F9270C">
      <w:pPr>
        <w:pStyle w:val="justified"/>
        <w:rPr>
          <w:rStyle w:val="green"/>
          <w:rFonts w:ascii="Georgia" w:hAnsi="Georgia"/>
          <w:b/>
          <w:bCs/>
          <w:color w:val="FF0000"/>
          <w:sz w:val="21"/>
          <w:szCs w:val="21"/>
          <w:lang w:val="uk-UA"/>
        </w:rPr>
      </w:pPr>
      <w:r>
        <w:rPr>
          <w:rStyle w:val="green"/>
          <w:rFonts w:ascii="Georgia" w:hAnsi="Georgia"/>
          <w:b/>
          <w:bCs/>
          <w:color w:val="FF0000"/>
          <w:sz w:val="21"/>
          <w:szCs w:val="21"/>
        </w:rPr>
        <w:t>УСТАНОВЧІ ДОКУМЕНТИ:</w:t>
      </w:r>
    </w:p>
    <w:p w:rsidR="00F9270C" w:rsidRDefault="00F9270C" w:rsidP="00F9270C">
      <w:pPr>
        <w:pStyle w:val="justified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z w:val="21"/>
          <w:szCs w:val="21"/>
        </w:rPr>
        <w:t xml:space="preserve">Статут </w:t>
      </w:r>
      <w:r>
        <w:rPr>
          <w:rFonts w:ascii="Georgia" w:hAnsi="Georgia"/>
          <w:color w:val="000000"/>
          <w:sz w:val="21"/>
          <w:szCs w:val="21"/>
          <w:lang w:val="uk-UA"/>
        </w:rPr>
        <w:t>у</w:t>
      </w:r>
      <w:proofErr w:type="spellStart"/>
      <w:r>
        <w:rPr>
          <w:rFonts w:ascii="Georgia" w:hAnsi="Georgia"/>
          <w:color w:val="000000"/>
          <w:sz w:val="21"/>
          <w:szCs w:val="21"/>
        </w:rPr>
        <w:t>чнівського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самоврядування</w:t>
      </w:r>
      <w:proofErr w:type="spellEnd"/>
    </w:p>
    <w:p w:rsidR="00F9270C" w:rsidRDefault="00F9270C" w:rsidP="00F9270C">
      <w:pPr>
        <w:pStyle w:val="justified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Georgia" w:hAnsi="Georgia"/>
          <w:color w:val="000000"/>
          <w:sz w:val="21"/>
          <w:szCs w:val="21"/>
        </w:rPr>
        <w:t>Програма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діяльності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 </w:t>
      </w:r>
      <w:proofErr w:type="spellStart"/>
      <w:r>
        <w:rPr>
          <w:rFonts w:ascii="Georgia" w:hAnsi="Georgia"/>
          <w:color w:val="000000"/>
          <w:sz w:val="21"/>
          <w:szCs w:val="21"/>
        </w:rPr>
        <w:t>учнівського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самоврядування</w:t>
      </w:r>
      <w:proofErr w:type="spellEnd"/>
    </w:p>
    <w:p w:rsidR="00D7075A" w:rsidRDefault="00D7075A"/>
    <w:sectPr w:rsidR="00D7075A" w:rsidSect="00D7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70C"/>
    <w:rsid w:val="00D7075A"/>
    <w:rsid w:val="00F9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270C"/>
  </w:style>
  <w:style w:type="character" w:styleId="a5">
    <w:name w:val="Strong"/>
    <w:basedOn w:val="a0"/>
    <w:uiPriority w:val="22"/>
    <w:qFormat/>
    <w:rsid w:val="00F9270C"/>
    <w:rPr>
      <w:b/>
      <w:bCs/>
    </w:rPr>
  </w:style>
  <w:style w:type="paragraph" w:customStyle="1" w:styleId="justified">
    <w:name w:val="justified"/>
    <w:basedOn w:val="a"/>
    <w:rsid w:val="00F9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n">
    <w:name w:val="green"/>
    <w:basedOn w:val="a0"/>
    <w:rsid w:val="00F9270C"/>
  </w:style>
  <w:style w:type="character" w:styleId="a6">
    <w:name w:val="Hyperlink"/>
    <w:basedOn w:val="a0"/>
    <w:uiPriority w:val="99"/>
    <w:semiHidden/>
    <w:unhideWhenUsed/>
    <w:rsid w:val="00F92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121.donetskedu.com/uploads/editor/4090/344808/sitepage_70/files/pro_perspektivi_rozvitku.doc" TargetMode="External"/><Relationship Id="rId4" Type="http://schemas.openxmlformats.org/officeDocument/2006/relationships/hyperlink" Target="http://school121.donetskedu.com/uploads/editor/4090/344808/sitepage_70/files/zakon_ukraini_pro_dityachi_molodizhni_organizac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978</Words>
  <Characters>5577</Characters>
  <Application>Microsoft Office Word</Application>
  <DocSecurity>0</DocSecurity>
  <Lines>46</Lines>
  <Paragraphs>13</Paragraphs>
  <ScaleCrop>false</ScaleCrop>
  <Company>Microsoft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</cp:revision>
  <dcterms:created xsi:type="dcterms:W3CDTF">2020-11-04T09:54:00Z</dcterms:created>
  <dcterms:modified xsi:type="dcterms:W3CDTF">2020-11-04T10:07:00Z</dcterms:modified>
</cp:coreProperties>
</file>