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FF676E" w14:textId="77777777" w:rsidR="00EF27CC" w:rsidRPr="00042444" w:rsidRDefault="00EF27CC" w:rsidP="00EF27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444">
        <w:rPr>
          <w:rFonts w:ascii="Times New Roman" w:eastAsia="Calibri" w:hAnsi="Times New Roman" w:cs="Times New Roman"/>
          <w:sz w:val="24"/>
          <w:szCs w:val="24"/>
        </w:rPr>
        <w:object w:dxaOrig="840" w:dyaOrig="1095" w14:anchorId="5E22D9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4.6pt" o:ole="" fillcolor="window">
            <v:imagedata r:id="rId5" o:title=""/>
          </v:shape>
          <o:OLEObject Type="Embed" ProgID="Word.Picture.8" ShapeID="_x0000_i1025" DrawAspect="Content" ObjectID="_1799222406" r:id="rId6"/>
        </w:object>
      </w:r>
    </w:p>
    <w:p w14:paraId="562FD5EE" w14:textId="77777777" w:rsidR="00EF27CC" w:rsidRPr="00042444" w:rsidRDefault="00EF27CC" w:rsidP="00EF27C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  <w:r w:rsidRPr="00042444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 xml:space="preserve">ПіщанськА сільськА радА </w:t>
      </w:r>
    </w:p>
    <w:p w14:paraId="042EE5C1" w14:textId="77777777" w:rsidR="00EF27CC" w:rsidRPr="00042444" w:rsidRDefault="00EF27CC" w:rsidP="00EF27C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  <w:r w:rsidRPr="00042444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>ПОДІЛЬСЬКОГО району Одеської області</w:t>
      </w:r>
    </w:p>
    <w:p w14:paraId="1630CBDF" w14:textId="77777777" w:rsidR="00EF27CC" w:rsidRPr="00042444" w:rsidRDefault="00EF27CC" w:rsidP="00EF27C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</w:pPr>
    </w:p>
    <w:p w14:paraId="6909EAAC" w14:textId="77777777" w:rsidR="00EF27CC" w:rsidRPr="00042444" w:rsidRDefault="00EF27CC" w:rsidP="00EF27CC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uk-UA" w:eastAsia="ru-RU"/>
        </w:rPr>
      </w:pPr>
      <w:r w:rsidRPr="00042444">
        <w:rPr>
          <w:rFonts w:ascii="Times New Roman CYR" w:eastAsia="Times New Roman" w:hAnsi="Times New Roman CYR" w:cs="Times New Roman CYR"/>
          <w:caps/>
          <w:sz w:val="28"/>
          <w:szCs w:val="28"/>
          <w:lang w:eastAsia="ru-RU"/>
        </w:rPr>
        <w:t xml:space="preserve"> Пужайківський</w:t>
      </w:r>
      <w:r w:rsidRPr="00042444">
        <w:rPr>
          <w:rFonts w:ascii="Times New Roman" w:eastAsia="Times New Roman" w:hAnsi="Times New Roman" w:cs="Times New Roman"/>
          <w:caps/>
          <w:sz w:val="28"/>
          <w:szCs w:val="28"/>
          <w:lang w:val="uk-UA" w:eastAsia="ru-RU"/>
        </w:rPr>
        <w:t xml:space="preserve"> ЛІЦЕЙ</w:t>
      </w:r>
    </w:p>
    <w:p w14:paraId="3C7CBF52" w14:textId="77777777" w:rsidR="00EF27CC" w:rsidRPr="00042444" w:rsidRDefault="00EF27CC" w:rsidP="00EF27CC">
      <w:pPr>
        <w:tabs>
          <w:tab w:val="left" w:pos="851"/>
          <w:tab w:val="left" w:pos="55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C489C7" w14:textId="77777777" w:rsidR="00EF27CC" w:rsidRPr="0056781E" w:rsidRDefault="00EF27CC" w:rsidP="00EF27CC">
      <w:pPr>
        <w:tabs>
          <w:tab w:val="left" w:pos="851"/>
          <w:tab w:val="left" w:pos="558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НАКАЗ</w:t>
      </w:r>
    </w:p>
    <w:p w14:paraId="46E65ABA" w14:textId="77777777" w:rsidR="00EF27CC" w:rsidRPr="00EF27CC" w:rsidRDefault="00EF27CC" w:rsidP="00EF27C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02.01.2025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Пужайкове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  <w:t xml:space="preserve">№ </w:t>
      </w:r>
      <w:r w:rsidRPr="00EF27C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</w:p>
    <w:p w14:paraId="0E337DB2" w14:textId="77777777" w:rsidR="00EF27CC" w:rsidRPr="00042444" w:rsidRDefault="00EF27CC" w:rsidP="00EF27CC">
      <w:pPr>
        <w:autoSpaceDE w:val="0"/>
        <w:autoSpaceDN w:val="0"/>
        <w:adjustRightInd w:val="0"/>
        <w:spacing w:after="0" w:line="360" w:lineRule="auto"/>
        <w:ind w:right="524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6869CD42" w14:textId="77777777" w:rsidR="00EF27CC" w:rsidRPr="00042444" w:rsidRDefault="00EF27CC" w:rsidP="00EF27CC">
      <w:pPr>
        <w:tabs>
          <w:tab w:val="left" w:pos="89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 результати роботи з цивільного </w:t>
      </w:r>
    </w:p>
    <w:p w14:paraId="3DF454A3" w14:textId="77777777" w:rsidR="00EF27CC" w:rsidRPr="00042444" w:rsidRDefault="00EF27CC" w:rsidP="00EF27CC">
      <w:pPr>
        <w:tabs>
          <w:tab w:val="left" w:pos="8925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захисту за  2024 рік та завдання на  2025</w:t>
      </w:r>
      <w:r w:rsidRPr="0004244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рік</w:t>
      </w:r>
    </w:p>
    <w:p w14:paraId="33738475" w14:textId="77777777" w:rsidR="00EF27CC" w:rsidRPr="00042444" w:rsidRDefault="00EF27CC" w:rsidP="00EF27C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AD4661" w14:textId="77777777" w:rsidR="00EF27CC" w:rsidRPr="00042444" w:rsidRDefault="00EF27CC" w:rsidP="00EF27CC">
      <w:pPr>
        <w:tabs>
          <w:tab w:val="left" w:pos="39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Підготовка у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сфері цивільного захисту у 2024</w:t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році здійснювалася відповідно до вимог Кодексу цивільного захисту України, інших нормативно-правових актів з питань освіти та цивільного захисту, була спрямована на забезпечення готовності працівників та учнів </w:t>
      </w:r>
      <w:proofErr w:type="spellStart"/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Пужайківського</w:t>
      </w:r>
      <w:proofErr w:type="spellEnd"/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 до дій у разі виникнення надзвичайних ситуацій техногенного та природного характеру,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можливих терористичних проявів, агресії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рф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1F71FB30" w14:textId="1830A463" w:rsidR="00EF27CC" w:rsidRPr="00042444" w:rsidRDefault="00EF27CC" w:rsidP="00EF27CC">
      <w:pPr>
        <w:tabs>
          <w:tab w:val="left" w:pos="39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Систематично проводилася робота щодо удосконалення об’єктових систем зв’язку і оповіщення, інформування особового складу щодо характеру надзвичайної ситуації на території розташування навчального закладу.</w:t>
      </w:r>
    </w:p>
    <w:p w14:paraId="72BE3554" w14:textId="77777777" w:rsidR="00EF27CC" w:rsidRPr="00042444" w:rsidRDefault="00EF27CC" w:rsidP="00EF27CC">
      <w:pPr>
        <w:tabs>
          <w:tab w:val="left" w:pos="392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Протягом  року проводилася робота щодо розвитку й удосконалення цивільного захисту об’єкту. Оформлено папки робочих документів для кожного формування.</w:t>
      </w:r>
    </w:p>
    <w:p w14:paraId="0610D001" w14:textId="77777777" w:rsidR="00EF27CC" w:rsidRPr="00042444" w:rsidRDefault="00EF27CC" w:rsidP="00EF27CC">
      <w:pPr>
        <w:spacing w:after="0" w:line="312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Проведено День цивільного захисту з об’єктовим тренуванням в умовах надзвичайної ситуації, до якого були залучені працівники та учні </w:t>
      </w:r>
      <w:proofErr w:type="spellStart"/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Пужайківського</w:t>
      </w:r>
      <w:proofErr w:type="spellEnd"/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ліцею.</w:t>
      </w:r>
    </w:p>
    <w:p w14:paraId="4E086CD6" w14:textId="236FCAB8" w:rsidR="00EF27CC" w:rsidRPr="00042444" w:rsidRDefault="00EF27CC" w:rsidP="00EF27CC">
      <w:pPr>
        <w:tabs>
          <w:tab w:val="left" w:pos="567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удосконалення системи підготовки до дій у надзвичайних ситуаціях, створення умов безпечної життєдіяльності учасників освітнього  процесу</w:t>
      </w:r>
    </w:p>
    <w:p w14:paraId="3444299B" w14:textId="77777777" w:rsidR="00EF27CC" w:rsidRPr="00042444" w:rsidRDefault="00EF27CC" w:rsidP="00EF27C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5FCED4F" w14:textId="77777777" w:rsidR="00EF27CC" w:rsidRPr="00042444" w:rsidRDefault="00EF27CC" w:rsidP="00EF27C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НАКАЗУЮ: </w:t>
      </w:r>
    </w:p>
    <w:p w14:paraId="4328CCE9" w14:textId="77777777" w:rsidR="00EF27CC" w:rsidRPr="00042444" w:rsidRDefault="00EF27CC" w:rsidP="00EF27CC">
      <w:pPr>
        <w:widowControl w:val="0"/>
        <w:autoSpaceDE w:val="0"/>
        <w:autoSpaceDN w:val="0"/>
        <w:adjustRightInd w:val="0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0F49DEFD" w14:textId="77777777" w:rsidR="00EF27CC" w:rsidRPr="00042444" w:rsidRDefault="00EF27CC" w:rsidP="00EF2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Схвалити робот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 з цивільного захисту  за  2024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рік.</w:t>
      </w:r>
    </w:p>
    <w:p w14:paraId="1FFC494F" w14:textId="77777777" w:rsidR="00EF27CC" w:rsidRPr="00042444" w:rsidRDefault="00EF27CC" w:rsidP="00EF27CC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Головними завданнями цивільного 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исту навчального закладу на 2025</w:t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рік вважати:</w:t>
      </w:r>
    </w:p>
    <w:p w14:paraId="2C95146C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clear" w:pos="720"/>
          <w:tab w:val="num" w:pos="142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організацію 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захисту учнів та працівників </w:t>
      </w:r>
      <w:proofErr w:type="spellStart"/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Пужайківського</w:t>
      </w:r>
      <w:proofErr w:type="spellEnd"/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ліцею від надзвичайних ситуацій;</w:t>
      </w:r>
    </w:p>
    <w:p w14:paraId="6E3D39F7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142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ru-RU"/>
        </w:rPr>
        <w:t>своєчасну підготовку керівного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складу та формувань цивільного захисту до дій у надзвичайних ситуаціях;</w:t>
      </w:r>
    </w:p>
    <w:p w14:paraId="3DE5A48E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практичне освоєння особовим складом формувань цивільного захисту своїх обов’язків у разі виникнення надзвичайних ситуацій, подальше підвищення згуртованості та дієздатності формувань цивільного захисту.</w:t>
      </w:r>
    </w:p>
    <w:p w14:paraId="2DE69DC0" w14:textId="72B3686E" w:rsidR="00EF27CC" w:rsidRPr="00EF27CC" w:rsidRDefault="00EF27CC" w:rsidP="00EF27CC">
      <w:pPr>
        <w:pStyle w:val="a3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EF27CC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Основні зусилля зосередити на:</w:t>
      </w:r>
    </w:p>
    <w:p w14:paraId="033E9124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своєчасному виявленні умов для виникнення надзвичайної ситуації і негайному їх усуненні;</w:t>
      </w:r>
    </w:p>
    <w:p w14:paraId="1252C302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своєчасному плануванні заходів і дій сил цивільного захисту в разі виникнення надзвичайної ситуації;</w:t>
      </w:r>
    </w:p>
    <w:p w14:paraId="0C0FEEA9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удосконаленні системи оповіщення й інформування працівників і учнів про загрозу або виникнення надзвичайної ситуації.</w:t>
      </w:r>
    </w:p>
    <w:p w14:paraId="5A438616" w14:textId="765CFFF9" w:rsidR="00EF27CC" w:rsidRPr="00EF27CC" w:rsidRDefault="00EF27CC" w:rsidP="00EF27C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F27C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цивільного захисту  Дорошенко В.Я.: </w:t>
      </w:r>
    </w:p>
    <w:p w14:paraId="6B7BD8C6" w14:textId="77777777" w:rsidR="00EF27CC" w:rsidRDefault="00EF27CC" w:rsidP="00EF27CC">
      <w:pPr>
        <w:widowControl w:val="0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затвердити функціональні обов’язки начальника цивільного захисту та спеціально призначеної особи з питань надзвичайних ситуацій</w:t>
      </w:r>
    </w:p>
    <w:p w14:paraId="09381B85" w14:textId="77777777" w:rsidR="00EF27CC" w:rsidRPr="00042444" w:rsidRDefault="00EF27CC" w:rsidP="00EF27CC">
      <w:pPr>
        <w:widowControl w:val="0"/>
        <w:tabs>
          <w:tab w:val="left" w:pos="0"/>
        </w:tabs>
        <w:autoSpaceDE w:val="0"/>
        <w:autoSpaceDN w:val="0"/>
        <w:adjustRightInd w:val="0"/>
        <w:spacing w:after="0" w:line="31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 додаток №1, №2);</w:t>
      </w:r>
    </w:p>
    <w:p w14:paraId="48846CE5" w14:textId="24E3443B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уточнити списки особового складу органів управління, служб і формувань цивільного захисту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вчального закладу, до 10.01.2025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р.;</w:t>
      </w:r>
    </w:p>
    <w:p w14:paraId="1B527425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розробити та затвердити Плани основних заходів цивільного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захисту на  2025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рік відповідно до своїх повноважень, особливостей 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вітнього  процесу, до 10.01.2025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 ;</w:t>
      </w:r>
    </w:p>
    <w:p w14:paraId="453E78F2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розробити розклад занять за тематикою Типової програми для навчальних груп постійного складу та формувань 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ивільного захисту, до 15.01.2025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р.;</w:t>
      </w:r>
    </w:p>
    <w:p w14:paraId="08B2BD06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розробити план підготовки та проведення Дня цивільного захисту у </w:t>
      </w:r>
      <w:proofErr w:type="spellStart"/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Пужайківському</w:t>
      </w:r>
      <w:proofErr w:type="spellEnd"/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ліцеї  та об’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єктових тренувань, до 20.01.2025</w:t>
      </w: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р;</w:t>
      </w:r>
    </w:p>
    <w:p w14:paraId="4C0A523D" w14:textId="77777777" w:rsidR="00EF27CC" w:rsidRPr="00042444" w:rsidRDefault="00EF27CC" w:rsidP="00EF27CC">
      <w:pPr>
        <w:widowControl w:val="0"/>
        <w:numPr>
          <w:ilvl w:val="0"/>
          <w:numId w:val="2"/>
        </w:numPr>
        <w:tabs>
          <w:tab w:val="num" w:pos="993"/>
        </w:tabs>
        <w:autoSpaceDE w:val="0"/>
        <w:autoSpaceDN w:val="0"/>
        <w:adjustRightInd w:val="0"/>
        <w:spacing w:after="0" w:line="312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затвердити план підготовки та підвищення кваліфікації керівного складу (додаток № 3).</w:t>
      </w:r>
    </w:p>
    <w:p w14:paraId="4301DDCE" w14:textId="77777777" w:rsidR="00EF27CC" w:rsidRPr="00042444" w:rsidRDefault="00EF27CC" w:rsidP="00EF27C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Контроль за виконанням наказу покласти на начальника цивільного захисту </w:t>
      </w:r>
      <w:proofErr w:type="spellStart"/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Пужайківського</w:t>
      </w:r>
      <w:proofErr w:type="spellEnd"/>
      <w:r w:rsidRPr="0004244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ліцею  Валентину ДОРОШЕНКО.</w:t>
      </w:r>
    </w:p>
    <w:p w14:paraId="39A6F40A" w14:textId="77777777" w:rsidR="00EF27CC" w:rsidRPr="00042444" w:rsidRDefault="00EF27CC" w:rsidP="00EF27CC">
      <w:pPr>
        <w:keepNext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4ECF30E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1202AC7" w14:textId="77777777" w:rsidR="00EF27CC" w:rsidRPr="00042444" w:rsidRDefault="00EF27CC" w:rsidP="00EF27C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Директор  </w:t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Валентина ДОРОШЕНКО</w:t>
      </w:r>
    </w:p>
    <w:p w14:paraId="2B3FD807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0E414B3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left="4248" w:right="135" w:firstLine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Додаток № 1</w:t>
      </w:r>
    </w:p>
    <w:p w14:paraId="58FAF0B7" w14:textId="4B4F4E6C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right="135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 наказу № 4  від 02.01.2025</w:t>
      </w:r>
    </w:p>
    <w:p w14:paraId="2DF18695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left="4956"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25C4BD66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8B2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Пужайківського</w:t>
      </w:r>
      <w:proofErr w:type="spellEnd"/>
      <w:proofErr w:type="gramEnd"/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</w:t>
      </w:r>
    </w:p>
    <w:p w14:paraId="07A2BF89" w14:textId="77777777" w:rsidR="00EF27CC" w:rsidRPr="008B2155" w:rsidRDefault="00EF27CC" w:rsidP="00EF27CC">
      <w:pPr>
        <w:widowControl w:val="0"/>
        <w:tabs>
          <w:tab w:val="left" w:pos="1959"/>
        </w:tabs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 Валентина ДОРОШЕНКО</w:t>
      </w:r>
    </w:p>
    <w:p w14:paraId="099A9735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AA774B8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5356D9E" w14:textId="77777777" w:rsidR="00EF27CC" w:rsidRPr="00042444" w:rsidRDefault="00EF27CC" w:rsidP="00EF27CC">
      <w:pPr>
        <w:suppressAutoHyphens/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>Функціональні обов’язки начальника цивільного захисту</w:t>
      </w:r>
    </w:p>
    <w:p w14:paraId="7DBB17C4" w14:textId="77777777" w:rsidR="00EF27CC" w:rsidRPr="00042444" w:rsidRDefault="00EF27CC" w:rsidP="00EF27CC">
      <w:pPr>
        <w:suppressAutoHyphens/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  <w:proofErr w:type="spellStart"/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>Пужайківського</w:t>
      </w:r>
      <w:proofErr w:type="spellEnd"/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 xml:space="preserve"> ліцею</w:t>
      </w:r>
    </w:p>
    <w:p w14:paraId="0D8BC473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FC2833" w14:textId="77777777" w:rsidR="00EF27CC" w:rsidRPr="00042444" w:rsidRDefault="00EF27CC" w:rsidP="00EF27CC">
      <w:pPr>
        <w:autoSpaceDE w:val="0"/>
        <w:autoSpaceDN w:val="0"/>
        <w:adjustRightInd w:val="0"/>
        <w:spacing w:after="0" w:line="210" w:lineRule="atLeast"/>
        <w:jc w:val="both"/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color w:val="000000"/>
          <w:sz w:val="28"/>
          <w:szCs w:val="28"/>
          <w:lang w:val="uk-UA" w:eastAsia="uk-UA"/>
        </w:rPr>
        <w:t xml:space="preserve">Начальник </w:t>
      </w:r>
      <w:r w:rsidRPr="00042444"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  <w:t>цивільного захисту — директор закладу освіти —несе особисту відповідальність за готовність навчального закладу до постійного функціонування в умовах надзвичайної ситуації (надзвичайного стану), за забезпеченість засобами колективного та індивідуального захисту учасників освітнього процесу, а також за їх підготовку до захисту та дій у надзвичайних ситуаціях (</w:t>
      </w:r>
      <w:r w:rsidRPr="0004244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далі</w:t>
      </w:r>
      <w:r w:rsidRPr="00042444"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  <w:t> — НС).</w:t>
      </w:r>
    </w:p>
    <w:p w14:paraId="759EFDBF" w14:textId="77777777" w:rsidR="00EF27CC" w:rsidRPr="00042444" w:rsidRDefault="00EF27CC" w:rsidP="00EF27CC">
      <w:pPr>
        <w:autoSpaceDE w:val="0"/>
        <w:autoSpaceDN w:val="0"/>
        <w:adjustRightInd w:val="0"/>
        <w:spacing w:after="0" w:line="210" w:lineRule="atLeast"/>
        <w:jc w:val="both"/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  <w:t>До обов’язків начальника цивільного захисту закладу освіти належить:</w:t>
      </w:r>
    </w:p>
    <w:p w14:paraId="6F7984B1" w14:textId="77777777" w:rsidR="00EF27CC" w:rsidRPr="00042444" w:rsidRDefault="00EF27CC" w:rsidP="00EF27CC">
      <w:pPr>
        <w:numPr>
          <w:ilvl w:val="0"/>
          <w:numId w:val="4"/>
        </w:numPr>
        <w:autoSpaceDE w:val="0"/>
        <w:autoSpaceDN w:val="0"/>
        <w:adjustRightInd w:val="0"/>
        <w:spacing w:after="0" w:line="250" w:lineRule="atLeast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організовувати управління цивільним захистом, здійснювати в установленому порядку оповіщення про загрозу та виникнення НС, інформувати учасників освітнього процесу про характер розвитку НС і вжиті заходи, взаємодію з потенційно небезпечними об’єктами та місцевими органами державної адміністрації;</w:t>
      </w:r>
    </w:p>
    <w:p w14:paraId="23E46154" w14:textId="77777777" w:rsidR="00EF27CC" w:rsidRPr="00042444" w:rsidRDefault="00EF27CC" w:rsidP="00EF27CC">
      <w:pPr>
        <w:numPr>
          <w:ilvl w:val="0"/>
          <w:numId w:val="4"/>
        </w:numPr>
        <w:autoSpaceDE w:val="0"/>
        <w:autoSpaceDN w:val="0"/>
        <w:adjustRightInd w:val="0"/>
        <w:spacing w:after="0" w:line="250" w:lineRule="atLeast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накопичувати, зберігати, підтримувати в готовності до видачі засоби індивідуального захисту;</w:t>
      </w:r>
    </w:p>
    <w:p w14:paraId="0B76A411" w14:textId="77777777" w:rsidR="00EF27CC" w:rsidRPr="00042444" w:rsidRDefault="00EF27CC" w:rsidP="00EF27CC">
      <w:pPr>
        <w:numPr>
          <w:ilvl w:val="0"/>
          <w:numId w:val="4"/>
        </w:numPr>
        <w:autoSpaceDE w:val="0"/>
        <w:autoSpaceDN w:val="0"/>
        <w:adjustRightInd w:val="0"/>
        <w:spacing w:after="0" w:line="250" w:lineRule="atLeast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організовувати і проводити в установленому порядку евакуаційні заходи, своєчасну підготовку матеріально-технічних засобів і майна, що підлягають евакуації згідно з планом ЦЗ об’єкта;</w:t>
      </w:r>
    </w:p>
    <w:p w14:paraId="6180DDC4" w14:textId="77777777" w:rsidR="00EF27CC" w:rsidRPr="00042444" w:rsidRDefault="00EF27CC" w:rsidP="00EF27CC">
      <w:pPr>
        <w:numPr>
          <w:ilvl w:val="0"/>
          <w:numId w:val="4"/>
        </w:numPr>
        <w:autoSpaceDE w:val="0"/>
        <w:autoSpaceDN w:val="0"/>
        <w:adjustRightInd w:val="0"/>
        <w:spacing w:after="0" w:line="250" w:lineRule="atLeast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проводити заходи щодо захисту продуктів харчування, продовольчої сировини, води, джерел водопостачання, що є у закладі освіти, від радіоактивного, хімічного та бактеріологічного (біологічного) зараження;</w:t>
      </w:r>
    </w:p>
    <w:p w14:paraId="27C88DE2" w14:textId="77777777" w:rsidR="00EF27CC" w:rsidRPr="00042444" w:rsidRDefault="00EF27CC" w:rsidP="00EF27CC">
      <w:pPr>
        <w:numPr>
          <w:ilvl w:val="0"/>
          <w:numId w:val="4"/>
        </w:numPr>
        <w:autoSpaceDE w:val="0"/>
        <w:autoSpaceDN w:val="0"/>
        <w:adjustRightInd w:val="0"/>
        <w:spacing w:after="0" w:line="250" w:lineRule="atLeast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здійснювати підготовку керівного складу і невоєнізованих формувань ЦЗ, а також працівників, які не належать до складу формувань, до захисту та дій у НС;</w:t>
      </w:r>
    </w:p>
    <w:p w14:paraId="53F7DD3C" w14:textId="77777777" w:rsidR="00EF27CC" w:rsidRPr="00042444" w:rsidRDefault="00EF27CC" w:rsidP="00EF27CC">
      <w:pPr>
        <w:numPr>
          <w:ilvl w:val="0"/>
          <w:numId w:val="4"/>
        </w:numPr>
        <w:autoSpaceDE w:val="0"/>
        <w:autoSpaceDN w:val="0"/>
        <w:adjustRightInd w:val="0"/>
        <w:spacing w:after="0" w:line="250" w:lineRule="atLeast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приймати обґрунтоване рішення на розробку плану ЦЗ закладу освіти та вводити його в дію встановленим порядком.</w:t>
      </w:r>
    </w:p>
    <w:p w14:paraId="66EF213C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EDADDD9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D7DD2FB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F13B87B" w14:textId="77777777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2992398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7F7610E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3852F99A" w14:textId="1DF24FC8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3EB5D25" w14:textId="27614074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8F26281" w14:textId="65B9C9D3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3809120" w14:textId="164C3A91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56F7A29" w14:textId="20AE3430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614DF3E" w14:textId="79C52423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1B085205" w14:textId="5D48BF36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ADC5E7F" w14:textId="77777777" w:rsidR="008B2155" w:rsidRPr="00042444" w:rsidRDefault="008B2155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23E6687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left="4248" w:right="135" w:firstLine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Додаток № 2</w:t>
      </w:r>
    </w:p>
    <w:p w14:paraId="0EF0443A" w14:textId="293F54AC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right="135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 наказу № 4   від 02.01.2025</w:t>
      </w:r>
    </w:p>
    <w:p w14:paraId="32763039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left="4956"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7B24DBA9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8B2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Пужайківського</w:t>
      </w:r>
      <w:proofErr w:type="spellEnd"/>
      <w:proofErr w:type="gramEnd"/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</w:t>
      </w:r>
    </w:p>
    <w:p w14:paraId="500BE43F" w14:textId="77777777" w:rsidR="00EF27CC" w:rsidRPr="008B2155" w:rsidRDefault="00EF27CC" w:rsidP="00EF27CC">
      <w:pPr>
        <w:widowControl w:val="0"/>
        <w:tabs>
          <w:tab w:val="left" w:pos="1959"/>
        </w:tabs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 Валентина ДОРОШЕНКО</w:t>
      </w:r>
    </w:p>
    <w:p w14:paraId="7340167B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CAB6577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6607EF0" w14:textId="77777777" w:rsidR="00EF27CC" w:rsidRPr="00042444" w:rsidRDefault="00EF27CC" w:rsidP="00EF27CC">
      <w:pPr>
        <w:suppressAutoHyphens/>
        <w:autoSpaceDE w:val="0"/>
        <w:autoSpaceDN w:val="0"/>
        <w:adjustRightInd w:val="0"/>
        <w:spacing w:after="0" w:line="200" w:lineRule="atLeast"/>
        <w:jc w:val="right"/>
        <w:rPr>
          <w:rFonts w:ascii="Times New Roman" w:eastAsia="Calibri" w:hAnsi="Times New Roman" w:cs="Arno Pro"/>
          <w:i/>
          <w:iCs/>
          <w:color w:val="000000"/>
          <w:sz w:val="28"/>
          <w:szCs w:val="28"/>
          <w:lang w:val="uk-UA"/>
        </w:rPr>
      </w:pPr>
    </w:p>
    <w:p w14:paraId="4EF2AF01" w14:textId="77777777" w:rsidR="00EF27CC" w:rsidRPr="00042444" w:rsidRDefault="00EF27CC" w:rsidP="00EF27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>Функціональні обов’язки</w:t>
      </w:r>
    </w:p>
    <w:p w14:paraId="4F308FD4" w14:textId="77777777" w:rsidR="00EF27CC" w:rsidRPr="00042444" w:rsidRDefault="00EF27CC" w:rsidP="00EF27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>спеціально призначеної особи з питань надзвичайних ситуацій</w:t>
      </w:r>
    </w:p>
    <w:p w14:paraId="150AA963" w14:textId="77777777" w:rsidR="00EF27CC" w:rsidRPr="00042444" w:rsidRDefault="00EF27CC" w:rsidP="00EF27C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  <w:proofErr w:type="spellStart"/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>Пужайківського</w:t>
      </w:r>
      <w:proofErr w:type="spellEnd"/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 xml:space="preserve"> ліцею</w:t>
      </w:r>
    </w:p>
    <w:p w14:paraId="5510E79F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2A27F" w14:textId="77777777" w:rsidR="00EF27CC" w:rsidRPr="00042444" w:rsidRDefault="00EF27CC" w:rsidP="00EF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  <w:t>Спеціально призначена особа з питань цивільного захисту закладу освіти (</w:t>
      </w:r>
      <w:r w:rsidRPr="0004244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далі</w:t>
      </w:r>
      <w:r w:rsidRPr="00042444"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  <w:t> — СПО з питань НС) — заступник начальника цивільного захисту. У разі необхідності СПО з  питань НС може віддавати розпорядження з питань ЦЗ від імені начальника ЦЗ підпорядкованим йому посадовим особам, з обов’язковим і негайним інформуванням начальника ЦЗ про віддані розпорядження.</w:t>
      </w:r>
    </w:p>
    <w:p w14:paraId="08708C8D" w14:textId="77777777" w:rsidR="00EF27CC" w:rsidRPr="00042444" w:rsidRDefault="00EF27CC" w:rsidP="00EF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  <w:t>СПО з питань НС відповідає за організацію своєчасного планування підготовки ЦЗ, здійснює виконання планових і поточних завдань ЦЗ, своєчасне доведення до виконавців рішень начальника ЦЗ і контроль за їх виконанням.</w:t>
      </w:r>
    </w:p>
    <w:p w14:paraId="60CCA95B" w14:textId="77777777" w:rsidR="00EF27CC" w:rsidRPr="00042444" w:rsidRDefault="00EF27CC" w:rsidP="00EF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color w:val="000000"/>
          <w:sz w:val="28"/>
          <w:szCs w:val="28"/>
          <w:lang w:val="uk-UA"/>
        </w:rPr>
        <w:t>До обов’язків СПО з питань НС закладу освіти належить:</w:t>
      </w:r>
    </w:p>
    <w:p w14:paraId="2689E160" w14:textId="77777777" w:rsidR="00EF27CC" w:rsidRPr="00042444" w:rsidRDefault="00EF27CC" w:rsidP="00EF27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організовувати розробку та щорічне корегування плану ЦЗ закладу, перспективне і поточне планування заходів ЦЗ і контролювати їх виконання;</w:t>
      </w:r>
    </w:p>
    <w:p w14:paraId="1297E723" w14:textId="77777777" w:rsidR="00EF27CC" w:rsidRPr="00042444" w:rsidRDefault="00EF27CC" w:rsidP="00EF27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готувати пропозиції начальнику ЦЗ щодо комплектування формувань особовим складом і забезпечувати їх відповідними технічними засобами та майном;</w:t>
      </w:r>
    </w:p>
    <w:p w14:paraId="688AD339" w14:textId="77777777" w:rsidR="00EF27CC" w:rsidRPr="00042444" w:rsidRDefault="00EF27CC" w:rsidP="00EF27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планувати та організовувати підготовку невоєнізованих формувань ЦЗ, учасників освітнього процесу, які не належать до складу формувань;</w:t>
      </w:r>
    </w:p>
    <w:p w14:paraId="30D623AD" w14:textId="77777777" w:rsidR="00EF27CC" w:rsidRPr="00042444" w:rsidRDefault="00EF27CC" w:rsidP="00EF27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організовувати і забезпечувати стале управління ЦЗ об’єкта, безперервну роботу системи зв’язку, оповіщення, інформувати особовий склад і взаємодіяти з управліннями та відділами місцевої державної адміністрації і потенційно небезпечними об’єктами;</w:t>
      </w:r>
    </w:p>
    <w:p w14:paraId="222361E4" w14:textId="77777777" w:rsidR="00EF27CC" w:rsidRPr="00042444" w:rsidRDefault="00EF27CC" w:rsidP="00EF27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планувати та контролювати виконання заходів, спрямованих на підвищення стійкості функціонування об’єкта в умовах НС;</w:t>
      </w:r>
    </w:p>
    <w:p w14:paraId="426F2A97" w14:textId="77777777" w:rsidR="00EF27CC" w:rsidRPr="00042444" w:rsidRDefault="00EF27CC" w:rsidP="00EF27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 xml:space="preserve">вивчати, узагальнювати та розповсюджувати позитивний досвід підготовки особового складу невоєнізованих формувань ЦЗ об’єкта до захисту та дій у НС мирного </w:t>
      </w:r>
      <w:r w:rsidRPr="00042444">
        <w:rPr>
          <w:rFonts w:ascii="Times New Roman" w:eastAsia="Calibri" w:hAnsi="Times New Roman" w:cs="Arno Pro"/>
          <w:color w:val="000000"/>
          <w:sz w:val="28"/>
          <w:szCs w:val="28"/>
        </w:rPr>
        <w:t xml:space="preserve">та </w:t>
      </w:r>
      <w:proofErr w:type="spellStart"/>
      <w:r w:rsidRPr="00042444">
        <w:rPr>
          <w:rFonts w:ascii="Times New Roman" w:eastAsia="Calibri" w:hAnsi="Times New Roman" w:cs="Arno Pro"/>
          <w:color w:val="000000"/>
          <w:sz w:val="28"/>
          <w:szCs w:val="28"/>
        </w:rPr>
        <w:t>воєнного</w:t>
      </w:r>
      <w:proofErr w:type="spellEnd"/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 xml:space="preserve"> часу;</w:t>
      </w:r>
    </w:p>
    <w:p w14:paraId="3DC1B6A0" w14:textId="77777777" w:rsidR="00EF27CC" w:rsidRPr="00042444" w:rsidRDefault="00EF27CC" w:rsidP="00EF27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організовувати спостереження, розвідки, узагальнювати дані обстановки та готувати пропозиції начальнику ЦЗ об’єкта для прийняття рішення щодо проведення евакуації, рятувальних та інших невідкладних робіт;</w:t>
      </w:r>
    </w:p>
    <w:p w14:paraId="4B87F4D0" w14:textId="77777777" w:rsidR="00EF27CC" w:rsidRPr="00042444" w:rsidRDefault="00EF27CC" w:rsidP="00EF27C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організовувати пропаганди знань, популяризувати вміння та навички з питань ЦЗ, проводити огляди навчально-матеріальної бази та змагання за нормативами і питаннями дій в умовах НС.</w:t>
      </w:r>
    </w:p>
    <w:p w14:paraId="39C79D7D" w14:textId="77777777" w:rsidR="00EF27CC" w:rsidRPr="00042444" w:rsidRDefault="00EF27CC" w:rsidP="00EF27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</w:p>
    <w:p w14:paraId="7D73B598" w14:textId="7EDB8F14" w:rsidR="00EF27CC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480CE8CD" w14:textId="77777777" w:rsidR="008B2155" w:rsidRPr="00042444" w:rsidRDefault="008B2155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  <w:bookmarkStart w:id="0" w:name="_GoBack"/>
      <w:bookmarkEnd w:id="0"/>
    </w:p>
    <w:p w14:paraId="7B39BF64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left="4248" w:right="135" w:firstLine="708"/>
        <w:jc w:val="center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lastRenderedPageBreak/>
        <w:t>Додаток № 3</w:t>
      </w:r>
    </w:p>
    <w:p w14:paraId="71705F14" w14:textId="68EABC38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right="135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до наказу № 4 від 02.01.2025</w:t>
      </w:r>
    </w:p>
    <w:p w14:paraId="7EFC76ED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left="4956" w:right="-1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ЗАТВЕРДЖУЮ</w:t>
      </w:r>
    </w:p>
    <w:p w14:paraId="366B5B42" w14:textId="77777777" w:rsidR="00EF27CC" w:rsidRPr="008B2155" w:rsidRDefault="00EF27CC" w:rsidP="00EF27CC">
      <w:pPr>
        <w:widowControl w:val="0"/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gramStart"/>
      <w:r w:rsidRPr="008B2155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</w:t>
      </w: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</w:t>
      </w:r>
      <w:proofErr w:type="spellStart"/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Пужайківського</w:t>
      </w:r>
      <w:proofErr w:type="spellEnd"/>
      <w:proofErr w:type="gramEnd"/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ліцею</w:t>
      </w:r>
    </w:p>
    <w:p w14:paraId="4F98C1E0" w14:textId="77777777" w:rsidR="00EF27CC" w:rsidRPr="008B2155" w:rsidRDefault="00EF27CC" w:rsidP="00EF27CC">
      <w:pPr>
        <w:widowControl w:val="0"/>
        <w:tabs>
          <w:tab w:val="left" w:pos="1959"/>
        </w:tabs>
        <w:autoSpaceDE w:val="0"/>
        <w:autoSpaceDN w:val="0"/>
        <w:spacing w:after="0" w:line="36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B2155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 Валентина ДОРОШЕНКО</w:t>
      </w:r>
    </w:p>
    <w:p w14:paraId="3252927B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24CA45F0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7EE9C613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6960C873" w14:textId="77777777" w:rsidR="00EF27CC" w:rsidRPr="00042444" w:rsidRDefault="00EF27CC" w:rsidP="00EF27CC">
      <w:pPr>
        <w:suppressAutoHyphens/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>План підготовки та підвищення кваліфікації керівного складу та фахівців закладу освіти, на яких поширюється дія законів у сфері ЦЗ</w:t>
      </w:r>
    </w:p>
    <w:p w14:paraId="40F6E63A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Підготовка і перепідготовка з питань ЦЗ учасників освітнього процесу  </w:t>
      </w:r>
      <w:proofErr w:type="spellStart"/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Пужайківського</w:t>
      </w:r>
      <w:proofErr w:type="spellEnd"/>
      <w:r w:rsidRPr="000424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ліцею до дій у надзвичайних ситуаціях запланована і здійснюється за відповідними категоріями:</w:t>
      </w:r>
    </w:p>
    <w:p w14:paraId="5AEB21F9" w14:textId="77777777" w:rsidR="00EF27CC" w:rsidRPr="00042444" w:rsidRDefault="00EF27CC" w:rsidP="00EF27CC">
      <w:pPr>
        <w:suppressAutoHyphens/>
        <w:autoSpaceDE w:val="0"/>
        <w:autoSpaceDN w:val="0"/>
        <w:adjustRightInd w:val="0"/>
        <w:spacing w:after="0" w:line="230" w:lineRule="atLeast"/>
        <w:jc w:val="center"/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Myriad Pro"/>
          <w:b/>
          <w:bCs/>
          <w:color w:val="000000"/>
          <w:sz w:val="28"/>
          <w:szCs w:val="28"/>
          <w:lang w:val="uk-UA"/>
        </w:rPr>
        <w:t xml:space="preserve">керівний склад ЦЗ закладу; </w:t>
      </w:r>
    </w:p>
    <w:p w14:paraId="098344AC" w14:textId="77777777" w:rsidR="00EF27CC" w:rsidRPr="00042444" w:rsidRDefault="00EF27CC" w:rsidP="00EF27CC">
      <w:p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</w:p>
    <w:p w14:paraId="0BEE2D97" w14:textId="77777777" w:rsidR="00EF27CC" w:rsidRPr="00042444" w:rsidRDefault="00EF27CC" w:rsidP="00EF27CC">
      <w:pPr>
        <w:numPr>
          <w:ilvl w:val="0"/>
          <w:numId w:val="6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керівний склад невоєнізованих формувань ЦЗ (</w:t>
      </w:r>
      <w:r w:rsidRPr="00042444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val="uk-UA"/>
        </w:rPr>
        <w:t>далі</w:t>
      </w: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 — НВФ ЦЗ) закладу;</w:t>
      </w:r>
    </w:p>
    <w:p w14:paraId="4B57A8AF" w14:textId="77777777" w:rsidR="00EF27CC" w:rsidRPr="00042444" w:rsidRDefault="00EF27CC" w:rsidP="00EF27CC">
      <w:pPr>
        <w:numPr>
          <w:ilvl w:val="0"/>
          <w:numId w:val="6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особовий склад невоєнізованих формувань НВФ ЦЗ;</w:t>
      </w:r>
    </w:p>
    <w:p w14:paraId="7CEF2F91" w14:textId="77777777" w:rsidR="00EF27CC" w:rsidRPr="00042444" w:rsidRDefault="00EF27CC" w:rsidP="00EF27CC">
      <w:pPr>
        <w:numPr>
          <w:ilvl w:val="0"/>
          <w:numId w:val="6"/>
        </w:numPr>
        <w:autoSpaceDE w:val="0"/>
        <w:autoSpaceDN w:val="0"/>
        <w:adjustRightInd w:val="0"/>
        <w:spacing w:after="0" w:line="250" w:lineRule="atLeast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  <w:r w:rsidRPr="00042444"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  <w:t>працівники, які не увійшли до складу НВФ ЦЗ.</w:t>
      </w:r>
    </w:p>
    <w:p w14:paraId="7F00C063" w14:textId="77777777" w:rsidR="00EF27CC" w:rsidRPr="00042444" w:rsidRDefault="00EF27CC" w:rsidP="00EF27CC">
      <w:pPr>
        <w:autoSpaceDE w:val="0"/>
        <w:autoSpaceDN w:val="0"/>
        <w:adjustRightInd w:val="0"/>
        <w:spacing w:after="0" w:line="250" w:lineRule="atLeast"/>
        <w:ind w:left="1231"/>
        <w:jc w:val="both"/>
        <w:rPr>
          <w:rFonts w:ascii="Times New Roman" w:eastAsia="Calibri" w:hAnsi="Times New Roman" w:cs="Arno Pro"/>
          <w:color w:val="000000"/>
          <w:sz w:val="28"/>
          <w:szCs w:val="28"/>
          <w:lang w:val="uk-UA"/>
        </w:rPr>
      </w:pP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2095"/>
        <w:gridCol w:w="1559"/>
        <w:gridCol w:w="1134"/>
        <w:gridCol w:w="1276"/>
        <w:gridCol w:w="2269"/>
        <w:gridCol w:w="1417"/>
      </w:tblGrid>
      <w:tr w:rsidR="00EF27CC" w:rsidRPr="00042444" w14:paraId="4082F1B1" w14:textId="77777777" w:rsidTr="004B2C41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99C3" w14:textId="77777777" w:rsidR="00EF27CC" w:rsidRPr="00EF27CC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Myriad Pro"/>
                <w:color w:val="000000"/>
                <w:sz w:val="24"/>
                <w:szCs w:val="24"/>
                <w:lang w:val="uk-UA"/>
              </w:rPr>
            </w:pPr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  <w:lang w:val="uk-UA"/>
              </w:rPr>
              <w:t>Посадові особи та фахівці, що підлягають навчанню з</w:t>
            </w:r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 </w:t>
            </w:r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  <w:lang w:val="uk-UA"/>
              </w:rPr>
              <w:t>ЦЗ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B2A" w14:textId="77777777" w:rsidR="00EF27CC" w:rsidRPr="00EF27CC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Періодичність</w:t>
            </w:r>
            <w:proofErr w:type="spellEnd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CEE42" w14:textId="77777777" w:rsidR="00EF27CC" w:rsidRPr="00EF27CC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 xml:space="preserve">Строки </w:t>
            </w: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проведення</w:t>
            </w:r>
            <w:proofErr w:type="spellEnd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навчання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D3611" w14:textId="77777777" w:rsidR="00EF27CC" w:rsidRPr="00EF27CC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Навчальний</w:t>
            </w:r>
            <w:proofErr w:type="spellEnd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 xml:space="preserve"> заклад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FE6B8" w14:textId="77777777" w:rsidR="00EF27CC" w:rsidRPr="00EF27CC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Відмітка</w:t>
            </w:r>
            <w:proofErr w:type="spellEnd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 xml:space="preserve"> про </w:t>
            </w: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виконання</w:t>
            </w:r>
            <w:proofErr w:type="spellEnd"/>
          </w:p>
        </w:tc>
      </w:tr>
      <w:tr w:rsidR="00EF27CC" w:rsidRPr="00042444" w14:paraId="491ED78F" w14:textId="77777777" w:rsidTr="004B2C41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EECC3" w14:textId="77777777" w:rsidR="00EF27CC" w:rsidRPr="00EF27CC" w:rsidRDefault="00EF27CC" w:rsidP="004B2C41">
            <w:pPr>
              <w:spacing w:after="0" w:line="240" w:lineRule="auto"/>
              <w:rPr>
                <w:rFonts w:ascii="Times New Roman" w:eastAsia="Calibri" w:hAnsi="Times New Roman" w:cs="Myriad Pro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F065" w14:textId="77777777" w:rsidR="00EF27CC" w:rsidRPr="00EF27CC" w:rsidRDefault="00EF27CC" w:rsidP="004B2C41">
            <w:pPr>
              <w:spacing w:after="0" w:line="240" w:lineRule="auto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C40C3" w14:textId="77777777" w:rsidR="00EF27CC" w:rsidRPr="00EF27CC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попереднього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D4C3B" w14:textId="77777777" w:rsidR="00EF27CC" w:rsidRPr="00EF27CC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запланованого</w:t>
            </w:r>
            <w:proofErr w:type="spellEnd"/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27A02" w14:textId="77777777" w:rsidR="00EF27CC" w:rsidRPr="00EF27CC" w:rsidRDefault="00EF27CC" w:rsidP="004B2C41">
            <w:pPr>
              <w:spacing w:after="0" w:line="240" w:lineRule="auto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F5AE5" w14:textId="77777777" w:rsidR="00EF27CC" w:rsidRPr="00EF27CC" w:rsidRDefault="00EF27CC" w:rsidP="004B2C41">
            <w:pPr>
              <w:spacing w:after="0" w:line="240" w:lineRule="auto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</w:p>
        </w:tc>
      </w:tr>
      <w:tr w:rsidR="00EF27CC" w:rsidRPr="00042444" w14:paraId="2722CE23" w14:textId="77777777" w:rsidTr="004B2C4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07705" w14:textId="77777777" w:rsidR="00EF27CC" w:rsidRPr="00EF27CC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</w:pPr>
            <w:proofErr w:type="spellStart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>Керівний</w:t>
            </w:r>
            <w:proofErr w:type="spellEnd"/>
            <w:r w:rsidRPr="00EF27CC">
              <w:rPr>
                <w:rFonts w:ascii="Times New Roman" w:eastAsia="Calibri" w:hAnsi="Times New Roman" w:cs="Myriad Pro"/>
                <w:color w:val="000000"/>
                <w:sz w:val="24"/>
                <w:szCs w:val="24"/>
              </w:rPr>
              <w:t xml:space="preserve"> склад ЦЗ</w:t>
            </w:r>
          </w:p>
        </w:tc>
      </w:tr>
      <w:tr w:rsidR="00EF27CC" w:rsidRPr="00042444" w14:paraId="4B5F3DDC" w14:textId="77777777" w:rsidTr="004B2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AEDF3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Начальник ЦЗ</w:t>
            </w:r>
          </w:p>
          <w:p w14:paraId="3E97904B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(директор)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6164" w14:textId="77777777" w:rsidR="00EF27CC" w:rsidRPr="00042444" w:rsidRDefault="00EF27CC" w:rsidP="004B2C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44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</w:p>
          <w:p w14:paraId="7FB0127D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 xml:space="preserve">на 5 </w:t>
            </w:r>
            <w:proofErr w:type="spellStart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24B76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FB1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417D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Інститут</w:t>
            </w:r>
            <w:proofErr w:type="spellEnd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  <w:lang w:val="uk-UA"/>
              </w:rPr>
              <w:t xml:space="preserve"> </w:t>
            </w:r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державного</w:t>
            </w:r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 xml:space="preserve"> у </w:t>
            </w:r>
            <w:proofErr w:type="spellStart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сфері</w:t>
            </w:r>
            <w:proofErr w:type="spellEnd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 xml:space="preserve"> ЦЗ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195F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</w:p>
        </w:tc>
      </w:tr>
      <w:tr w:rsidR="00EF27CC" w:rsidRPr="00042444" w14:paraId="31840A03" w14:textId="77777777" w:rsidTr="004B2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4ED93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Спеціально</w:t>
            </w:r>
            <w:proofErr w:type="spellEnd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призначена</w:t>
            </w:r>
            <w:proofErr w:type="spellEnd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особа з </w:t>
            </w: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питань</w:t>
            </w:r>
            <w:proofErr w:type="spellEnd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НС (СПО)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AF346" w14:textId="77777777" w:rsidR="00EF27CC" w:rsidRPr="00042444" w:rsidRDefault="00EF27CC" w:rsidP="004B2C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44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</w:p>
          <w:p w14:paraId="27439A39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на 5 </w:t>
            </w: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років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055B8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56BF4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4FFF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Інститут</w:t>
            </w:r>
            <w:proofErr w:type="spellEnd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державного</w:t>
            </w:r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управління</w:t>
            </w:r>
            <w:proofErr w:type="spellEnd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у </w:t>
            </w: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сфері</w:t>
            </w:r>
            <w:proofErr w:type="spellEnd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DA1A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27CC" w:rsidRPr="00042444" w14:paraId="08A7E994" w14:textId="77777777" w:rsidTr="004B2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0E484" w14:textId="77777777" w:rsidR="00EF27CC" w:rsidRPr="00042444" w:rsidRDefault="00EF27CC" w:rsidP="004B2C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eastAsia="Times New Roman" w:hAnsi="Times New Roman" w:cs="Times New Roman"/>
                <w:sz w:val="28"/>
                <w:szCs w:val="28"/>
              </w:rPr>
              <w:t>Голови</w:t>
            </w:r>
            <w:proofErr w:type="spellEnd"/>
          </w:p>
          <w:p w14:paraId="38CB641C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НВФ ЦЗ: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CF0" w14:textId="77777777" w:rsidR="00EF27CC" w:rsidRPr="00042444" w:rsidRDefault="00EF27CC" w:rsidP="004B2C4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444">
              <w:rPr>
                <w:rFonts w:ascii="Times New Roman" w:eastAsia="Times New Roman" w:hAnsi="Times New Roman" w:cs="Times New Roman"/>
                <w:sz w:val="28"/>
                <w:szCs w:val="28"/>
              </w:rPr>
              <w:t>1 раз</w:t>
            </w:r>
          </w:p>
          <w:p w14:paraId="54164A10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на 3 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30C9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7B37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3D1E9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Районні</w:t>
            </w:r>
            <w:proofErr w:type="spellEnd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курси</w:t>
            </w:r>
            <w:proofErr w:type="spellEnd"/>
            <w:r w:rsidRPr="0004244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ЦО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A4D3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F27CC" w:rsidRPr="00042444" w14:paraId="3ED4A0C1" w14:textId="77777777" w:rsidTr="004B2C41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88BB6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180" w:lineRule="atLeast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Інші</w:t>
            </w:r>
            <w:proofErr w:type="spellEnd"/>
            <w:r w:rsidRPr="0004244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42444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категорії</w:t>
            </w:r>
            <w:proofErr w:type="spellEnd"/>
          </w:p>
        </w:tc>
      </w:tr>
      <w:tr w:rsidR="00EF27CC" w:rsidRPr="00042444" w14:paraId="572A42A2" w14:textId="77777777" w:rsidTr="004B2C41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7EB92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Особовий</w:t>
            </w:r>
            <w:proofErr w:type="spellEnd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 xml:space="preserve"> склад</w:t>
            </w:r>
          </w:p>
          <w:p w14:paraId="5C85299D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НВФ ЦЗ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4353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  <w:proofErr w:type="spellStart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Щорічно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B871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B978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4F214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 xml:space="preserve">На </w:t>
            </w:r>
            <w:proofErr w:type="spellStart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базі</w:t>
            </w:r>
            <w:proofErr w:type="spellEnd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  <w:lang w:val="uk-UA"/>
              </w:rPr>
              <w:t xml:space="preserve"> </w:t>
            </w:r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 xml:space="preserve">закладу </w:t>
            </w:r>
            <w:proofErr w:type="spellStart"/>
            <w:r w:rsidRPr="00042444"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  <w:t>освіти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E006" w14:textId="77777777" w:rsidR="00EF27CC" w:rsidRPr="00042444" w:rsidRDefault="00EF27CC" w:rsidP="004B2C41">
            <w:pPr>
              <w:suppressAutoHyphens/>
              <w:autoSpaceDE w:val="0"/>
              <w:autoSpaceDN w:val="0"/>
              <w:adjustRightInd w:val="0"/>
              <w:spacing w:after="0" w:line="200" w:lineRule="atLeast"/>
              <w:rPr>
                <w:rFonts w:ascii="Times New Roman" w:eastAsia="Calibri" w:hAnsi="Times New Roman" w:cs="Myriad Pro"/>
                <w:color w:val="000000"/>
                <w:sz w:val="28"/>
                <w:szCs w:val="28"/>
              </w:rPr>
            </w:pPr>
          </w:p>
        </w:tc>
      </w:tr>
    </w:tbl>
    <w:p w14:paraId="0B4B35BE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F597B49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06DB8161" w14:textId="77777777" w:rsidR="00EF27CC" w:rsidRPr="00042444" w:rsidRDefault="00EF27CC" w:rsidP="00EF27C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14:paraId="5AAF53C0" w14:textId="77777777" w:rsidR="002C3788" w:rsidRDefault="002C3788"/>
    <w:sectPr w:rsidR="002C378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E5B7D"/>
    <w:multiLevelType w:val="hybridMultilevel"/>
    <w:tmpl w:val="4E522C66"/>
    <w:lvl w:ilvl="0" w:tplc="94CCDEEC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1" w15:restartNumberingAfterBreak="0">
    <w:nsid w:val="30363F32"/>
    <w:multiLevelType w:val="hybridMultilevel"/>
    <w:tmpl w:val="0A3E2804"/>
    <w:lvl w:ilvl="0" w:tplc="D728A72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DA4DC"/>
    <w:multiLevelType w:val="multilevel"/>
    <w:tmpl w:val="63593891"/>
    <w:lvl w:ilvl="0"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5EA402BD"/>
    <w:multiLevelType w:val="hybridMultilevel"/>
    <w:tmpl w:val="8128826C"/>
    <w:lvl w:ilvl="0" w:tplc="94CCDEEC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4" w15:restartNumberingAfterBreak="0">
    <w:nsid w:val="5F7A14F6"/>
    <w:multiLevelType w:val="hybridMultilevel"/>
    <w:tmpl w:val="9AE23820"/>
    <w:lvl w:ilvl="0" w:tplc="94CCDEEC">
      <w:start w:val="1"/>
      <w:numFmt w:val="bullet"/>
      <w:lvlText w:val=""/>
      <w:lvlJc w:val="left"/>
      <w:pPr>
        <w:ind w:left="1231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951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671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39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111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83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55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271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991" w:hanging="360"/>
      </w:pPr>
      <w:rPr>
        <w:rFonts w:ascii="Wingdings" w:hAnsi="Wingdings" w:hint="default"/>
      </w:rPr>
    </w:lvl>
  </w:abstractNum>
  <w:abstractNum w:abstractNumId="5" w15:restartNumberingAfterBreak="0">
    <w:nsid w:val="7A880F2B"/>
    <w:multiLevelType w:val="multilevel"/>
    <w:tmpl w:val="230010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788"/>
    <w:rsid w:val="002C3788"/>
    <w:rsid w:val="008B2155"/>
    <w:rsid w:val="00E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7B3FD"/>
  <w15:chartTrackingRefBased/>
  <w15:docId w15:val="{94D6C4C5-1237-4CF8-994B-D56FEE72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7C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7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2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B2155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5234</Words>
  <Characters>2984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Лутова</dc:creator>
  <cp:keywords/>
  <dc:description/>
  <cp:lastModifiedBy>Марина Лутова</cp:lastModifiedBy>
  <cp:revision>3</cp:revision>
  <cp:lastPrinted>2025-01-24T09:13:00Z</cp:lastPrinted>
  <dcterms:created xsi:type="dcterms:W3CDTF">2025-01-16T10:03:00Z</dcterms:created>
  <dcterms:modified xsi:type="dcterms:W3CDTF">2025-01-24T09:14:00Z</dcterms:modified>
</cp:coreProperties>
</file>