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90" w:rsidRPr="00196890" w:rsidRDefault="00196890" w:rsidP="00196890">
      <w:pPr>
        <w:spacing w:after="0" w:line="240" w:lineRule="auto"/>
        <w:rPr>
          <w:rFonts w:ascii="Times New Roman" w:hAnsi="Times New Roman" w:cs="Times New Roman"/>
          <w:sz w:val="28"/>
          <w:szCs w:val="28"/>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val="ru-RU" w:eastAsia="ru-RU"/>
        </w:rPr>
        <w:object w:dxaOrig="5443" w:dyaOrig="6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4.6pt" o:ole="" fillcolor="window">
            <v:imagedata r:id="rId5" o:title=""/>
          </v:shape>
          <o:OLEObject Type="Embed" ProgID="Word.Picture.8" ShapeID="_x0000_i1025" DrawAspect="Content" ObjectID="_1799221122" r:id="rId6"/>
        </w:object>
      </w:r>
    </w:p>
    <w:p w:rsidR="00196890" w:rsidRPr="00196890" w:rsidRDefault="00196890" w:rsidP="00196890">
      <w:pPr>
        <w:spacing w:after="0" w:line="240" w:lineRule="auto"/>
        <w:jc w:val="center"/>
        <w:rPr>
          <w:rFonts w:ascii="Times New Roman" w:eastAsia="Times New Roman" w:hAnsi="Times New Roman" w:cs="Times New Roman"/>
          <w:caps/>
          <w:sz w:val="28"/>
          <w:szCs w:val="28"/>
          <w:lang w:eastAsia="ru-RU"/>
        </w:rPr>
      </w:pPr>
      <w:r w:rsidRPr="00196890">
        <w:rPr>
          <w:rFonts w:ascii="Times New Roman" w:eastAsia="Times New Roman" w:hAnsi="Times New Roman" w:cs="Times New Roman"/>
          <w:caps/>
          <w:sz w:val="28"/>
          <w:szCs w:val="28"/>
          <w:lang w:eastAsia="ru-RU"/>
        </w:rPr>
        <w:t xml:space="preserve">ПіщанськА сільськА радА </w:t>
      </w:r>
    </w:p>
    <w:p w:rsidR="00196890" w:rsidRDefault="00196890" w:rsidP="00196890">
      <w:pPr>
        <w:spacing w:after="0" w:line="240" w:lineRule="auto"/>
        <w:jc w:val="center"/>
        <w:rPr>
          <w:rFonts w:ascii="Times New Roman" w:eastAsia="Times New Roman" w:hAnsi="Times New Roman" w:cs="Times New Roman"/>
          <w:caps/>
          <w:sz w:val="28"/>
          <w:szCs w:val="28"/>
          <w:lang w:eastAsia="ru-RU"/>
        </w:rPr>
      </w:pPr>
      <w:r w:rsidRPr="00196890">
        <w:rPr>
          <w:rFonts w:ascii="Times New Roman" w:eastAsia="Times New Roman" w:hAnsi="Times New Roman" w:cs="Times New Roman"/>
          <w:caps/>
          <w:sz w:val="28"/>
          <w:szCs w:val="28"/>
          <w:lang w:eastAsia="ru-RU"/>
        </w:rPr>
        <w:t>ПОДІЛЬського району Одеської області</w:t>
      </w:r>
    </w:p>
    <w:p w:rsidR="00196890" w:rsidRPr="00196890" w:rsidRDefault="00196890" w:rsidP="00196890">
      <w:pPr>
        <w:spacing w:after="0" w:line="240" w:lineRule="auto"/>
        <w:jc w:val="center"/>
        <w:rPr>
          <w:rFonts w:ascii="Times New Roman" w:eastAsia="Times New Roman" w:hAnsi="Times New Roman" w:cs="Times New Roman"/>
          <w:caps/>
          <w:sz w:val="28"/>
          <w:szCs w:val="28"/>
          <w:lang w:eastAsia="ru-RU"/>
        </w:rPr>
      </w:pPr>
    </w:p>
    <w:p w:rsidR="00196890" w:rsidRPr="00196890" w:rsidRDefault="00196890" w:rsidP="00196890">
      <w:pPr>
        <w:tabs>
          <w:tab w:val="left" w:pos="851"/>
          <w:tab w:val="left" w:pos="5580"/>
        </w:tabs>
        <w:spacing w:after="0" w:line="240" w:lineRule="auto"/>
        <w:jc w:val="center"/>
        <w:rPr>
          <w:rFonts w:ascii="Times New Roman" w:eastAsia="Times New Roman" w:hAnsi="Times New Roman" w:cs="Times New Roman"/>
          <w:caps/>
          <w:sz w:val="28"/>
          <w:szCs w:val="28"/>
          <w:lang w:eastAsia="ru-RU"/>
        </w:rPr>
      </w:pPr>
      <w:r w:rsidRPr="00196890">
        <w:rPr>
          <w:rFonts w:ascii="Times New Roman" w:eastAsia="Times New Roman" w:hAnsi="Times New Roman" w:cs="Times New Roman"/>
          <w:caps/>
          <w:sz w:val="28"/>
          <w:szCs w:val="28"/>
          <w:lang w:eastAsia="ru-RU"/>
        </w:rPr>
        <w:t xml:space="preserve"> Пужайківський ліцей</w:t>
      </w:r>
    </w:p>
    <w:p w:rsidR="00196890" w:rsidRPr="00196890" w:rsidRDefault="00196890" w:rsidP="00196890">
      <w:pPr>
        <w:tabs>
          <w:tab w:val="left" w:pos="851"/>
          <w:tab w:val="left" w:pos="5580"/>
        </w:tabs>
        <w:spacing w:after="0" w:line="240" w:lineRule="auto"/>
        <w:jc w:val="center"/>
        <w:rPr>
          <w:rFonts w:ascii="Times New Roman" w:eastAsia="Times New Roman" w:hAnsi="Times New Roman" w:cs="Times New Roman"/>
          <w:b/>
          <w:sz w:val="28"/>
          <w:szCs w:val="28"/>
          <w:lang w:eastAsia="ru-RU"/>
        </w:rPr>
      </w:pPr>
    </w:p>
    <w:p w:rsidR="00196890" w:rsidRPr="00196890" w:rsidRDefault="00196890" w:rsidP="005C50A1">
      <w:pPr>
        <w:tabs>
          <w:tab w:val="left" w:pos="851"/>
          <w:tab w:val="left" w:pos="5580"/>
        </w:tabs>
        <w:spacing w:after="0" w:line="240" w:lineRule="auto"/>
        <w:jc w:val="center"/>
        <w:rPr>
          <w:rFonts w:ascii="Times New Roman" w:eastAsia="Times New Roman" w:hAnsi="Times New Roman" w:cs="Times New Roman"/>
          <w:b/>
          <w:sz w:val="28"/>
          <w:szCs w:val="28"/>
          <w:lang w:eastAsia="ru-RU"/>
        </w:rPr>
      </w:pPr>
      <w:r w:rsidRPr="00196890">
        <w:rPr>
          <w:rFonts w:ascii="Times New Roman" w:eastAsia="Times New Roman" w:hAnsi="Times New Roman" w:cs="Times New Roman"/>
          <w:b/>
          <w:sz w:val="28"/>
          <w:szCs w:val="28"/>
          <w:lang w:eastAsia="ru-RU"/>
        </w:rPr>
        <w:t>НАКАЗ</w:t>
      </w:r>
    </w:p>
    <w:p w:rsidR="00196890" w:rsidRPr="005C50A1" w:rsidRDefault="005C50A1" w:rsidP="001968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196890" w:rsidRPr="005C50A1">
        <w:rPr>
          <w:rFonts w:ascii="Times New Roman" w:eastAsia="Times New Roman" w:hAnsi="Times New Roman" w:cs="Times New Roman"/>
          <w:sz w:val="24"/>
          <w:szCs w:val="24"/>
          <w:lang w:eastAsia="ru-RU"/>
        </w:rPr>
        <w:t>01.2025</w:t>
      </w:r>
      <w:r w:rsidRPr="005C50A1">
        <w:rPr>
          <w:rFonts w:ascii="Times New Roman" w:eastAsia="Times New Roman" w:hAnsi="Times New Roman" w:cs="Times New Roman"/>
          <w:sz w:val="24"/>
          <w:szCs w:val="24"/>
          <w:lang w:eastAsia="ru-RU"/>
        </w:rPr>
        <w:tab/>
      </w:r>
      <w:r w:rsidRPr="005C50A1">
        <w:rPr>
          <w:rFonts w:ascii="Times New Roman" w:eastAsia="Times New Roman" w:hAnsi="Times New Roman" w:cs="Times New Roman"/>
          <w:sz w:val="24"/>
          <w:szCs w:val="24"/>
          <w:lang w:eastAsia="ru-RU"/>
        </w:rPr>
        <w:tab/>
      </w:r>
      <w:r w:rsidRPr="005C50A1">
        <w:rPr>
          <w:rFonts w:ascii="Times New Roman" w:eastAsia="Times New Roman" w:hAnsi="Times New Roman" w:cs="Times New Roman"/>
          <w:sz w:val="24"/>
          <w:szCs w:val="24"/>
          <w:lang w:eastAsia="ru-RU"/>
        </w:rPr>
        <w:tab/>
      </w:r>
      <w:r w:rsidRPr="005C50A1">
        <w:rPr>
          <w:rFonts w:ascii="Times New Roman" w:eastAsia="Times New Roman" w:hAnsi="Times New Roman" w:cs="Times New Roman"/>
          <w:sz w:val="24"/>
          <w:szCs w:val="24"/>
          <w:lang w:eastAsia="ru-RU"/>
        </w:rPr>
        <w:tab/>
      </w:r>
      <w:r w:rsidRPr="005C50A1">
        <w:rPr>
          <w:rFonts w:ascii="Times New Roman" w:eastAsia="Times New Roman" w:hAnsi="Times New Roman" w:cs="Times New Roman"/>
          <w:sz w:val="24"/>
          <w:szCs w:val="24"/>
          <w:lang w:eastAsia="ru-RU"/>
        </w:rPr>
        <w:tab/>
      </w:r>
      <w:proofErr w:type="spellStart"/>
      <w:r w:rsidR="00196890" w:rsidRPr="005C50A1">
        <w:rPr>
          <w:rFonts w:ascii="Times New Roman" w:eastAsia="Times New Roman" w:hAnsi="Times New Roman" w:cs="Times New Roman"/>
          <w:sz w:val="24"/>
          <w:szCs w:val="24"/>
          <w:lang w:eastAsia="ru-RU"/>
        </w:rPr>
        <w:t>Пужайкове</w:t>
      </w:r>
      <w:proofErr w:type="spellEnd"/>
      <w:r w:rsidR="00196890" w:rsidRPr="005C50A1">
        <w:rPr>
          <w:rFonts w:ascii="Times New Roman" w:eastAsia="Times New Roman" w:hAnsi="Times New Roman" w:cs="Times New Roman"/>
          <w:sz w:val="24"/>
          <w:szCs w:val="24"/>
          <w:lang w:eastAsia="ru-RU"/>
        </w:rPr>
        <w:tab/>
      </w:r>
      <w:r w:rsidR="00196890" w:rsidRPr="005C50A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196890" w:rsidRPr="005C50A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2</w:t>
      </w:r>
    </w:p>
    <w:p w:rsidR="00196890" w:rsidRPr="00196890" w:rsidRDefault="00196890" w:rsidP="00196890">
      <w:pPr>
        <w:spacing w:after="0" w:line="240" w:lineRule="auto"/>
        <w:rPr>
          <w:rFonts w:ascii="Times New Roman" w:eastAsia="Times New Roman" w:hAnsi="Times New Roman" w:cs="Times New Roman"/>
          <w:sz w:val="28"/>
          <w:szCs w:val="28"/>
          <w:lang w:eastAsia="ru-RU"/>
        </w:rPr>
      </w:pPr>
    </w:p>
    <w:p w:rsidR="00196890" w:rsidRPr="005C50A1" w:rsidRDefault="00196890"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C50A1">
        <w:rPr>
          <w:rFonts w:ascii="Times New Roman" w:eastAsia="Times New Roman" w:hAnsi="Times New Roman" w:cs="Times New Roman"/>
          <w:b/>
          <w:sz w:val="28"/>
          <w:szCs w:val="28"/>
          <w:lang w:eastAsia="ru-RU"/>
        </w:rPr>
        <w:t xml:space="preserve">Про організацію харчування дітей </w:t>
      </w:r>
    </w:p>
    <w:p w:rsidR="00196890" w:rsidRPr="005C50A1" w:rsidRDefault="00196890"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C50A1">
        <w:rPr>
          <w:rFonts w:ascii="Times New Roman" w:eastAsia="Times New Roman" w:hAnsi="Times New Roman" w:cs="Times New Roman"/>
          <w:b/>
          <w:sz w:val="28"/>
          <w:szCs w:val="28"/>
          <w:lang w:eastAsia="ru-RU"/>
        </w:rPr>
        <w:t xml:space="preserve">у </w:t>
      </w:r>
      <w:r w:rsidR="00116312">
        <w:rPr>
          <w:rFonts w:ascii="Times New Roman" w:eastAsia="Times New Roman" w:hAnsi="Times New Roman" w:cs="Times New Roman"/>
          <w:b/>
          <w:sz w:val="28"/>
          <w:szCs w:val="28"/>
          <w:lang w:eastAsia="ru-RU"/>
        </w:rPr>
        <w:t xml:space="preserve">дошкільному підрозділі </w:t>
      </w:r>
      <w:r w:rsidRPr="005C50A1">
        <w:rPr>
          <w:rFonts w:ascii="Times New Roman" w:eastAsia="Times New Roman" w:hAnsi="Times New Roman" w:cs="Times New Roman"/>
          <w:b/>
          <w:sz w:val="28"/>
          <w:szCs w:val="28"/>
          <w:lang w:eastAsia="ru-RU"/>
        </w:rPr>
        <w:t xml:space="preserve"> </w:t>
      </w:r>
    </w:p>
    <w:p w:rsidR="00196890" w:rsidRPr="005C50A1" w:rsidRDefault="00196890"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spellStart"/>
      <w:r w:rsidRPr="005C50A1">
        <w:rPr>
          <w:rFonts w:ascii="Times New Roman" w:eastAsia="Times New Roman" w:hAnsi="Times New Roman" w:cs="Times New Roman"/>
          <w:b/>
          <w:sz w:val="28"/>
          <w:szCs w:val="28"/>
          <w:lang w:eastAsia="ru-RU"/>
        </w:rPr>
        <w:t>Пужайківського</w:t>
      </w:r>
      <w:proofErr w:type="spellEnd"/>
      <w:r w:rsidRPr="005C50A1">
        <w:rPr>
          <w:rFonts w:ascii="Times New Roman" w:eastAsia="Times New Roman" w:hAnsi="Times New Roman" w:cs="Times New Roman"/>
          <w:b/>
          <w:sz w:val="28"/>
          <w:szCs w:val="28"/>
          <w:lang w:eastAsia="ru-RU"/>
        </w:rPr>
        <w:t xml:space="preserve"> ліцею </w:t>
      </w:r>
    </w:p>
    <w:p w:rsidR="00196890" w:rsidRPr="005C50A1" w:rsidRDefault="00196890"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roofErr w:type="spellStart"/>
      <w:r w:rsidRPr="005C50A1">
        <w:rPr>
          <w:rFonts w:ascii="Times New Roman" w:eastAsia="Times New Roman" w:hAnsi="Times New Roman" w:cs="Times New Roman"/>
          <w:b/>
          <w:sz w:val="28"/>
          <w:szCs w:val="28"/>
          <w:lang w:eastAsia="ru-RU"/>
        </w:rPr>
        <w:t>Піщанської</w:t>
      </w:r>
      <w:proofErr w:type="spellEnd"/>
      <w:r w:rsidRPr="005C50A1">
        <w:rPr>
          <w:rFonts w:ascii="Times New Roman" w:eastAsia="Times New Roman" w:hAnsi="Times New Roman" w:cs="Times New Roman"/>
          <w:b/>
          <w:sz w:val="28"/>
          <w:szCs w:val="28"/>
          <w:lang w:eastAsia="ru-RU"/>
        </w:rPr>
        <w:t xml:space="preserve"> сільської ради</w:t>
      </w:r>
    </w:p>
    <w:p w:rsid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C50A1" w:rsidRPr="005C50A1" w:rsidRDefault="005C50A1" w:rsidP="0019689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196890" w:rsidRPr="00196890" w:rsidRDefault="00196890" w:rsidP="005C50A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На виконання  Законів України «Про освіту», «Про загальну середню освіту», «Про охорону дитинства», «Про місцеве самоврядування в Україні»,  Закону України від 01.06.2000 р. № 1768-ІІІ «Про державну соціальну допомогу малозабезпеченим сім’ям”, постанови Кабінету Міністрів України від 02.02.2011 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обкладання податком на додану вартість» (зі змінами), постанови Кабінету Міністрів України від 19.06.2002 р. № 856 «Про організацію харчування окремих категорій учнів у загальноосвітніх навчальних закладах», «Про внесення змін до деяких законів України щодо забезпечення безкоштовним харчуванням дітей, один із батьків яких загинув (пропав безвісти), помер під час захисту незалежності та суверенітету України» від 05.11.2020 № 978-ІХ, наказу Міністерства охорони здоров’я України «Про затвердження Санітарного регламенту для закладів загальної середньої освіти» від 10.11.2020 за №1111/35394, постанови Кабінету Міністрів України від 04.10.2024 р.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постанови КМУ від 24.03.2021 №305 «Про затвердження норм та Порядку організації харчування у закладах освіти та дитячих закладах оздоровлення та відпочинку» (зі змінами), з метою належної організації безкоштовного одноразового харчування учнів початкових класів, рішення сесії </w:t>
      </w:r>
      <w:r w:rsidRPr="00196890">
        <w:rPr>
          <w:rFonts w:ascii="Times New Roman" w:eastAsia="Times New Roman" w:hAnsi="Times New Roman" w:cs="Times New Roman"/>
          <w:noProof/>
          <w:sz w:val="28"/>
          <w:szCs w:val="28"/>
          <w:lang w:eastAsia="ru-RU"/>
        </w:rPr>
        <w:t>Піщанської</w:t>
      </w:r>
      <w:r w:rsidRPr="00196890">
        <w:rPr>
          <w:rFonts w:ascii="Times New Roman" w:eastAsia="Times New Roman" w:hAnsi="Times New Roman" w:cs="Times New Roman"/>
          <w:sz w:val="28"/>
          <w:szCs w:val="28"/>
          <w:lang w:eastAsia="ru-RU"/>
        </w:rPr>
        <w:t xml:space="preserve"> сільської ради від 13 серпня 2024 року № 614-</w:t>
      </w:r>
      <w:r w:rsidRPr="00196890">
        <w:rPr>
          <w:rFonts w:ascii="Times New Roman" w:eastAsia="Times New Roman" w:hAnsi="Times New Roman" w:cs="Times New Roman"/>
          <w:sz w:val="28"/>
          <w:szCs w:val="28"/>
          <w:lang w:val="en-US" w:eastAsia="ru-RU"/>
        </w:rPr>
        <w:t>VIII</w:t>
      </w:r>
      <w:r w:rsidRPr="00196890">
        <w:rPr>
          <w:rFonts w:ascii="Times New Roman" w:eastAsia="Times New Roman" w:hAnsi="Times New Roman" w:cs="Times New Roman"/>
          <w:sz w:val="28"/>
          <w:szCs w:val="28"/>
          <w:lang w:eastAsia="ru-RU"/>
        </w:rPr>
        <w:t xml:space="preserve"> «Про встановлення вартості харчування у закладах дошкільної та закладах загальної середньої освіти </w:t>
      </w:r>
      <w:r w:rsidRPr="00196890">
        <w:rPr>
          <w:rFonts w:ascii="Times New Roman" w:eastAsia="Times New Roman" w:hAnsi="Times New Roman" w:cs="Times New Roman"/>
          <w:noProof/>
          <w:sz w:val="28"/>
          <w:szCs w:val="28"/>
          <w:lang w:eastAsia="ru-RU"/>
        </w:rPr>
        <w:t>Піщанської</w:t>
      </w:r>
      <w:r w:rsidRPr="00196890">
        <w:rPr>
          <w:rFonts w:ascii="Times New Roman" w:eastAsia="Times New Roman" w:hAnsi="Times New Roman" w:cs="Times New Roman"/>
          <w:sz w:val="28"/>
          <w:szCs w:val="28"/>
          <w:lang w:eastAsia="ru-RU"/>
        </w:rPr>
        <w:t xml:space="preserve"> сільської ради», 21 листопада 2024 року № 633-</w:t>
      </w:r>
      <w:r w:rsidRPr="00196890">
        <w:rPr>
          <w:rFonts w:ascii="Times New Roman" w:eastAsia="Times New Roman" w:hAnsi="Times New Roman" w:cs="Times New Roman"/>
          <w:sz w:val="28"/>
          <w:szCs w:val="28"/>
          <w:lang w:val="en-US" w:eastAsia="ru-RU"/>
        </w:rPr>
        <w:t>VIII</w:t>
      </w:r>
      <w:r w:rsidRPr="00196890">
        <w:rPr>
          <w:rFonts w:ascii="Times New Roman" w:eastAsia="Times New Roman" w:hAnsi="Times New Roman" w:cs="Times New Roman"/>
          <w:sz w:val="28"/>
          <w:szCs w:val="28"/>
          <w:lang w:eastAsia="ru-RU"/>
        </w:rPr>
        <w:t xml:space="preserve"> «Про затвердження </w:t>
      </w:r>
      <w:r w:rsidRPr="00196890">
        <w:rPr>
          <w:rFonts w:ascii="Times New Roman" w:eastAsia="Times New Roman" w:hAnsi="Times New Roman" w:cs="Times New Roman"/>
          <w:sz w:val="28"/>
          <w:szCs w:val="28"/>
          <w:lang w:eastAsia="ru-RU"/>
        </w:rPr>
        <w:lastRenderedPageBreak/>
        <w:t xml:space="preserve">рішення виконавчого комітету </w:t>
      </w:r>
      <w:proofErr w:type="spellStart"/>
      <w:r w:rsidRPr="00196890">
        <w:rPr>
          <w:rFonts w:ascii="Times New Roman" w:eastAsia="Times New Roman" w:hAnsi="Times New Roman" w:cs="Times New Roman"/>
          <w:sz w:val="28"/>
          <w:szCs w:val="28"/>
          <w:lang w:eastAsia="ru-RU"/>
        </w:rPr>
        <w:t>Піщанської</w:t>
      </w:r>
      <w:proofErr w:type="spellEnd"/>
      <w:r w:rsidRPr="00196890">
        <w:rPr>
          <w:rFonts w:ascii="Times New Roman" w:eastAsia="Times New Roman" w:hAnsi="Times New Roman" w:cs="Times New Roman"/>
          <w:sz w:val="28"/>
          <w:szCs w:val="28"/>
          <w:lang w:eastAsia="ru-RU"/>
        </w:rPr>
        <w:t xml:space="preserve"> сільської ради № 79 від 25 вересня 2024 року «Про встановлення вартості харчування для вихованців дошкільного підрозділу </w:t>
      </w:r>
      <w:proofErr w:type="spellStart"/>
      <w:r w:rsidRPr="00196890">
        <w:rPr>
          <w:rFonts w:ascii="Times New Roman" w:eastAsia="Times New Roman" w:hAnsi="Times New Roman" w:cs="Times New Roman"/>
          <w:sz w:val="28"/>
          <w:szCs w:val="28"/>
          <w:lang w:eastAsia="ru-RU"/>
        </w:rPr>
        <w:t>Пужайківського</w:t>
      </w:r>
      <w:proofErr w:type="spellEnd"/>
      <w:r w:rsidRPr="00196890">
        <w:rPr>
          <w:rFonts w:ascii="Times New Roman" w:eastAsia="Times New Roman" w:hAnsi="Times New Roman" w:cs="Times New Roman"/>
          <w:sz w:val="28"/>
          <w:szCs w:val="28"/>
          <w:lang w:eastAsia="ru-RU"/>
        </w:rPr>
        <w:t xml:space="preserve"> ліцею </w:t>
      </w:r>
      <w:proofErr w:type="spellStart"/>
      <w:r w:rsidRPr="00196890">
        <w:rPr>
          <w:rFonts w:ascii="Times New Roman" w:eastAsia="Times New Roman" w:hAnsi="Times New Roman" w:cs="Times New Roman"/>
          <w:sz w:val="28"/>
          <w:szCs w:val="28"/>
          <w:lang w:eastAsia="ru-RU"/>
        </w:rPr>
        <w:t>Піщанської</w:t>
      </w:r>
      <w:proofErr w:type="spellEnd"/>
      <w:r w:rsidRPr="00196890">
        <w:rPr>
          <w:rFonts w:ascii="Times New Roman" w:eastAsia="Times New Roman" w:hAnsi="Times New Roman" w:cs="Times New Roman"/>
          <w:sz w:val="28"/>
          <w:szCs w:val="28"/>
          <w:lang w:eastAsia="ru-RU"/>
        </w:rPr>
        <w:t xml:space="preserve"> сільської ради Подільського району Одеської області», з метою належної організації харчування учнів усіх категорій у закладах загальної середньої освіти</w:t>
      </w: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НАКАЗУЮ:</w:t>
      </w:r>
    </w:p>
    <w:p w:rsidR="005C50A1" w:rsidRPr="00196890" w:rsidRDefault="005C50A1"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1.</w:t>
      </w:r>
      <w:r w:rsidRPr="00196890">
        <w:rPr>
          <w:rFonts w:ascii="Times New Roman" w:eastAsia="Times New Roman" w:hAnsi="Times New Roman" w:cs="Times New Roman"/>
          <w:sz w:val="28"/>
          <w:szCs w:val="28"/>
          <w:lang w:eastAsia="ru-RU"/>
        </w:rPr>
        <w:t xml:space="preserve"> </w:t>
      </w:r>
      <w:proofErr w:type="spellStart"/>
      <w:r w:rsidRPr="00196890">
        <w:rPr>
          <w:rFonts w:ascii="Times New Roman" w:eastAsia="Times New Roman" w:hAnsi="Times New Roman" w:cs="Times New Roman"/>
          <w:sz w:val="28"/>
          <w:szCs w:val="28"/>
          <w:lang w:eastAsia="ru-RU"/>
        </w:rPr>
        <w:t>Астраховій</w:t>
      </w:r>
      <w:proofErr w:type="spellEnd"/>
      <w:r w:rsidRPr="00196890">
        <w:rPr>
          <w:rFonts w:ascii="Times New Roman" w:eastAsia="Times New Roman" w:hAnsi="Times New Roman" w:cs="Times New Roman"/>
          <w:sz w:val="28"/>
          <w:szCs w:val="28"/>
          <w:lang w:eastAsia="ru-RU"/>
        </w:rPr>
        <w:t xml:space="preserve"> Н.В. відповідальній за харчування:</w:t>
      </w:r>
    </w:p>
    <w:p w:rsidR="00196890" w:rsidRPr="00196890" w:rsidRDefault="00196890" w:rsidP="00196890">
      <w:pPr>
        <w:pStyle w:val="a3"/>
        <w:spacing w:after="0" w:line="240" w:lineRule="auto"/>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ar-SA"/>
        </w:rPr>
        <w:t>1.1</w:t>
      </w:r>
      <w:r w:rsidR="005C50A1">
        <w:rPr>
          <w:rFonts w:ascii="Times New Roman" w:eastAsia="Times New Roman" w:hAnsi="Times New Roman" w:cs="Times New Roman"/>
          <w:sz w:val="28"/>
          <w:szCs w:val="28"/>
          <w:lang w:eastAsia="ar-SA"/>
        </w:rPr>
        <w:t xml:space="preserve">. </w:t>
      </w:r>
      <w:r w:rsidRPr="00196890">
        <w:rPr>
          <w:rFonts w:ascii="Times New Roman" w:eastAsia="Times New Roman" w:hAnsi="Times New Roman" w:cs="Times New Roman"/>
          <w:sz w:val="28"/>
          <w:szCs w:val="28"/>
          <w:lang w:eastAsia="ar-SA"/>
        </w:rPr>
        <w:t xml:space="preserve">Довести до відома вихователів та батьків про те що </w:t>
      </w:r>
      <w:r w:rsidRPr="00196890">
        <w:rPr>
          <w:rFonts w:ascii="Times New Roman" w:eastAsia="Times New Roman" w:hAnsi="Times New Roman" w:cs="Times New Roman"/>
          <w:sz w:val="28"/>
          <w:szCs w:val="28"/>
          <w:lang w:eastAsia="ru-RU"/>
        </w:rPr>
        <w:t>з 01 січня 2025 року вартість харчування для вихованців дошкільної освіти  у сумі 80 гривні 00 копійок за день, з яких 48 гривні 00 копійок (60%)  - за рахунок бюджетних коштів, 32 гривні 00 копійок (40%) становить плата для батьків або осіб, які їх замінюють (оплата здійснюється за дні відвідування дитиною закладу освіти).</w:t>
      </w:r>
    </w:p>
    <w:p w:rsidR="00196890" w:rsidRPr="00196890" w:rsidRDefault="00196890" w:rsidP="005C50A1">
      <w:pPr>
        <w:pStyle w:val="a5"/>
        <w:numPr>
          <w:ilvl w:val="1"/>
          <w:numId w:val="2"/>
        </w:numPr>
        <w:tabs>
          <w:tab w:val="left" w:pos="0"/>
        </w:tabs>
        <w:spacing w:after="0" w:line="240" w:lineRule="auto"/>
        <w:ind w:left="0" w:firstLine="0"/>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зменшити на 50% розмір плати за харчування дітей для батьків, які мають трьох та більше дітей;</w:t>
      </w:r>
    </w:p>
    <w:p w:rsidR="00196890" w:rsidRPr="00196890" w:rsidRDefault="00196890" w:rsidP="00196890">
      <w:pPr>
        <w:pStyle w:val="a5"/>
        <w:tabs>
          <w:tab w:val="left" w:pos="1350"/>
        </w:tabs>
        <w:spacing w:after="0" w:line="240" w:lineRule="auto"/>
        <w:ind w:left="0"/>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                                                                                                 </w:t>
      </w:r>
      <w:r w:rsidR="005C50A1">
        <w:rPr>
          <w:rFonts w:ascii="Times New Roman" w:eastAsia="Times New Roman" w:hAnsi="Times New Roman" w:cs="Times New Roman"/>
          <w:sz w:val="28"/>
          <w:szCs w:val="28"/>
          <w:lang w:eastAsia="ar-SA"/>
        </w:rPr>
        <w:t xml:space="preserve">              Д</w:t>
      </w:r>
      <w:r w:rsidRPr="00196890">
        <w:rPr>
          <w:rFonts w:ascii="Times New Roman" w:eastAsia="Times New Roman" w:hAnsi="Times New Roman" w:cs="Times New Roman"/>
          <w:sz w:val="28"/>
          <w:szCs w:val="28"/>
          <w:lang w:eastAsia="ar-SA"/>
        </w:rPr>
        <w:t xml:space="preserve">одаток 1 </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2.1. за рахунок коштів місцевого бюджету забезпечити безкоштовним гарячим харчуванням, за наявності підтверджуючих документів наступні категорії дітей:</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ru-RU"/>
        </w:rPr>
        <w:t xml:space="preserve">2.1.1. </w:t>
      </w:r>
      <w:r w:rsidRPr="00196890">
        <w:rPr>
          <w:rFonts w:ascii="Times New Roman" w:eastAsia="Times New Roman" w:hAnsi="Times New Roman" w:cs="Times New Roman"/>
          <w:sz w:val="28"/>
          <w:szCs w:val="28"/>
          <w:lang w:eastAsia="ar-SA"/>
        </w:rPr>
        <w:t>дітей-сиріт; дітей, позбавлених батьківського піклування, які перебувають під опікою і виховуються у сім’ях;</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2.1.2. дітей з інвалідністю;</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2.1.3 дітей із сімей, які отримують допомогу відповідно до ЗУ «Про державну соціальну допомогу малозабезпеченим сім’ям”;</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                                                                                               </w:t>
      </w:r>
      <w:r w:rsidR="00E03151">
        <w:rPr>
          <w:rFonts w:ascii="Times New Roman" w:eastAsia="Times New Roman" w:hAnsi="Times New Roman" w:cs="Times New Roman"/>
          <w:sz w:val="28"/>
          <w:szCs w:val="28"/>
          <w:lang w:eastAsia="ar-SA"/>
        </w:rPr>
        <w:t xml:space="preserve">             </w:t>
      </w:r>
      <w:r w:rsidRPr="00196890">
        <w:rPr>
          <w:rFonts w:ascii="Times New Roman" w:eastAsia="Times New Roman" w:hAnsi="Times New Roman" w:cs="Times New Roman"/>
          <w:sz w:val="28"/>
          <w:szCs w:val="28"/>
          <w:lang w:eastAsia="ar-SA"/>
        </w:rPr>
        <w:t>Додаток 2</w:t>
      </w:r>
    </w:p>
    <w:p w:rsidR="00196890" w:rsidRPr="00196890" w:rsidRDefault="00196890" w:rsidP="00BE5E75">
      <w:pPr>
        <w:pStyle w:val="a5"/>
        <w:numPr>
          <w:ilvl w:val="2"/>
          <w:numId w:val="1"/>
        </w:numPr>
        <w:tabs>
          <w:tab w:val="left" w:pos="0"/>
        </w:tabs>
        <w:spacing w:after="0" w:line="240" w:lineRule="auto"/>
        <w:ind w:left="0" w:firstLine="0"/>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дітей з числа внутрішньо переміщених осіб чи дітей, які мають статус дитини, які постраждали внаслідок воєнних дій і збройних конфліктів;</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                                                                                                </w:t>
      </w:r>
      <w:r w:rsidR="00E03151">
        <w:rPr>
          <w:rFonts w:ascii="Times New Roman" w:eastAsia="Times New Roman" w:hAnsi="Times New Roman" w:cs="Times New Roman"/>
          <w:sz w:val="28"/>
          <w:szCs w:val="28"/>
          <w:lang w:eastAsia="ar-SA"/>
        </w:rPr>
        <w:t xml:space="preserve">            </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2.1.5. дітей з особливими освітніми потребами, які відвідують інклюзивні групи; </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                                                                                                 </w:t>
      </w:r>
      <w:r w:rsidR="00E03151">
        <w:rPr>
          <w:rFonts w:ascii="Times New Roman" w:eastAsia="Times New Roman" w:hAnsi="Times New Roman" w:cs="Times New Roman"/>
          <w:sz w:val="28"/>
          <w:szCs w:val="28"/>
          <w:lang w:eastAsia="ar-SA"/>
        </w:rPr>
        <w:t xml:space="preserve">         </w:t>
      </w:r>
      <w:r w:rsidR="00116312">
        <w:rPr>
          <w:rFonts w:ascii="Times New Roman" w:eastAsia="Times New Roman" w:hAnsi="Times New Roman" w:cs="Times New Roman"/>
          <w:sz w:val="28"/>
          <w:szCs w:val="28"/>
          <w:lang w:eastAsia="ar-SA"/>
        </w:rPr>
        <w:t>Додаток 3</w:t>
      </w:r>
    </w:p>
    <w:p w:rsidR="00196890" w:rsidRPr="00196890" w:rsidRDefault="00196890" w:rsidP="00196890">
      <w:pPr>
        <w:pStyle w:val="a5"/>
        <w:numPr>
          <w:ilvl w:val="2"/>
          <w:numId w:val="4"/>
        </w:numPr>
        <w:tabs>
          <w:tab w:val="left" w:pos="1350"/>
        </w:tabs>
        <w:spacing w:after="0" w:line="240" w:lineRule="auto"/>
        <w:ind w:left="0" w:firstLine="0"/>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дітей з числа осіб, визначених у ст.10 Закону України «Про статус ветеранів війни, гарантії їх соціального захисту»;</w:t>
      </w:r>
    </w:p>
    <w:p w:rsidR="00196890" w:rsidRPr="00196890" w:rsidRDefault="00196890" w:rsidP="00196890">
      <w:pPr>
        <w:pStyle w:val="a5"/>
        <w:tabs>
          <w:tab w:val="left" w:pos="1350"/>
        </w:tabs>
        <w:spacing w:after="0" w:line="240" w:lineRule="auto"/>
        <w:ind w:left="0"/>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                                                                                     </w:t>
      </w:r>
      <w:r w:rsidR="00BE5E75">
        <w:rPr>
          <w:rFonts w:ascii="Times New Roman" w:eastAsia="Times New Roman" w:hAnsi="Times New Roman" w:cs="Times New Roman"/>
          <w:sz w:val="28"/>
          <w:szCs w:val="28"/>
          <w:lang w:eastAsia="ar-SA"/>
        </w:rPr>
        <w:t xml:space="preserve">                    Д</w:t>
      </w:r>
      <w:r w:rsidR="00116312">
        <w:rPr>
          <w:rFonts w:ascii="Times New Roman" w:eastAsia="Times New Roman" w:hAnsi="Times New Roman" w:cs="Times New Roman"/>
          <w:sz w:val="28"/>
          <w:szCs w:val="28"/>
          <w:lang w:eastAsia="ar-SA"/>
        </w:rPr>
        <w:t>одаток 4</w:t>
      </w:r>
    </w:p>
    <w:p w:rsidR="00196890" w:rsidRPr="00196890" w:rsidRDefault="00196890" w:rsidP="00196890">
      <w:pPr>
        <w:pStyle w:val="a5"/>
        <w:numPr>
          <w:ilvl w:val="2"/>
          <w:numId w:val="4"/>
        </w:numPr>
        <w:tabs>
          <w:tab w:val="left" w:pos="1350"/>
        </w:tabs>
        <w:spacing w:after="0" w:line="240" w:lineRule="auto"/>
        <w:ind w:left="0" w:firstLine="0"/>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ar-SA"/>
        </w:rPr>
        <w:t xml:space="preserve">дітей, </w:t>
      </w:r>
      <w:r w:rsidRPr="00196890">
        <w:rPr>
          <w:rFonts w:ascii="Times New Roman" w:eastAsia="Times New Roman" w:hAnsi="Times New Roman" w:cs="Times New Roman"/>
          <w:sz w:val="28"/>
          <w:szCs w:val="28"/>
          <w:lang w:eastAsia="ru-RU"/>
        </w:rPr>
        <w:t>батьки яких є учасниками антитерористичної операції, учасниками бойових дій або 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w:t>
      </w:r>
      <w:r w:rsidR="00BE5E75">
        <w:rPr>
          <w:rFonts w:ascii="Times New Roman" w:eastAsia="Times New Roman" w:hAnsi="Times New Roman" w:cs="Times New Roman"/>
          <w:sz w:val="28"/>
          <w:szCs w:val="28"/>
          <w:lang w:eastAsia="ru-RU"/>
        </w:rPr>
        <w:t xml:space="preserve">          </w:t>
      </w:r>
      <w:r w:rsidR="00116312">
        <w:rPr>
          <w:rFonts w:ascii="Times New Roman" w:eastAsia="Times New Roman" w:hAnsi="Times New Roman" w:cs="Times New Roman"/>
          <w:sz w:val="28"/>
          <w:szCs w:val="28"/>
          <w:lang w:eastAsia="ru-RU"/>
        </w:rPr>
        <w:t>Додаток 5</w:t>
      </w:r>
    </w:p>
    <w:p w:rsidR="00196890" w:rsidRPr="00196890" w:rsidRDefault="00196890" w:rsidP="00196890">
      <w:pPr>
        <w:pStyle w:val="a5"/>
        <w:numPr>
          <w:ilvl w:val="2"/>
          <w:numId w:val="4"/>
        </w:numPr>
        <w:tabs>
          <w:tab w:val="left" w:pos="1350"/>
        </w:tabs>
        <w:spacing w:after="0" w:line="240" w:lineRule="auto"/>
        <w:ind w:left="0" w:firstLine="0"/>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дітей, батьки яких є захисниками та/або захисницями України, які захищають Україну під час повномасштабної війни, або загинули під час виконання бойових завдань.</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ru-RU"/>
        </w:rPr>
        <w:lastRenderedPageBreak/>
        <w:t xml:space="preserve">3. Секретарю </w:t>
      </w:r>
      <w:proofErr w:type="spellStart"/>
      <w:r w:rsidRPr="00196890">
        <w:rPr>
          <w:rFonts w:ascii="Times New Roman" w:eastAsia="Times New Roman" w:hAnsi="Times New Roman" w:cs="Times New Roman"/>
          <w:sz w:val="28"/>
          <w:szCs w:val="28"/>
          <w:lang w:eastAsia="ru-RU"/>
        </w:rPr>
        <w:t>Лутавій</w:t>
      </w:r>
      <w:proofErr w:type="spellEnd"/>
      <w:r w:rsidRPr="00196890">
        <w:rPr>
          <w:rFonts w:ascii="Times New Roman" w:eastAsia="Times New Roman" w:hAnsi="Times New Roman" w:cs="Times New Roman"/>
          <w:sz w:val="28"/>
          <w:szCs w:val="28"/>
          <w:lang w:eastAsia="ru-RU"/>
        </w:rPr>
        <w:t xml:space="preserve"> М.О.:  </w:t>
      </w:r>
      <w:r w:rsidRPr="00196890">
        <w:rPr>
          <w:rFonts w:ascii="Times New Roman" w:eastAsia="Times New Roman" w:hAnsi="Times New Roman" w:cs="Times New Roman"/>
          <w:sz w:val="28"/>
          <w:szCs w:val="28"/>
          <w:lang w:eastAsia="ar-SA"/>
        </w:rPr>
        <w:t>Надати копію наказу «Про організацію харчування» з відповідними списками  вихованців пільгової категорії  до бухгалтерії відділу «ОКМС».</w:t>
      </w: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4. Комірнику </w:t>
      </w:r>
      <w:proofErr w:type="spellStart"/>
      <w:r w:rsidRPr="00196890">
        <w:rPr>
          <w:rFonts w:ascii="Times New Roman" w:eastAsia="Times New Roman" w:hAnsi="Times New Roman" w:cs="Times New Roman"/>
          <w:sz w:val="28"/>
          <w:szCs w:val="28"/>
          <w:lang w:eastAsia="ar-SA"/>
        </w:rPr>
        <w:t>Тітієвській</w:t>
      </w:r>
      <w:proofErr w:type="spellEnd"/>
      <w:r w:rsidRPr="00196890">
        <w:rPr>
          <w:rFonts w:ascii="Times New Roman" w:eastAsia="Times New Roman" w:hAnsi="Times New Roman" w:cs="Times New Roman"/>
          <w:sz w:val="28"/>
          <w:szCs w:val="28"/>
          <w:lang w:eastAsia="ar-SA"/>
        </w:rPr>
        <w:t xml:space="preserve"> Т.В.: Забезпечити контроль за своєчасним надходження батьківської плати за харчування учнів та вихованців у ліцеї.</w:t>
      </w: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5. Вихователям  довести до відома батьків про  розмір вартості харчування вихованців. </w:t>
      </w: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6. Завгоспу: </w:t>
      </w:r>
      <w:proofErr w:type="spellStart"/>
      <w:r w:rsidRPr="00196890">
        <w:rPr>
          <w:rFonts w:ascii="Times New Roman" w:eastAsia="Times New Roman" w:hAnsi="Times New Roman" w:cs="Times New Roman"/>
          <w:sz w:val="28"/>
          <w:szCs w:val="28"/>
          <w:lang w:eastAsia="ar-SA"/>
        </w:rPr>
        <w:t>Стручковському</w:t>
      </w:r>
      <w:proofErr w:type="spellEnd"/>
      <w:r w:rsidRPr="00196890">
        <w:rPr>
          <w:rFonts w:ascii="Times New Roman" w:eastAsia="Times New Roman" w:hAnsi="Times New Roman" w:cs="Times New Roman"/>
          <w:sz w:val="28"/>
          <w:szCs w:val="28"/>
          <w:lang w:eastAsia="ar-SA"/>
        </w:rPr>
        <w:t xml:space="preserve"> М.О., та сестрі медичній </w:t>
      </w:r>
      <w:proofErr w:type="spellStart"/>
      <w:r w:rsidRPr="00196890">
        <w:rPr>
          <w:rFonts w:ascii="Times New Roman" w:eastAsia="Times New Roman" w:hAnsi="Times New Roman" w:cs="Times New Roman"/>
          <w:sz w:val="28"/>
          <w:szCs w:val="28"/>
          <w:lang w:eastAsia="ar-SA"/>
        </w:rPr>
        <w:t>Богонос</w:t>
      </w:r>
      <w:proofErr w:type="spellEnd"/>
      <w:r w:rsidRPr="00196890">
        <w:rPr>
          <w:rFonts w:ascii="Times New Roman" w:eastAsia="Times New Roman" w:hAnsi="Times New Roman" w:cs="Times New Roman"/>
          <w:sz w:val="28"/>
          <w:szCs w:val="28"/>
          <w:lang w:eastAsia="ar-SA"/>
        </w:rPr>
        <w:t xml:space="preserve"> Р.В.: </w:t>
      </w: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6.1. Забезпечити створення необхідних матеріально-технічних, санітарно-гігієнічних умов для організації харчування дітей у дошкільному підрозділі відповідно до вимог чинного законодавства, та нового санітарного регламенту.</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7. Комірнику </w:t>
      </w:r>
      <w:proofErr w:type="spellStart"/>
      <w:r w:rsidRPr="00196890">
        <w:rPr>
          <w:rFonts w:ascii="Times New Roman" w:eastAsia="Times New Roman" w:hAnsi="Times New Roman" w:cs="Times New Roman"/>
          <w:sz w:val="28"/>
          <w:szCs w:val="28"/>
          <w:lang w:eastAsia="ar-SA"/>
        </w:rPr>
        <w:t>Тітієвській</w:t>
      </w:r>
      <w:proofErr w:type="spellEnd"/>
      <w:r w:rsidRPr="00196890">
        <w:rPr>
          <w:rFonts w:ascii="Times New Roman" w:eastAsia="Times New Roman" w:hAnsi="Times New Roman" w:cs="Times New Roman"/>
          <w:sz w:val="28"/>
          <w:szCs w:val="28"/>
          <w:lang w:eastAsia="ar-SA"/>
        </w:rPr>
        <w:t xml:space="preserve"> Т.В.:</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7.1. Забезпечити виконання меню-розкладки відповідно до норм, затверджених постановою КМУ від 24.03.2021 №305 «Про затвердження норм та Порядку організації харчування у закладах освіти та дитячих закладах оздоровлення та відпочинку», систематично здійснювати аналіз виконання норм харчування у ЗДО.</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7.2. Забезпечити контроль за своєчасне надходження батьківської плати за харчування дітей у дошкільному підрозділі.</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8.</w:t>
      </w:r>
      <w:r w:rsidR="00116312">
        <w:rPr>
          <w:rFonts w:ascii="Times New Roman" w:eastAsia="Times New Roman" w:hAnsi="Times New Roman" w:cs="Times New Roman"/>
          <w:sz w:val="28"/>
          <w:szCs w:val="28"/>
          <w:lang w:eastAsia="ar-SA"/>
        </w:rPr>
        <w:t xml:space="preserve"> </w:t>
      </w:r>
      <w:r w:rsidRPr="00196890">
        <w:rPr>
          <w:rFonts w:ascii="Times New Roman" w:eastAsia="Times New Roman" w:hAnsi="Times New Roman" w:cs="Times New Roman"/>
          <w:sz w:val="28"/>
          <w:szCs w:val="28"/>
          <w:lang w:eastAsia="ar-SA"/>
        </w:rPr>
        <w:t xml:space="preserve">Комірнику </w:t>
      </w:r>
      <w:proofErr w:type="spellStart"/>
      <w:r w:rsidRPr="00196890">
        <w:rPr>
          <w:rFonts w:ascii="Times New Roman" w:eastAsia="Times New Roman" w:hAnsi="Times New Roman" w:cs="Times New Roman"/>
          <w:sz w:val="28"/>
          <w:szCs w:val="28"/>
          <w:lang w:eastAsia="ar-SA"/>
        </w:rPr>
        <w:t>Тітієвській</w:t>
      </w:r>
      <w:proofErr w:type="spellEnd"/>
      <w:r w:rsidRPr="00196890">
        <w:rPr>
          <w:rFonts w:ascii="Times New Roman" w:eastAsia="Times New Roman" w:hAnsi="Times New Roman" w:cs="Times New Roman"/>
          <w:sz w:val="28"/>
          <w:szCs w:val="28"/>
          <w:lang w:eastAsia="ar-SA"/>
        </w:rPr>
        <w:t xml:space="preserve"> Т.В. та сестрі медичній </w:t>
      </w:r>
      <w:proofErr w:type="spellStart"/>
      <w:r w:rsidRPr="00196890">
        <w:rPr>
          <w:rFonts w:ascii="Times New Roman" w:eastAsia="Times New Roman" w:hAnsi="Times New Roman" w:cs="Times New Roman"/>
          <w:sz w:val="28"/>
          <w:szCs w:val="28"/>
          <w:lang w:eastAsia="ar-SA"/>
        </w:rPr>
        <w:t>Богонос</w:t>
      </w:r>
      <w:proofErr w:type="spellEnd"/>
      <w:r w:rsidRPr="00196890">
        <w:rPr>
          <w:rFonts w:ascii="Times New Roman" w:eastAsia="Times New Roman" w:hAnsi="Times New Roman" w:cs="Times New Roman"/>
          <w:sz w:val="28"/>
          <w:szCs w:val="28"/>
          <w:lang w:eastAsia="ar-SA"/>
        </w:rPr>
        <w:t xml:space="preserve"> Р.В.</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Тримати на постійному контролі:</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умови  доставки продуктів харчування та продовольчої сировини до закладу дошкільної освіти;</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проводити оцінку якості продуктів харчування і продовольчої сировини за зовнішнім виглядом, запахом, смаком, кольором, консистенцією;</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заборонити приймати продукти недоброякісні або сумнівної якості із закінченим терміном придатності або на межі його закінчення;</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нести повну відповідальність за приймання, зберігання та видачу продуктів харчування і тари, додержання умов зберігання і термінів реалізації продуктів харчування та продовольчої сировини;</w:t>
      </w:r>
    </w:p>
    <w:p w:rsidR="00196890" w:rsidRPr="00196890" w:rsidRDefault="00196890" w:rsidP="00BE5E75">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забезпечити ведення обліку продуктів харчування, та один раз на місяць надавати звіт щодо залишків продуктів харчування до бухгалтерії відділу освіти, культури, молоді та спорту.</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9. Контроль за виконанням  наказу залишаю за собою</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16312" w:rsidRDefault="00116312" w:rsidP="00116312">
      <w:pPr>
        <w:spacing w:after="0" w:line="240" w:lineRule="auto"/>
        <w:rPr>
          <w:rFonts w:ascii="Times New Roman" w:eastAsia="Times New Roman" w:hAnsi="Times New Roman" w:cs="Times New Roman"/>
          <w:sz w:val="28"/>
          <w:szCs w:val="28"/>
          <w:lang w:eastAsia="ru-RU"/>
        </w:rPr>
      </w:pPr>
    </w:p>
    <w:p w:rsidR="00196890" w:rsidRPr="00196890" w:rsidRDefault="00116312" w:rsidP="001163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Валентина ДОРОШЕНКО</w:t>
      </w:r>
    </w:p>
    <w:p w:rsidR="00116312" w:rsidRPr="00196890" w:rsidRDefault="00116312" w:rsidP="00196890">
      <w:pPr>
        <w:spacing w:after="0" w:line="240" w:lineRule="auto"/>
        <w:jc w:val="center"/>
        <w:rPr>
          <w:rFonts w:ascii="Times New Roman" w:eastAsia="Times New Roman" w:hAnsi="Times New Roman" w:cs="Times New Roman"/>
          <w:sz w:val="28"/>
          <w:szCs w:val="28"/>
          <w:lang w:eastAsia="ru-RU"/>
        </w:rPr>
      </w:pPr>
    </w:p>
    <w:p w:rsidR="00196890" w:rsidRDefault="00196890"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Pr="00196890" w:rsidRDefault="00116312" w:rsidP="00196890">
      <w:pPr>
        <w:spacing w:after="0" w:line="240" w:lineRule="auto"/>
        <w:rPr>
          <w:rFonts w:ascii="Times New Roman" w:eastAsia="Times New Roman" w:hAnsi="Times New Roman" w:cs="Times New Roman"/>
          <w:sz w:val="28"/>
          <w:szCs w:val="28"/>
          <w:lang w:eastAsia="ru-RU"/>
        </w:rPr>
      </w:pPr>
      <w:bookmarkStart w:id="0" w:name="_GoBack"/>
      <w:bookmarkEnd w:id="0"/>
    </w:p>
    <w:p w:rsidR="00196890" w:rsidRPr="00BE5E75" w:rsidRDefault="00196890" w:rsidP="00196890">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lastRenderedPageBreak/>
        <w:t xml:space="preserve">                                                                                    Додаток №1</w:t>
      </w:r>
    </w:p>
    <w:p w:rsidR="00196890" w:rsidRPr="00BE5E75" w:rsidRDefault="00196890" w:rsidP="00196890">
      <w:pPr>
        <w:spacing w:after="0" w:line="240" w:lineRule="auto"/>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sidR="00BE5E75" w:rsidRPr="00BE5E75">
        <w:rPr>
          <w:rFonts w:ascii="Times New Roman" w:eastAsia="Times New Roman" w:hAnsi="Times New Roman" w:cs="Times New Roman"/>
          <w:sz w:val="24"/>
          <w:szCs w:val="24"/>
          <w:lang w:eastAsia="ru-RU"/>
        </w:rPr>
        <w:t xml:space="preserve">                         </w:t>
      </w:r>
      <w:r w:rsidR="00BE5E75">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xml:space="preserve">до наказу </w:t>
      </w:r>
    </w:p>
    <w:p w:rsidR="00196890" w:rsidRPr="00BE5E75" w:rsidRDefault="00196890" w:rsidP="00196890">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sidR="00BE5E75">
        <w:rPr>
          <w:rFonts w:ascii="Times New Roman" w:eastAsia="Times New Roman" w:hAnsi="Times New Roman" w:cs="Times New Roman"/>
          <w:sz w:val="24"/>
          <w:szCs w:val="24"/>
          <w:lang w:eastAsia="ru-RU"/>
        </w:rPr>
        <w:t xml:space="preserve">                   </w:t>
      </w:r>
      <w:r w:rsidR="00BE5E75" w:rsidRPr="00BE5E75">
        <w:rPr>
          <w:rFonts w:ascii="Times New Roman" w:eastAsia="Times New Roman" w:hAnsi="Times New Roman" w:cs="Times New Roman"/>
          <w:sz w:val="24"/>
          <w:szCs w:val="24"/>
          <w:lang w:eastAsia="ru-RU"/>
        </w:rPr>
        <w:t>№ 2 від 02.01.2025</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Список  дітей у сім’ях, які мають трьох і більше дітей</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та звільнені від сплати на харчування у розмірі 50 % </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1. Нагорна Віолета Андріївна</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eastAsia="Times New Roman" w:hAnsi="Times New Roman" w:cs="Times New Roman"/>
          <w:sz w:val="28"/>
          <w:szCs w:val="28"/>
          <w:lang w:eastAsia="ru-RU"/>
        </w:rPr>
        <w:t>2.</w:t>
      </w:r>
      <w:r w:rsidRPr="00196890">
        <w:rPr>
          <w:rFonts w:ascii="Times New Roman" w:hAnsi="Times New Roman" w:cs="Times New Roman"/>
          <w:sz w:val="28"/>
          <w:szCs w:val="28"/>
        </w:rPr>
        <w:t xml:space="preserve"> </w:t>
      </w:r>
      <w:proofErr w:type="spellStart"/>
      <w:r w:rsidRPr="00196890">
        <w:rPr>
          <w:rFonts w:ascii="Times New Roman" w:hAnsi="Times New Roman" w:cs="Times New Roman"/>
          <w:sz w:val="28"/>
          <w:szCs w:val="28"/>
        </w:rPr>
        <w:t>Покровщук</w:t>
      </w:r>
      <w:proofErr w:type="spellEnd"/>
      <w:r w:rsidRPr="00196890">
        <w:rPr>
          <w:rFonts w:ascii="Times New Roman" w:hAnsi="Times New Roman" w:cs="Times New Roman"/>
          <w:sz w:val="28"/>
          <w:szCs w:val="28"/>
        </w:rPr>
        <w:t xml:space="preserve"> Євгеній  Романович</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 xml:space="preserve">3. </w:t>
      </w:r>
      <w:proofErr w:type="spellStart"/>
      <w:r w:rsidRPr="00196890">
        <w:rPr>
          <w:rFonts w:ascii="Times New Roman" w:hAnsi="Times New Roman" w:cs="Times New Roman"/>
          <w:sz w:val="28"/>
          <w:szCs w:val="28"/>
        </w:rPr>
        <w:t>Мунтян</w:t>
      </w:r>
      <w:proofErr w:type="spellEnd"/>
      <w:r w:rsidRPr="00196890">
        <w:rPr>
          <w:rFonts w:ascii="Times New Roman" w:hAnsi="Times New Roman" w:cs="Times New Roman"/>
          <w:sz w:val="28"/>
          <w:szCs w:val="28"/>
        </w:rPr>
        <w:t xml:space="preserve"> </w:t>
      </w:r>
      <w:proofErr w:type="spellStart"/>
      <w:r w:rsidRPr="00196890">
        <w:rPr>
          <w:rFonts w:ascii="Times New Roman" w:hAnsi="Times New Roman" w:cs="Times New Roman"/>
          <w:sz w:val="28"/>
          <w:szCs w:val="28"/>
        </w:rPr>
        <w:t>Родіка</w:t>
      </w:r>
      <w:proofErr w:type="spellEnd"/>
      <w:r w:rsidRPr="00196890">
        <w:rPr>
          <w:rFonts w:ascii="Times New Roman" w:hAnsi="Times New Roman" w:cs="Times New Roman"/>
          <w:sz w:val="28"/>
          <w:szCs w:val="28"/>
        </w:rPr>
        <w:t xml:space="preserve"> Олександрівна</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4. Левицька Марія Михайлівна</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5. Головко Катерина Сергіївна</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6. Семенюк Максим Олександрович</w:t>
      </w:r>
    </w:p>
    <w:p w:rsidR="00196890" w:rsidRPr="00196890" w:rsidRDefault="00196890" w:rsidP="00196890">
      <w:pPr>
        <w:spacing w:after="0" w:line="240" w:lineRule="auto"/>
        <w:rPr>
          <w:rFonts w:ascii="Times New Roman" w:hAnsi="Times New Roman" w:cs="Times New Roman"/>
          <w:sz w:val="28"/>
          <w:szCs w:val="28"/>
        </w:rPr>
      </w:pPr>
      <w:r w:rsidRPr="00196890">
        <w:rPr>
          <w:rFonts w:ascii="Times New Roman" w:hAnsi="Times New Roman" w:cs="Times New Roman"/>
          <w:sz w:val="28"/>
          <w:szCs w:val="28"/>
        </w:rPr>
        <w:t xml:space="preserve">7. </w:t>
      </w:r>
      <w:proofErr w:type="spellStart"/>
      <w:r w:rsidRPr="00196890">
        <w:rPr>
          <w:rFonts w:ascii="Times New Roman" w:hAnsi="Times New Roman" w:cs="Times New Roman"/>
          <w:sz w:val="28"/>
          <w:szCs w:val="28"/>
        </w:rPr>
        <w:t>Драмарецька</w:t>
      </w:r>
      <w:proofErr w:type="spellEnd"/>
      <w:r w:rsidRPr="00196890">
        <w:rPr>
          <w:rFonts w:ascii="Times New Roman" w:hAnsi="Times New Roman" w:cs="Times New Roman"/>
          <w:sz w:val="28"/>
          <w:szCs w:val="28"/>
        </w:rPr>
        <w:t xml:space="preserve"> Марія Олександрівна</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BE5E75" w:rsidP="00BE5E7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196890" w:rsidRPr="00196890">
        <w:rPr>
          <w:rFonts w:ascii="Times New Roman" w:eastAsia="Times New Roman" w:hAnsi="Times New Roman" w:cs="Times New Roman"/>
          <w:sz w:val="28"/>
          <w:szCs w:val="28"/>
          <w:lang w:eastAsia="ru-RU"/>
        </w:rPr>
        <w:t xml:space="preserve"> Валентина ДОРОШЕНКО</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Default="00196890" w:rsidP="00196890">
      <w:pPr>
        <w:spacing w:after="0" w:line="240" w:lineRule="auto"/>
        <w:jc w:val="center"/>
        <w:rPr>
          <w:rFonts w:ascii="Times New Roman" w:eastAsia="Times New Roman" w:hAnsi="Times New Roman" w:cs="Times New Roman"/>
          <w:sz w:val="28"/>
          <w:szCs w:val="28"/>
          <w:lang w:eastAsia="ru-RU"/>
        </w:rPr>
      </w:pPr>
    </w:p>
    <w:p w:rsidR="00BE5E75" w:rsidRDefault="00BE5E75" w:rsidP="00196890">
      <w:pPr>
        <w:spacing w:after="0" w:line="240" w:lineRule="auto"/>
        <w:jc w:val="center"/>
        <w:rPr>
          <w:rFonts w:ascii="Times New Roman" w:eastAsia="Times New Roman" w:hAnsi="Times New Roman" w:cs="Times New Roman"/>
          <w:sz w:val="28"/>
          <w:szCs w:val="28"/>
          <w:lang w:eastAsia="ru-RU"/>
        </w:rPr>
      </w:pPr>
    </w:p>
    <w:p w:rsidR="00BE5E75" w:rsidRPr="00196890" w:rsidRDefault="00BE5E75" w:rsidP="00196890">
      <w:pPr>
        <w:spacing w:after="0" w:line="240" w:lineRule="auto"/>
        <w:jc w:val="center"/>
        <w:rPr>
          <w:rFonts w:ascii="Times New Roman" w:eastAsia="Times New Roman" w:hAnsi="Times New Roman" w:cs="Times New Roman"/>
          <w:sz w:val="28"/>
          <w:szCs w:val="28"/>
          <w:lang w:eastAsia="ru-RU"/>
        </w:rPr>
      </w:pPr>
    </w:p>
    <w:p w:rsidR="00BE5E75" w:rsidRPr="00BE5E75" w:rsidRDefault="00196890" w:rsidP="00BE5E75">
      <w:pPr>
        <w:spacing w:after="0" w:line="240" w:lineRule="auto"/>
        <w:jc w:val="center"/>
        <w:rPr>
          <w:rFonts w:ascii="Times New Roman" w:eastAsia="Times New Roman" w:hAnsi="Times New Roman" w:cs="Times New Roman"/>
          <w:sz w:val="24"/>
          <w:szCs w:val="24"/>
          <w:lang w:eastAsia="ru-RU"/>
        </w:rPr>
      </w:pPr>
      <w:r w:rsidRPr="00196890">
        <w:rPr>
          <w:rFonts w:ascii="Times New Roman" w:eastAsia="Times New Roman" w:hAnsi="Times New Roman" w:cs="Times New Roman"/>
          <w:sz w:val="28"/>
          <w:szCs w:val="28"/>
          <w:lang w:eastAsia="ru-RU"/>
        </w:rPr>
        <w:lastRenderedPageBreak/>
        <w:t xml:space="preserve">                                                                                     </w:t>
      </w:r>
      <w:r w:rsidR="00BE5E75">
        <w:rPr>
          <w:rFonts w:ascii="Times New Roman" w:eastAsia="Times New Roman" w:hAnsi="Times New Roman" w:cs="Times New Roman"/>
          <w:sz w:val="24"/>
          <w:szCs w:val="24"/>
          <w:lang w:eastAsia="ru-RU"/>
        </w:rPr>
        <w:t>Додаток № 2</w:t>
      </w:r>
    </w:p>
    <w:p w:rsidR="00BE5E75" w:rsidRPr="00BE5E75" w:rsidRDefault="00BE5E75" w:rsidP="00BE5E75">
      <w:pPr>
        <w:spacing w:after="0" w:line="240" w:lineRule="auto"/>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xml:space="preserve">до наказу </w:t>
      </w:r>
    </w:p>
    <w:p w:rsidR="00BE5E75" w:rsidRPr="00BE5E75" w:rsidRDefault="00BE5E75" w:rsidP="00BE5E75">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2 від 02.01.2025</w:t>
      </w:r>
    </w:p>
    <w:p w:rsidR="00196890" w:rsidRDefault="00196890" w:rsidP="00BE5E75">
      <w:pPr>
        <w:spacing w:after="0" w:line="240" w:lineRule="auto"/>
        <w:jc w:val="center"/>
        <w:rPr>
          <w:rFonts w:ascii="Times New Roman" w:eastAsia="Times New Roman" w:hAnsi="Times New Roman" w:cs="Times New Roman"/>
          <w:sz w:val="28"/>
          <w:szCs w:val="28"/>
          <w:lang w:eastAsia="ru-RU"/>
        </w:rPr>
      </w:pPr>
    </w:p>
    <w:p w:rsidR="00BE5E75" w:rsidRDefault="00BE5E75" w:rsidP="00BE5E75">
      <w:pPr>
        <w:spacing w:after="0" w:line="240" w:lineRule="auto"/>
        <w:jc w:val="center"/>
        <w:rPr>
          <w:rFonts w:ascii="Times New Roman" w:eastAsia="Times New Roman" w:hAnsi="Times New Roman" w:cs="Times New Roman"/>
          <w:sz w:val="28"/>
          <w:szCs w:val="28"/>
          <w:lang w:eastAsia="ru-RU"/>
        </w:rPr>
      </w:pPr>
    </w:p>
    <w:p w:rsidR="00BE5E75" w:rsidRPr="00196890" w:rsidRDefault="00BE5E75" w:rsidP="00BE5E75">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BE5E75">
      <w:pPr>
        <w:pStyle w:val="a5"/>
        <w:widowControl w:val="0"/>
        <w:autoSpaceDE w:val="0"/>
        <w:autoSpaceDN w:val="0"/>
        <w:adjustRightInd w:val="0"/>
        <w:spacing w:after="0" w:line="240" w:lineRule="auto"/>
        <w:ind w:left="0"/>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Список дітей, які  звільнені на 100% від плати за харчування відповідно до Закону України « Про державну соціальну допомогу малозабезпеченим сім’ям»</w:t>
      </w:r>
    </w:p>
    <w:p w:rsidR="00196890" w:rsidRDefault="00196890" w:rsidP="00196890">
      <w:pPr>
        <w:pStyle w:val="a5"/>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BE5E75" w:rsidRPr="00196890" w:rsidRDefault="00BE5E75" w:rsidP="00196890">
      <w:pPr>
        <w:pStyle w:val="a5"/>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196890" w:rsidRPr="00196890" w:rsidRDefault="00196890" w:rsidP="00BE5E75">
      <w:pPr>
        <w:pStyle w:val="a5"/>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Галкіна Яна Олегівна - ( довідка про отримання допомоги №</w:t>
      </w:r>
      <w:r w:rsidRPr="00196890">
        <w:rPr>
          <w:rFonts w:ascii="Times New Roman" w:eastAsia="Times New Roman" w:hAnsi="Times New Roman" w:cs="Times New Roman"/>
          <w:sz w:val="28"/>
          <w:szCs w:val="28"/>
          <w:lang w:val="ru-RU" w:eastAsia="ru-RU"/>
        </w:rPr>
        <w:t>22</w:t>
      </w:r>
      <w:r w:rsidRPr="00196890">
        <w:rPr>
          <w:rFonts w:ascii="Times New Roman" w:eastAsia="Times New Roman" w:hAnsi="Times New Roman" w:cs="Times New Roman"/>
          <w:sz w:val="28"/>
          <w:szCs w:val="28"/>
          <w:lang w:eastAsia="ru-RU"/>
        </w:rPr>
        <w:t xml:space="preserve"> від </w:t>
      </w:r>
      <w:r w:rsidRPr="00196890">
        <w:rPr>
          <w:rFonts w:ascii="Times New Roman" w:eastAsia="Times New Roman" w:hAnsi="Times New Roman" w:cs="Times New Roman"/>
          <w:sz w:val="28"/>
          <w:szCs w:val="28"/>
          <w:lang w:val="ru-RU" w:eastAsia="ru-RU"/>
        </w:rPr>
        <w:t>11</w:t>
      </w:r>
      <w:r w:rsidRPr="00196890">
        <w:rPr>
          <w:rFonts w:ascii="Times New Roman" w:eastAsia="Times New Roman" w:hAnsi="Times New Roman" w:cs="Times New Roman"/>
          <w:sz w:val="28"/>
          <w:szCs w:val="28"/>
          <w:lang w:eastAsia="ru-RU"/>
        </w:rPr>
        <w:t>.0</w:t>
      </w:r>
      <w:r w:rsidRPr="00196890">
        <w:rPr>
          <w:rFonts w:ascii="Times New Roman" w:eastAsia="Times New Roman" w:hAnsi="Times New Roman" w:cs="Times New Roman"/>
          <w:sz w:val="28"/>
          <w:szCs w:val="28"/>
          <w:lang w:val="ru-RU" w:eastAsia="ru-RU"/>
        </w:rPr>
        <w:t>1</w:t>
      </w:r>
      <w:r w:rsidRPr="00196890">
        <w:rPr>
          <w:rFonts w:ascii="Times New Roman" w:eastAsia="Times New Roman" w:hAnsi="Times New Roman" w:cs="Times New Roman"/>
          <w:sz w:val="28"/>
          <w:szCs w:val="28"/>
          <w:lang w:eastAsia="ru-RU"/>
        </w:rPr>
        <w:t>.202</w:t>
      </w:r>
      <w:r w:rsidRPr="00196890">
        <w:rPr>
          <w:rFonts w:ascii="Times New Roman" w:eastAsia="Times New Roman" w:hAnsi="Times New Roman" w:cs="Times New Roman"/>
          <w:sz w:val="28"/>
          <w:szCs w:val="28"/>
          <w:lang w:val="ru-RU" w:eastAsia="ru-RU"/>
        </w:rPr>
        <w:t>5</w:t>
      </w:r>
      <w:r w:rsidRPr="00196890">
        <w:rPr>
          <w:rFonts w:ascii="Times New Roman" w:eastAsia="Times New Roman" w:hAnsi="Times New Roman" w:cs="Times New Roman"/>
          <w:sz w:val="28"/>
          <w:szCs w:val="28"/>
          <w:lang w:eastAsia="ru-RU"/>
        </w:rPr>
        <w:t xml:space="preserve"> , дійсна до 3</w:t>
      </w:r>
      <w:r w:rsidRPr="00196890">
        <w:rPr>
          <w:rFonts w:ascii="Times New Roman" w:eastAsia="Times New Roman" w:hAnsi="Times New Roman" w:cs="Times New Roman"/>
          <w:sz w:val="28"/>
          <w:szCs w:val="28"/>
          <w:lang w:val="ru-RU" w:eastAsia="ru-RU"/>
        </w:rPr>
        <w:t>1</w:t>
      </w:r>
      <w:r w:rsidRPr="00196890">
        <w:rPr>
          <w:rFonts w:ascii="Times New Roman" w:eastAsia="Times New Roman" w:hAnsi="Times New Roman" w:cs="Times New Roman"/>
          <w:sz w:val="28"/>
          <w:szCs w:val="28"/>
          <w:lang w:eastAsia="ru-RU"/>
        </w:rPr>
        <w:t>.0</w:t>
      </w:r>
      <w:r w:rsidRPr="00196890">
        <w:rPr>
          <w:rFonts w:ascii="Times New Roman" w:eastAsia="Times New Roman" w:hAnsi="Times New Roman" w:cs="Times New Roman"/>
          <w:sz w:val="28"/>
          <w:szCs w:val="28"/>
          <w:lang w:val="ru-RU" w:eastAsia="ru-RU"/>
        </w:rPr>
        <w:t>3</w:t>
      </w:r>
      <w:r w:rsidRPr="00196890">
        <w:rPr>
          <w:rFonts w:ascii="Times New Roman" w:eastAsia="Times New Roman" w:hAnsi="Times New Roman" w:cs="Times New Roman"/>
          <w:sz w:val="28"/>
          <w:szCs w:val="28"/>
          <w:lang w:eastAsia="ru-RU"/>
        </w:rPr>
        <w:t>.202</w:t>
      </w:r>
      <w:r w:rsidRPr="00196890">
        <w:rPr>
          <w:rFonts w:ascii="Times New Roman" w:eastAsia="Times New Roman" w:hAnsi="Times New Roman" w:cs="Times New Roman"/>
          <w:sz w:val="28"/>
          <w:szCs w:val="28"/>
          <w:lang w:val="ru-RU" w:eastAsia="ru-RU"/>
        </w:rPr>
        <w:t>5</w:t>
      </w:r>
      <w:r w:rsidRPr="00196890">
        <w:rPr>
          <w:rFonts w:ascii="Times New Roman" w:eastAsia="Times New Roman" w:hAnsi="Times New Roman" w:cs="Times New Roman"/>
          <w:sz w:val="28"/>
          <w:szCs w:val="28"/>
          <w:lang w:eastAsia="ru-RU"/>
        </w:rPr>
        <w:t>) період ( 01.10.2024 - 31.03.2025)</w:t>
      </w:r>
    </w:p>
    <w:p w:rsidR="00196890" w:rsidRPr="00196890" w:rsidRDefault="00196890" w:rsidP="00BE5E75">
      <w:pPr>
        <w:pStyle w:val="a5"/>
        <w:widowControl w:val="0"/>
        <w:numPr>
          <w:ilvl w:val="0"/>
          <w:numId w:val="5"/>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Пижикова Ярослава Євгенівна ( довідка про отримання допомоги № </w:t>
      </w:r>
      <w:r w:rsidRPr="00196890">
        <w:rPr>
          <w:rFonts w:ascii="Times New Roman" w:eastAsia="Times New Roman" w:hAnsi="Times New Roman" w:cs="Times New Roman"/>
          <w:sz w:val="28"/>
          <w:szCs w:val="28"/>
          <w:lang w:val="ru-RU" w:eastAsia="ru-RU"/>
        </w:rPr>
        <w:t>3</w:t>
      </w:r>
      <w:r w:rsidRPr="00196890">
        <w:rPr>
          <w:rFonts w:ascii="Times New Roman" w:eastAsia="Times New Roman" w:hAnsi="Times New Roman" w:cs="Times New Roman"/>
          <w:sz w:val="28"/>
          <w:szCs w:val="28"/>
          <w:lang w:eastAsia="ru-RU"/>
        </w:rPr>
        <w:t xml:space="preserve"> від 02.0</w:t>
      </w:r>
      <w:r w:rsidRPr="00196890">
        <w:rPr>
          <w:rFonts w:ascii="Times New Roman" w:eastAsia="Times New Roman" w:hAnsi="Times New Roman" w:cs="Times New Roman"/>
          <w:sz w:val="28"/>
          <w:szCs w:val="28"/>
          <w:lang w:val="ru-RU" w:eastAsia="ru-RU"/>
        </w:rPr>
        <w:t>1</w:t>
      </w:r>
      <w:r w:rsidRPr="00196890">
        <w:rPr>
          <w:rFonts w:ascii="Times New Roman" w:eastAsia="Times New Roman" w:hAnsi="Times New Roman" w:cs="Times New Roman"/>
          <w:sz w:val="28"/>
          <w:szCs w:val="28"/>
          <w:lang w:eastAsia="ru-RU"/>
        </w:rPr>
        <w:t>.202</w:t>
      </w:r>
      <w:r w:rsidRPr="00196890">
        <w:rPr>
          <w:rFonts w:ascii="Times New Roman" w:eastAsia="Times New Roman" w:hAnsi="Times New Roman" w:cs="Times New Roman"/>
          <w:sz w:val="28"/>
          <w:szCs w:val="28"/>
          <w:lang w:val="ru-RU" w:eastAsia="ru-RU"/>
        </w:rPr>
        <w:t>5</w:t>
      </w:r>
      <w:r w:rsidRPr="00196890">
        <w:rPr>
          <w:rFonts w:ascii="Times New Roman" w:eastAsia="Times New Roman" w:hAnsi="Times New Roman" w:cs="Times New Roman"/>
          <w:sz w:val="28"/>
          <w:szCs w:val="28"/>
          <w:lang w:eastAsia="ru-RU"/>
        </w:rPr>
        <w:t xml:space="preserve"> дійсна до 3</w:t>
      </w:r>
      <w:r w:rsidRPr="00196890">
        <w:rPr>
          <w:rFonts w:ascii="Times New Roman" w:eastAsia="Times New Roman" w:hAnsi="Times New Roman" w:cs="Times New Roman"/>
          <w:sz w:val="28"/>
          <w:szCs w:val="28"/>
          <w:lang w:val="ru-RU" w:eastAsia="ru-RU"/>
        </w:rPr>
        <w:t>1</w:t>
      </w:r>
      <w:r w:rsidRPr="00196890">
        <w:rPr>
          <w:rFonts w:ascii="Times New Roman" w:eastAsia="Times New Roman" w:hAnsi="Times New Roman" w:cs="Times New Roman"/>
          <w:sz w:val="28"/>
          <w:szCs w:val="28"/>
          <w:lang w:eastAsia="ru-RU"/>
        </w:rPr>
        <w:t>.</w:t>
      </w:r>
      <w:r w:rsidRPr="00196890">
        <w:rPr>
          <w:rFonts w:ascii="Times New Roman" w:eastAsia="Times New Roman" w:hAnsi="Times New Roman" w:cs="Times New Roman"/>
          <w:sz w:val="28"/>
          <w:szCs w:val="28"/>
          <w:lang w:val="ru-RU" w:eastAsia="ru-RU"/>
        </w:rPr>
        <w:t>05</w:t>
      </w:r>
      <w:r w:rsidRPr="00196890">
        <w:rPr>
          <w:rFonts w:ascii="Times New Roman" w:eastAsia="Times New Roman" w:hAnsi="Times New Roman" w:cs="Times New Roman"/>
          <w:sz w:val="28"/>
          <w:szCs w:val="28"/>
          <w:lang w:eastAsia="ru-RU"/>
        </w:rPr>
        <w:t>.202</w:t>
      </w:r>
      <w:r w:rsidRPr="00196890">
        <w:rPr>
          <w:rFonts w:ascii="Times New Roman" w:eastAsia="Times New Roman" w:hAnsi="Times New Roman" w:cs="Times New Roman"/>
          <w:sz w:val="28"/>
          <w:szCs w:val="28"/>
          <w:lang w:val="ru-RU" w:eastAsia="ru-RU"/>
        </w:rPr>
        <w:t>5</w:t>
      </w:r>
      <w:r w:rsidRPr="00196890">
        <w:rPr>
          <w:rFonts w:ascii="Times New Roman" w:eastAsia="Times New Roman" w:hAnsi="Times New Roman" w:cs="Times New Roman"/>
          <w:sz w:val="28"/>
          <w:szCs w:val="28"/>
          <w:lang w:eastAsia="ru-RU"/>
        </w:rPr>
        <w:t>) період ( 01.12.2024 - 31.05.2025)</w:t>
      </w:r>
    </w:p>
    <w:p w:rsidR="00196890" w:rsidRPr="00196890" w:rsidRDefault="00196890" w:rsidP="00BE5E75">
      <w:pPr>
        <w:pStyle w:val="a5"/>
        <w:numPr>
          <w:ilvl w:val="0"/>
          <w:numId w:val="5"/>
        </w:numPr>
        <w:spacing w:after="0" w:line="240" w:lineRule="auto"/>
        <w:ind w:left="0" w:firstLine="0"/>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Пижикова   Мілана  Євгенівна ( довідка про отримання допомоги № 3 від 02.01.2025 дійсна до 31.05.2025)        період ( 01.12.2024 - 31.05.2025)</w:t>
      </w:r>
    </w:p>
    <w:p w:rsidR="00196890" w:rsidRPr="00196890" w:rsidRDefault="00196890" w:rsidP="00BE5E75">
      <w:pPr>
        <w:widowControl w:val="0"/>
        <w:autoSpaceDE w:val="0"/>
        <w:autoSpaceDN w:val="0"/>
        <w:adjustRightInd w:val="0"/>
        <w:spacing w:after="0" w:line="240" w:lineRule="auto"/>
        <w:jc w:val="right"/>
        <w:rPr>
          <w:rFonts w:ascii="Times New Roman" w:eastAsia="Times New Roman" w:hAnsi="Times New Roman" w:cs="Times New Roman"/>
          <w:sz w:val="28"/>
          <w:szCs w:val="28"/>
          <w:lang w:val="ru-RU" w:eastAsia="ru-RU"/>
        </w:rPr>
      </w:pP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5E75" w:rsidRDefault="00BE5E75"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96890" w:rsidRPr="00196890" w:rsidRDefault="00196890" w:rsidP="0019689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Директор  </w:t>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00BE5E75">
        <w:rPr>
          <w:rFonts w:ascii="Times New Roman" w:eastAsia="Times New Roman" w:hAnsi="Times New Roman" w:cs="Times New Roman"/>
          <w:sz w:val="28"/>
          <w:szCs w:val="28"/>
          <w:lang w:eastAsia="ru-RU"/>
        </w:rPr>
        <w:tab/>
      </w:r>
      <w:r w:rsidRPr="00196890">
        <w:rPr>
          <w:rFonts w:ascii="Times New Roman" w:eastAsia="Times New Roman" w:hAnsi="Times New Roman" w:cs="Times New Roman"/>
          <w:sz w:val="28"/>
          <w:szCs w:val="28"/>
          <w:lang w:eastAsia="ru-RU"/>
        </w:rPr>
        <w:t>Валентина ДОРОШЕНКО</w:t>
      </w:r>
    </w:p>
    <w:p w:rsidR="00196890" w:rsidRPr="00196890" w:rsidRDefault="00196890" w:rsidP="00196890">
      <w:pPr>
        <w:pStyle w:val="a5"/>
        <w:widowControl w:val="0"/>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Default="00196890" w:rsidP="00196890">
      <w:pPr>
        <w:spacing w:after="0" w:line="240" w:lineRule="auto"/>
        <w:rPr>
          <w:rFonts w:ascii="Times New Roman" w:eastAsia="Times New Roman" w:hAnsi="Times New Roman" w:cs="Times New Roman"/>
          <w:sz w:val="28"/>
          <w:szCs w:val="28"/>
          <w:lang w:val="ru-RU" w:eastAsia="ru-RU"/>
        </w:rPr>
      </w:pPr>
    </w:p>
    <w:p w:rsidR="00BE5E75" w:rsidRDefault="00BE5E75" w:rsidP="00196890">
      <w:pPr>
        <w:spacing w:after="0" w:line="240" w:lineRule="auto"/>
        <w:rPr>
          <w:rFonts w:ascii="Times New Roman" w:eastAsia="Times New Roman" w:hAnsi="Times New Roman" w:cs="Times New Roman"/>
          <w:sz w:val="28"/>
          <w:szCs w:val="28"/>
          <w:lang w:val="ru-RU" w:eastAsia="ru-RU"/>
        </w:rPr>
      </w:pPr>
    </w:p>
    <w:p w:rsidR="00BE5E75" w:rsidRDefault="00BE5E75" w:rsidP="00196890">
      <w:pPr>
        <w:spacing w:after="0" w:line="240" w:lineRule="auto"/>
        <w:rPr>
          <w:rFonts w:ascii="Times New Roman" w:eastAsia="Times New Roman" w:hAnsi="Times New Roman" w:cs="Times New Roman"/>
          <w:sz w:val="28"/>
          <w:szCs w:val="28"/>
          <w:lang w:val="ru-RU" w:eastAsia="ru-RU"/>
        </w:rPr>
      </w:pPr>
    </w:p>
    <w:p w:rsidR="00BE5E75" w:rsidRDefault="00BE5E75" w:rsidP="00196890">
      <w:pPr>
        <w:spacing w:after="0" w:line="240" w:lineRule="auto"/>
        <w:rPr>
          <w:rFonts w:ascii="Times New Roman" w:eastAsia="Times New Roman" w:hAnsi="Times New Roman" w:cs="Times New Roman"/>
          <w:sz w:val="28"/>
          <w:szCs w:val="28"/>
          <w:lang w:val="ru-RU" w:eastAsia="ru-RU"/>
        </w:rPr>
      </w:pPr>
    </w:p>
    <w:p w:rsidR="00BE5E75" w:rsidRPr="00196890" w:rsidRDefault="00BE5E75" w:rsidP="00196890">
      <w:pPr>
        <w:spacing w:after="0" w:line="240" w:lineRule="auto"/>
        <w:rPr>
          <w:rFonts w:ascii="Times New Roman" w:eastAsia="Times New Roman" w:hAnsi="Times New Roman" w:cs="Times New Roman"/>
          <w:sz w:val="28"/>
          <w:szCs w:val="28"/>
          <w:lang w:val="ru-RU" w:eastAsia="ru-RU"/>
        </w:rPr>
      </w:pPr>
    </w:p>
    <w:p w:rsidR="00196890" w:rsidRPr="00196890" w:rsidRDefault="00196890" w:rsidP="00196890">
      <w:pPr>
        <w:spacing w:after="0" w:line="240" w:lineRule="auto"/>
        <w:rPr>
          <w:rFonts w:ascii="Times New Roman" w:eastAsia="Times New Roman" w:hAnsi="Times New Roman" w:cs="Times New Roman"/>
          <w:sz w:val="28"/>
          <w:szCs w:val="28"/>
          <w:lang w:eastAsia="ru-RU"/>
        </w:rPr>
      </w:pPr>
    </w:p>
    <w:p w:rsidR="00BE5E75" w:rsidRPr="00BE5E75" w:rsidRDefault="00196890" w:rsidP="00BE5E75">
      <w:pPr>
        <w:spacing w:after="0" w:line="240" w:lineRule="auto"/>
        <w:jc w:val="center"/>
        <w:rPr>
          <w:rFonts w:ascii="Times New Roman" w:eastAsia="Times New Roman" w:hAnsi="Times New Roman" w:cs="Times New Roman"/>
          <w:sz w:val="24"/>
          <w:szCs w:val="24"/>
          <w:lang w:eastAsia="ru-RU"/>
        </w:rPr>
      </w:pPr>
      <w:r w:rsidRPr="00196890">
        <w:rPr>
          <w:rFonts w:ascii="Times New Roman" w:eastAsia="Times New Roman" w:hAnsi="Times New Roman" w:cs="Times New Roman"/>
          <w:sz w:val="28"/>
          <w:szCs w:val="28"/>
          <w:lang w:eastAsia="ru-RU"/>
        </w:rPr>
        <w:lastRenderedPageBreak/>
        <w:t xml:space="preserve">                                                       </w:t>
      </w:r>
      <w:r w:rsidR="00BE5E75">
        <w:rPr>
          <w:rFonts w:ascii="Times New Roman" w:eastAsia="Times New Roman" w:hAnsi="Times New Roman" w:cs="Times New Roman"/>
          <w:sz w:val="28"/>
          <w:szCs w:val="28"/>
          <w:lang w:eastAsia="ru-RU"/>
        </w:rPr>
        <w:t xml:space="preserve">                   </w:t>
      </w:r>
      <w:r w:rsidR="00BE5E75">
        <w:rPr>
          <w:rFonts w:ascii="Times New Roman" w:eastAsia="Times New Roman" w:hAnsi="Times New Roman" w:cs="Times New Roman"/>
          <w:sz w:val="24"/>
          <w:szCs w:val="24"/>
          <w:lang w:eastAsia="ru-RU"/>
        </w:rPr>
        <w:t xml:space="preserve">Додаток № </w:t>
      </w:r>
      <w:r w:rsidR="00FF1926">
        <w:rPr>
          <w:rFonts w:ascii="Times New Roman" w:eastAsia="Times New Roman" w:hAnsi="Times New Roman" w:cs="Times New Roman"/>
          <w:sz w:val="24"/>
          <w:szCs w:val="24"/>
          <w:lang w:eastAsia="ru-RU"/>
        </w:rPr>
        <w:t>3</w:t>
      </w:r>
    </w:p>
    <w:p w:rsidR="00BE5E75" w:rsidRPr="00BE5E75" w:rsidRDefault="00BE5E75" w:rsidP="00BE5E75">
      <w:pPr>
        <w:spacing w:after="0" w:line="240" w:lineRule="auto"/>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xml:space="preserve">до наказу </w:t>
      </w:r>
    </w:p>
    <w:p w:rsidR="00BE5E75" w:rsidRPr="00BE5E75" w:rsidRDefault="00BE5E75" w:rsidP="00BE5E75">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2 від 02.01.2025</w:t>
      </w:r>
    </w:p>
    <w:p w:rsidR="00196890" w:rsidRPr="00196890" w:rsidRDefault="00196890" w:rsidP="00BE5E75">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FF1926">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Список вихованців  з особливими освітніми потребами, які навчаються у  інклюзивних класах, та звільнені </w:t>
      </w:r>
      <w:r w:rsidR="00FF1926">
        <w:rPr>
          <w:rFonts w:ascii="Times New Roman" w:eastAsia="Times New Roman" w:hAnsi="Times New Roman" w:cs="Times New Roman"/>
          <w:sz w:val="28"/>
          <w:szCs w:val="28"/>
          <w:lang w:eastAsia="ru-RU"/>
        </w:rPr>
        <w:t>на 100% від плати за харчування</w:t>
      </w:r>
    </w:p>
    <w:p w:rsidR="00196890" w:rsidRPr="00196890" w:rsidRDefault="00196890" w:rsidP="00196890">
      <w:pPr>
        <w:spacing w:after="0" w:line="240" w:lineRule="auto"/>
        <w:rPr>
          <w:rFonts w:ascii="Times New Roman" w:eastAsia="Times New Roman" w:hAnsi="Times New Roman" w:cs="Times New Roman"/>
          <w:sz w:val="28"/>
          <w:szCs w:val="28"/>
          <w:lang w:eastAsia="ru-RU"/>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FF1926">
      <w:pPr>
        <w:pStyle w:val="a5"/>
        <w:numPr>
          <w:ilvl w:val="0"/>
          <w:numId w:val="3"/>
        </w:numPr>
        <w:tabs>
          <w:tab w:val="left" w:pos="0"/>
        </w:tabs>
        <w:spacing w:after="0" w:line="360" w:lineRule="auto"/>
        <w:ind w:left="0" w:firstLine="0"/>
        <w:jc w:val="both"/>
        <w:rPr>
          <w:rFonts w:ascii="Times New Roman" w:hAnsi="Times New Roman" w:cs="Times New Roman"/>
          <w:sz w:val="28"/>
          <w:szCs w:val="28"/>
        </w:rPr>
      </w:pPr>
      <w:r w:rsidRPr="00196890">
        <w:rPr>
          <w:rFonts w:ascii="Times New Roman" w:hAnsi="Times New Roman" w:cs="Times New Roman"/>
          <w:sz w:val="28"/>
          <w:szCs w:val="28"/>
        </w:rPr>
        <w:t xml:space="preserve">Палій </w:t>
      </w:r>
      <w:proofErr w:type="spellStart"/>
      <w:r w:rsidRPr="00196890">
        <w:rPr>
          <w:rFonts w:ascii="Times New Roman" w:hAnsi="Times New Roman" w:cs="Times New Roman"/>
          <w:sz w:val="28"/>
          <w:szCs w:val="28"/>
        </w:rPr>
        <w:t>Ніколай</w:t>
      </w:r>
      <w:proofErr w:type="spellEnd"/>
      <w:r w:rsidRPr="00196890">
        <w:rPr>
          <w:rFonts w:ascii="Times New Roman" w:hAnsi="Times New Roman" w:cs="Times New Roman"/>
          <w:sz w:val="28"/>
          <w:szCs w:val="28"/>
        </w:rPr>
        <w:t xml:space="preserve"> Сергійович</w:t>
      </w:r>
    </w:p>
    <w:p w:rsidR="00196890" w:rsidRPr="00196890" w:rsidRDefault="00196890" w:rsidP="00FF1926">
      <w:pPr>
        <w:pStyle w:val="a5"/>
        <w:numPr>
          <w:ilvl w:val="0"/>
          <w:numId w:val="3"/>
        </w:numPr>
        <w:tabs>
          <w:tab w:val="left" w:pos="0"/>
        </w:tabs>
        <w:spacing w:after="0" w:line="360" w:lineRule="auto"/>
        <w:ind w:left="0" w:firstLine="0"/>
        <w:jc w:val="both"/>
        <w:rPr>
          <w:rFonts w:ascii="Times New Roman" w:hAnsi="Times New Roman" w:cs="Times New Roman"/>
          <w:sz w:val="28"/>
          <w:szCs w:val="28"/>
        </w:rPr>
      </w:pPr>
      <w:r w:rsidRPr="00196890">
        <w:rPr>
          <w:rFonts w:ascii="Times New Roman" w:hAnsi="Times New Roman" w:cs="Times New Roman"/>
          <w:sz w:val="28"/>
          <w:szCs w:val="28"/>
        </w:rPr>
        <w:t xml:space="preserve">Нагорний Максим Андрійович </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Директор </w:t>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Pr="00196890">
        <w:rPr>
          <w:rFonts w:ascii="Times New Roman" w:eastAsia="Times New Roman" w:hAnsi="Times New Roman" w:cs="Times New Roman"/>
          <w:sz w:val="28"/>
          <w:szCs w:val="28"/>
          <w:lang w:eastAsia="ar-SA"/>
        </w:rPr>
        <w:t>Валентина ДОРОШЕНКО</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hAnsi="Times New Roman" w:cs="Times New Roman"/>
          <w:sz w:val="28"/>
          <w:szCs w:val="28"/>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Default="00196890"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Pr="00196890" w:rsidRDefault="00FF1926"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FF1926" w:rsidRPr="00BE5E75" w:rsidRDefault="00196890" w:rsidP="00FF1926">
      <w:pPr>
        <w:spacing w:after="0" w:line="240" w:lineRule="auto"/>
        <w:jc w:val="center"/>
        <w:rPr>
          <w:rFonts w:ascii="Times New Roman" w:eastAsia="Times New Roman" w:hAnsi="Times New Roman" w:cs="Times New Roman"/>
          <w:sz w:val="24"/>
          <w:szCs w:val="24"/>
          <w:lang w:eastAsia="ru-RU"/>
        </w:rPr>
      </w:pPr>
      <w:r w:rsidRPr="00196890">
        <w:rPr>
          <w:rFonts w:ascii="Times New Roman" w:eastAsia="Times New Roman" w:hAnsi="Times New Roman" w:cs="Times New Roman"/>
          <w:sz w:val="28"/>
          <w:szCs w:val="28"/>
          <w:lang w:eastAsia="ru-RU"/>
        </w:rPr>
        <w:lastRenderedPageBreak/>
        <w:t xml:space="preserve">                                                    </w:t>
      </w:r>
      <w:r w:rsidR="00FF1926">
        <w:rPr>
          <w:rFonts w:ascii="Times New Roman" w:eastAsia="Times New Roman" w:hAnsi="Times New Roman" w:cs="Times New Roman"/>
          <w:sz w:val="28"/>
          <w:szCs w:val="28"/>
          <w:lang w:eastAsia="ru-RU"/>
        </w:rPr>
        <w:t xml:space="preserve">                       </w:t>
      </w:r>
      <w:r w:rsidR="00FF1926">
        <w:rPr>
          <w:rFonts w:ascii="Times New Roman" w:eastAsia="Times New Roman" w:hAnsi="Times New Roman" w:cs="Times New Roman"/>
          <w:sz w:val="24"/>
          <w:szCs w:val="24"/>
          <w:lang w:eastAsia="ru-RU"/>
        </w:rPr>
        <w:t>Додаток № 4</w:t>
      </w:r>
    </w:p>
    <w:p w:rsidR="00FF1926" w:rsidRPr="00BE5E75" w:rsidRDefault="00FF1926" w:rsidP="00FF1926">
      <w:pPr>
        <w:spacing w:after="0" w:line="240" w:lineRule="auto"/>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xml:space="preserve">до наказу </w:t>
      </w:r>
    </w:p>
    <w:p w:rsidR="00FF1926" w:rsidRPr="00BE5E75" w:rsidRDefault="00FF1926" w:rsidP="00FF1926">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2 від 02.01.2025</w:t>
      </w:r>
    </w:p>
    <w:p w:rsidR="00196890" w:rsidRDefault="00196890" w:rsidP="00FF1926">
      <w:pPr>
        <w:spacing w:after="0" w:line="240" w:lineRule="auto"/>
        <w:jc w:val="center"/>
        <w:rPr>
          <w:rFonts w:ascii="Times New Roman" w:eastAsia="Times New Roman" w:hAnsi="Times New Roman" w:cs="Times New Roman"/>
          <w:sz w:val="28"/>
          <w:szCs w:val="28"/>
          <w:lang w:eastAsia="ar-SA"/>
        </w:rPr>
      </w:pPr>
    </w:p>
    <w:p w:rsidR="00FF1926" w:rsidRPr="00196890" w:rsidRDefault="00FF1926" w:rsidP="00FF1926">
      <w:pPr>
        <w:spacing w:after="0" w:line="240" w:lineRule="auto"/>
        <w:jc w:val="center"/>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center"/>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Список</w:t>
      </w:r>
    </w:p>
    <w:p w:rsidR="00196890" w:rsidRPr="00196890" w:rsidRDefault="00196890" w:rsidP="00196890">
      <w:pPr>
        <w:tabs>
          <w:tab w:val="left" w:pos="1350"/>
        </w:tabs>
        <w:spacing w:after="0" w:line="240" w:lineRule="auto"/>
        <w:jc w:val="center"/>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дітей з числа осіб, визначених у ст.10 Закону України «Про статус ветеранів війни, гарантії їх соціального захисту» </w:t>
      </w:r>
    </w:p>
    <w:p w:rsidR="00196890" w:rsidRPr="00196890" w:rsidRDefault="00196890" w:rsidP="00196890">
      <w:pPr>
        <w:tabs>
          <w:tab w:val="left" w:pos="1350"/>
        </w:tabs>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та звільнені від плати за харчування   </w:t>
      </w:r>
      <w:r w:rsidRPr="00196890">
        <w:rPr>
          <w:rFonts w:ascii="Times New Roman" w:eastAsia="Times New Roman" w:hAnsi="Times New Roman" w:cs="Times New Roman"/>
          <w:sz w:val="28"/>
          <w:szCs w:val="28"/>
          <w:lang w:eastAsia="ar-SA"/>
        </w:rPr>
        <w:t>на 100%</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1. Хомич Артем Володимирович </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FF1926" w:rsidRDefault="00FF1926" w:rsidP="00196890">
      <w:pPr>
        <w:tabs>
          <w:tab w:val="left" w:pos="1350"/>
        </w:tabs>
        <w:spacing w:after="0" w:line="240" w:lineRule="auto"/>
        <w:jc w:val="center"/>
        <w:rPr>
          <w:rFonts w:ascii="Times New Roman" w:eastAsia="Times New Roman" w:hAnsi="Times New Roman" w:cs="Times New Roman"/>
          <w:sz w:val="28"/>
          <w:szCs w:val="28"/>
          <w:lang w:eastAsia="ar-SA"/>
        </w:rPr>
      </w:pPr>
    </w:p>
    <w:p w:rsidR="00196890" w:rsidRPr="00196890" w:rsidRDefault="00196890" w:rsidP="00FF1926">
      <w:pPr>
        <w:tabs>
          <w:tab w:val="left" w:pos="1350"/>
        </w:tabs>
        <w:spacing w:after="0" w:line="240" w:lineRule="auto"/>
        <w:rPr>
          <w:rFonts w:ascii="Times New Roman" w:eastAsia="Times New Roman" w:hAnsi="Times New Roman" w:cs="Times New Roman"/>
          <w:sz w:val="28"/>
          <w:szCs w:val="28"/>
          <w:lang w:eastAsia="ar-SA"/>
        </w:rPr>
      </w:pPr>
      <w:r w:rsidRPr="00196890">
        <w:rPr>
          <w:rFonts w:ascii="Times New Roman" w:eastAsia="Times New Roman" w:hAnsi="Times New Roman" w:cs="Times New Roman"/>
          <w:sz w:val="28"/>
          <w:szCs w:val="28"/>
          <w:lang w:eastAsia="ar-SA"/>
        </w:rPr>
        <w:t xml:space="preserve">Директор  </w:t>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00FF1926">
        <w:rPr>
          <w:rFonts w:ascii="Times New Roman" w:eastAsia="Times New Roman" w:hAnsi="Times New Roman" w:cs="Times New Roman"/>
          <w:sz w:val="28"/>
          <w:szCs w:val="28"/>
          <w:lang w:eastAsia="ar-SA"/>
        </w:rPr>
        <w:tab/>
      </w:r>
      <w:r w:rsidRPr="00196890">
        <w:rPr>
          <w:rFonts w:ascii="Times New Roman" w:eastAsia="Times New Roman" w:hAnsi="Times New Roman" w:cs="Times New Roman"/>
          <w:sz w:val="28"/>
          <w:szCs w:val="28"/>
          <w:lang w:eastAsia="ar-SA"/>
        </w:rPr>
        <w:t>Валентина ДОРОШЕНКО</w:t>
      </w: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                </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Default="00196890"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Pr="00196890" w:rsidRDefault="00FF1926" w:rsidP="00196890">
      <w:pPr>
        <w:spacing w:after="0" w:line="240" w:lineRule="auto"/>
        <w:jc w:val="center"/>
        <w:rPr>
          <w:rFonts w:ascii="Times New Roman" w:eastAsia="Times New Roman" w:hAnsi="Times New Roman" w:cs="Times New Roman"/>
          <w:sz w:val="28"/>
          <w:szCs w:val="28"/>
          <w:lang w:eastAsia="ru-RU"/>
        </w:rPr>
      </w:pPr>
    </w:p>
    <w:p w:rsidR="00FF1926" w:rsidRPr="00BE5E75" w:rsidRDefault="00196890" w:rsidP="00FF1926">
      <w:pPr>
        <w:spacing w:after="0" w:line="240" w:lineRule="auto"/>
        <w:jc w:val="center"/>
        <w:rPr>
          <w:rFonts w:ascii="Times New Roman" w:eastAsia="Times New Roman" w:hAnsi="Times New Roman" w:cs="Times New Roman"/>
          <w:sz w:val="24"/>
          <w:szCs w:val="24"/>
          <w:lang w:eastAsia="ru-RU"/>
        </w:rPr>
      </w:pPr>
      <w:r w:rsidRPr="00196890">
        <w:rPr>
          <w:rFonts w:ascii="Times New Roman" w:eastAsia="Times New Roman" w:hAnsi="Times New Roman" w:cs="Times New Roman"/>
          <w:sz w:val="28"/>
          <w:szCs w:val="28"/>
          <w:lang w:eastAsia="ru-RU"/>
        </w:rPr>
        <w:lastRenderedPageBreak/>
        <w:t xml:space="preserve">                                                    </w:t>
      </w:r>
      <w:r w:rsidR="00FF1926">
        <w:rPr>
          <w:rFonts w:ascii="Times New Roman" w:eastAsia="Times New Roman" w:hAnsi="Times New Roman" w:cs="Times New Roman"/>
          <w:sz w:val="28"/>
          <w:szCs w:val="28"/>
          <w:lang w:eastAsia="ru-RU"/>
        </w:rPr>
        <w:t xml:space="preserve">                     </w:t>
      </w:r>
      <w:r w:rsidR="00FF1926">
        <w:rPr>
          <w:rFonts w:ascii="Times New Roman" w:eastAsia="Times New Roman" w:hAnsi="Times New Roman" w:cs="Times New Roman"/>
          <w:sz w:val="24"/>
          <w:szCs w:val="24"/>
          <w:lang w:eastAsia="ru-RU"/>
        </w:rPr>
        <w:t>Додаток № 5</w:t>
      </w:r>
    </w:p>
    <w:p w:rsidR="00FF1926" w:rsidRPr="00BE5E75" w:rsidRDefault="00FF1926" w:rsidP="00FF1926">
      <w:pPr>
        <w:spacing w:after="0" w:line="240" w:lineRule="auto"/>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xml:space="preserve">до наказу </w:t>
      </w:r>
    </w:p>
    <w:p w:rsidR="00FF1926" w:rsidRPr="00BE5E75" w:rsidRDefault="00FF1926" w:rsidP="00FF1926">
      <w:pPr>
        <w:spacing w:after="0" w:line="240" w:lineRule="auto"/>
        <w:jc w:val="center"/>
        <w:rPr>
          <w:rFonts w:ascii="Times New Roman" w:eastAsia="Times New Roman" w:hAnsi="Times New Roman" w:cs="Times New Roman"/>
          <w:sz w:val="24"/>
          <w:szCs w:val="24"/>
          <w:lang w:eastAsia="ru-RU"/>
        </w:rPr>
      </w:pPr>
      <w:r w:rsidRPr="00BE5E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E5E75">
        <w:rPr>
          <w:rFonts w:ascii="Times New Roman" w:eastAsia="Times New Roman" w:hAnsi="Times New Roman" w:cs="Times New Roman"/>
          <w:sz w:val="24"/>
          <w:szCs w:val="24"/>
          <w:lang w:eastAsia="ru-RU"/>
        </w:rPr>
        <w:t>№ 2 від 02.01.2025</w:t>
      </w:r>
    </w:p>
    <w:p w:rsidR="00196890" w:rsidRPr="00196890" w:rsidRDefault="00196890" w:rsidP="00FF1926">
      <w:pPr>
        <w:spacing w:after="0" w:line="240" w:lineRule="auto"/>
        <w:jc w:val="center"/>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16312">
      <w:pPr>
        <w:widowControl w:val="0"/>
        <w:tabs>
          <w:tab w:val="left" w:pos="615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Список учнів ,</w:t>
      </w:r>
    </w:p>
    <w:p w:rsidR="00116312" w:rsidRDefault="00196890" w:rsidP="00116312">
      <w:pPr>
        <w:tabs>
          <w:tab w:val="left" w:pos="1350"/>
        </w:tabs>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батьки яких є учасниками антитерористичної операції, учасниками</w:t>
      </w:r>
    </w:p>
    <w:p w:rsidR="00116312" w:rsidRDefault="00196890" w:rsidP="00116312">
      <w:pPr>
        <w:tabs>
          <w:tab w:val="left" w:pos="1350"/>
        </w:tabs>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бойових дій або загинули під час виконання службових обов’язків</w:t>
      </w:r>
    </w:p>
    <w:p w:rsidR="00116312" w:rsidRDefault="00196890" w:rsidP="00116312">
      <w:pPr>
        <w:tabs>
          <w:tab w:val="left" w:pos="1350"/>
        </w:tabs>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в зоні проведення АТО, ООС і дітей, які прибули із зони</w:t>
      </w:r>
    </w:p>
    <w:p w:rsidR="00196890" w:rsidRPr="00196890" w:rsidRDefault="00196890" w:rsidP="00116312">
      <w:pPr>
        <w:tabs>
          <w:tab w:val="left" w:pos="1350"/>
        </w:tabs>
        <w:spacing w:after="0" w:line="240" w:lineRule="auto"/>
        <w:jc w:val="center"/>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проведення антитерорист</w:t>
      </w:r>
      <w:r w:rsidR="00116312">
        <w:rPr>
          <w:rFonts w:ascii="Times New Roman" w:eastAsia="Times New Roman" w:hAnsi="Times New Roman" w:cs="Times New Roman"/>
          <w:sz w:val="28"/>
          <w:szCs w:val="28"/>
          <w:lang w:eastAsia="ru-RU"/>
        </w:rPr>
        <w:t>ичної операції, ООС</w:t>
      </w:r>
    </w:p>
    <w:p w:rsid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FF1926" w:rsidRPr="00196890" w:rsidRDefault="00FF1926" w:rsidP="00FF1926">
      <w:pPr>
        <w:tabs>
          <w:tab w:val="left" w:pos="1350"/>
        </w:tabs>
        <w:spacing w:after="0" w:line="360" w:lineRule="auto"/>
        <w:jc w:val="both"/>
        <w:rPr>
          <w:rFonts w:ascii="Times New Roman" w:eastAsia="Times New Roman" w:hAnsi="Times New Roman" w:cs="Times New Roman"/>
          <w:sz w:val="28"/>
          <w:szCs w:val="28"/>
          <w:lang w:eastAsia="ar-SA"/>
        </w:rPr>
      </w:pPr>
    </w:p>
    <w:p w:rsidR="00196890" w:rsidRPr="00196890" w:rsidRDefault="00196890" w:rsidP="00FF1926">
      <w:pPr>
        <w:pStyle w:val="a5"/>
        <w:numPr>
          <w:ilvl w:val="0"/>
          <w:numId w:val="6"/>
        </w:numPr>
        <w:tabs>
          <w:tab w:val="left" w:pos="0"/>
        </w:tabs>
        <w:spacing w:after="0" w:line="360" w:lineRule="auto"/>
        <w:ind w:left="0" w:firstLine="0"/>
        <w:jc w:val="both"/>
        <w:rPr>
          <w:rFonts w:ascii="Times New Roman" w:hAnsi="Times New Roman" w:cs="Times New Roman"/>
          <w:sz w:val="28"/>
          <w:szCs w:val="28"/>
        </w:rPr>
      </w:pPr>
      <w:proofErr w:type="spellStart"/>
      <w:r w:rsidRPr="00196890">
        <w:rPr>
          <w:rFonts w:ascii="Times New Roman" w:hAnsi="Times New Roman" w:cs="Times New Roman"/>
          <w:sz w:val="28"/>
          <w:szCs w:val="28"/>
        </w:rPr>
        <w:t>Негруль</w:t>
      </w:r>
      <w:proofErr w:type="spellEnd"/>
      <w:r w:rsidRPr="00196890">
        <w:rPr>
          <w:rFonts w:ascii="Times New Roman" w:hAnsi="Times New Roman" w:cs="Times New Roman"/>
          <w:sz w:val="28"/>
          <w:szCs w:val="28"/>
        </w:rPr>
        <w:t xml:space="preserve"> Злата Дмитрівна</w:t>
      </w:r>
    </w:p>
    <w:p w:rsidR="00196890" w:rsidRPr="00196890" w:rsidRDefault="00196890" w:rsidP="00FF1926">
      <w:pPr>
        <w:pStyle w:val="a5"/>
        <w:numPr>
          <w:ilvl w:val="0"/>
          <w:numId w:val="6"/>
        </w:numPr>
        <w:tabs>
          <w:tab w:val="left" w:pos="0"/>
        </w:tabs>
        <w:spacing w:after="0" w:line="360" w:lineRule="auto"/>
        <w:ind w:left="0" w:firstLine="0"/>
        <w:jc w:val="both"/>
        <w:rPr>
          <w:rFonts w:ascii="Times New Roman" w:eastAsia="Times New Roman" w:hAnsi="Times New Roman" w:cs="Times New Roman"/>
          <w:sz w:val="28"/>
          <w:szCs w:val="28"/>
          <w:lang w:eastAsia="ar-SA"/>
        </w:rPr>
      </w:pPr>
      <w:proofErr w:type="spellStart"/>
      <w:r w:rsidRPr="00196890">
        <w:rPr>
          <w:rFonts w:ascii="Times New Roman" w:hAnsi="Times New Roman" w:cs="Times New Roman"/>
          <w:sz w:val="28"/>
          <w:szCs w:val="28"/>
        </w:rPr>
        <w:t>Окулова</w:t>
      </w:r>
      <w:proofErr w:type="spellEnd"/>
      <w:r w:rsidRPr="00196890">
        <w:rPr>
          <w:rFonts w:ascii="Times New Roman" w:hAnsi="Times New Roman" w:cs="Times New Roman"/>
          <w:sz w:val="28"/>
          <w:szCs w:val="28"/>
        </w:rPr>
        <w:t xml:space="preserve"> Анна Володимирівна</w:t>
      </w:r>
    </w:p>
    <w:p w:rsidR="00196890" w:rsidRPr="00196890" w:rsidRDefault="00196890" w:rsidP="00FF1926">
      <w:pPr>
        <w:pStyle w:val="a5"/>
        <w:numPr>
          <w:ilvl w:val="0"/>
          <w:numId w:val="6"/>
        </w:numPr>
        <w:tabs>
          <w:tab w:val="left" w:pos="0"/>
        </w:tabs>
        <w:spacing w:after="0" w:line="360" w:lineRule="auto"/>
        <w:ind w:left="0" w:firstLine="0"/>
        <w:jc w:val="both"/>
        <w:rPr>
          <w:rFonts w:ascii="Times New Roman" w:eastAsia="Times New Roman" w:hAnsi="Times New Roman" w:cs="Times New Roman"/>
          <w:sz w:val="28"/>
          <w:szCs w:val="28"/>
          <w:lang w:eastAsia="ar-SA"/>
        </w:rPr>
      </w:pPr>
      <w:proofErr w:type="spellStart"/>
      <w:r w:rsidRPr="00196890">
        <w:rPr>
          <w:rFonts w:ascii="Times New Roman" w:hAnsi="Times New Roman" w:cs="Times New Roman"/>
          <w:sz w:val="28"/>
          <w:szCs w:val="28"/>
        </w:rPr>
        <w:t>Сидоркін</w:t>
      </w:r>
      <w:proofErr w:type="spellEnd"/>
      <w:r w:rsidRPr="00196890">
        <w:rPr>
          <w:rFonts w:ascii="Times New Roman" w:hAnsi="Times New Roman" w:cs="Times New Roman"/>
          <w:sz w:val="28"/>
          <w:szCs w:val="28"/>
        </w:rPr>
        <w:t xml:space="preserve"> </w:t>
      </w:r>
      <w:proofErr w:type="spellStart"/>
      <w:r w:rsidRPr="00196890">
        <w:rPr>
          <w:rFonts w:ascii="Times New Roman" w:hAnsi="Times New Roman" w:cs="Times New Roman"/>
          <w:sz w:val="28"/>
          <w:szCs w:val="28"/>
        </w:rPr>
        <w:t>Кіріл</w:t>
      </w:r>
      <w:proofErr w:type="spellEnd"/>
      <w:r w:rsidRPr="00196890">
        <w:rPr>
          <w:rFonts w:ascii="Times New Roman" w:hAnsi="Times New Roman" w:cs="Times New Roman"/>
          <w:sz w:val="28"/>
          <w:szCs w:val="28"/>
        </w:rPr>
        <w:t xml:space="preserve"> Олександрович</w:t>
      </w:r>
    </w:p>
    <w:p w:rsidR="00196890" w:rsidRPr="00196890" w:rsidRDefault="00196890" w:rsidP="00FF1926">
      <w:pPr>
        <w:spacing w:after="0" w:line="360" w:lineRule="auto"/>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FF1926">
      <w:pPr>
        <w:spacing w:after="0" w:line="240" w:lineRule="auto"/>
        <w:rPr>
          <w:rFonts w:ascii="Times New Roman" w:eastAsia="Times New Roman" w:hAnsi="Times New Roman" w:cs="Times New Roman"/>
          <w:sz w:val="28"/>
          <w:szCs w:val="28"/>
          <w:lang w:eastAsia="ru-RU"/>
        </w:rPr>
      </w:pPr>
      <w:r w:rsidRPr="00196890">
        <w:rPr>
          <w:rFonts w:ascii="Times New Roman" w:eastAsia="Times New Roman" w:hAnsi="Times New Roman" w:cs="Times New Roman"/>
          <w:sz w:val="28"/>
          <w:szCs w:val="28"/>
          <w:lang w:eastAsia="ru-RU"/>
        </w:rPr>
        <w:t xml:space="preserve">Директор  </w:t>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00FF1926">
        <w:rPr>
          <w:rFonts w:ascii="Times New Roman" w:eastAsia="Times New Roman" w:hAnsi="Times New Roman" w:cs="Times New Roman"/>
          <w:sz w:val="28"/>
          <w:szCs w:val="28"/>
          <w:lang w:eastAsia="ru-RU"/>
        </w:rPr>
        <w:tab/>
      </w:r>
      <w:r w:rsidRPr="00196890">
        <w:rPr>
          <w:rFonts w:ascii="Times New Roman" w:eastAsia="Times New Roman" w:hAnsi="Times New Roman" w:cs="Times New Roman"/>
          <w:sz w:val="28"/>
          <w:szCs w:val="28"/>
          <w:lang w:eastAsia="ru-RU"/>
        </w:rPr>
        <w:t>Валентина ДОРОШЕНКО</w:t>
      </w:r>
    </w:p>
    <w:p w:rsidR="00196890" w:rsidRPr="00196890" w:rsidRDefault="00196890" w:rsidP="00196890">
      <w:pPr>
        <w:spacing w:after="0" w:line="240" w:lineRule="auto"/>
        <w:jc w:val="center"/>
        <w:rPr>
          <w:rFonts w:ascii="Times New Roman" w:eastAsia="Times New Roman" w:hAnsi="Times New Roman" w:cs="Times New Roman"/>
          <w:sz w:val="28"/>
          <w:szCs w:val="28"/>
          <w:lang w:eastAsia="ru-RU"/>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tabs>
          <w:tab w:val="left" w:pos="1350"/>
        </w:tabs>
        <w:spacing w:after="0" w:line="240" w:lineRule="auto"/>
        <w:jc w:val="both"/>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Pr="00196890" w:rsidRDefault="00196890" w:rsidP="00196890">
      <w:pPr>
        <w:spacing w:after="0" w:line="240" w:lineRule="auto"/>
        <w:rPr>
          <w:rFonts w:ascii="Times New Roman" w:eastAsia="Times New Roman" w:hAnsi="Times New Roman" w:cs="Times New Roman"/>
          <w:sz w:val="28"/>
          <w:szCs w:val="28"/>
          <w:lang w:eastAsia="ar-SA"/>
        </w:rPr>
      </w:pPr>
    </w:p>
    <w:p w:rsidR="00196890" w:rsidRDefault="00196890"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116312" w:rsidRDefault="00116312" w:rsidP="00196890">
      <w:pPr>
        <w:spacing w:after="0" w:line="240" w:lineRule="auto"/>
        <w:rPr>
          <w:rFonts w:ascii="Times New Roman" w:eastAsia="Times New Roman" w:hAnsi="Times New Roman" w:cs="Times New Roman"/>
          <w:sz w:val="28"/>
          <w:szCs w:val="28"/>
          <w:lang w:eastAsia="ru-RU"/>
        </w:rPr>
      </w:pPr>
    </w:p>
    <w:p w:rsidR="00EE4519" w:rsidRPr="00196890" w:rsidRDefault="00EE4519" w:rsidP="00196890">
      <w:pPr>
        <w:spacing w:after="0" w:line="240" w:lineRule="auto"/>
        <w:rPr>
          <w:rFonts w:ascii="Times New Roman" w:hAnsi="Times New Roman" w:cs="Times New Roman"/>
          <w:sz w:val="28"/>
          <w:szCs w:val="28"/>
        </w:rPr>
      </w:pPr>
    </w:p>
    <w:sectPr w:rsidR="00EE4519" w:rsidRPr="00196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41FE1"/>
    <w:multiLevelType w:val="multilevel"/>
    <w:tmpl w:val="4452642C"/>
    <w:lvl w:ilvl="0">
      <w:start w:val="1"/>
      <w:numFmt w:val="decimal"/>
      <w:lvlText w:val="%1."/>
      <w:lvlJc w:val="left"/>
      <w:pPr>
        <w:ind w:left="76" w:hanging="360"/>
      </w:pPr>
      <w:rPr>
        <w:rFonts w:hint="default"/>
      </w:rPr>
    </w:lvl>
    <w:lvl w:ilvl="1">
      <w:start w:val="1"/>
      <w:numFmt w:val="decimal"/>
      <w:isLgl/>
      <w:lvlText w:val="%1.%2."/>
      <w:lvlJc w:val="left"/>
      <w:pPr>
        <w:ind w:left="511" w:hanging="795"/>
      </w:pPr>
      <w:rPr>
        <w:rFonts w:hint="default"/>
      </w:rPr>
    </w:lvl>
    <w:lvl w:ilvl="2">
      <w:start w:val="4"/>
      <w:numFmt w:val="decimal"/>
      <w:isLgl/>
      <w:lvlText w:val="%1.%2.%3."/>
      <w:lvlJc w:val="left"/>
      <w:pPr>
        <w:ind w:left="511" w:hanging="795"/>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516" w:hanging="180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 w15:restartNumberingAfterBreak="0">
    <w:nsid w:val="26C91B00"/>
    <w:multiLevelType w:val="hybridMultilevel"/>
    <w:tmpl w:val="01708678"/>
    <w:lvl w:ilvl="0" w:tplc="F8544B52">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2" w15:restartNumberingAfterBreak="0">
    <w:nsid w:val="2DAF46BA"/>
    <w:multiLevelType w:val="multilevel"/>
    <w:tmpl w:val="22E03C9A"/>
    <w:lvl w:ilvl="0">
      <w:start w:val="1"/>
      <w:numFmt w:val="decimal"/>
      <w:lvlText w:val="%1."/>
      <w:lvlJc w:val="left"/>
      <w:pPr>
        <w:ind w:left="76" w:hanging="360"/>
      </w:pPr>
      <w:rPr>
        <w:rFonts w:hint="default"/>
      </w:rPr>
    </w:lvl>
    <w:lvl w:ilvl="1">
      <w:start w:val="2"/>
      <w:numFmt w:val="decimal"/>
      <w:isLgl/>
      <w:lvlText w:val="%1.%2"/>
      <w:lvlJc w:val="left"/>
      <w:pPr>
        <w:ind w:left="181" w:hanging="465"/>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3" w15:restartNumberingAfterBreak="0">
    <w:nsid w:val="38DD3713"/>
    <w:multiLevelType w:val="hybridMultilevel"/>
    <w:tmpl w:val="D7DCAD58"/>
    <w:lvl w:ilvl="0" w:tplc="1FAA1B76">
      <w:start w:val="1"/>
      <w:numFmt w:val="decimal"/>
      <w:lvlText w:val="%1."/>
      <w:lvlJc w:val="left"/>
      <w:pPr>
        <w:ind w:left="76" w:hanging="360"/>
      </w:pPr>
      <w:rPr>
        <w:rFonts w:eastAsia="Times New Roman" w:hint="default"/>
        <w:sz w:val="28"/>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4" w15:restartNumberingAfterBreak="0">
    <w:nsid w:val="4A143650"/>
    <w:multiLevelType w:val="hybridMultilevel"/>
    <w:tmpl w:val="8EB89D4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60211F18"/>
    <w:multiLevelType w:val="multilevel"/>
    <w:tmpl w:val="4A808928"/>
    <w:lvl w:ilvl="0">
      <w:start w:val="2"/>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6"/>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E6"/>
    <w:rsid w:val="000B7C06"/>
    <w:rsid w:val="00116312"/>
    <w:rsid w:val="00196890"/>
    <w:rsid w:val="005C50A1"/>
    <w:rsid w:val="00B62BE6"/>
    <w:rsid w:val="00BE5E75"/>
    <w:rsid w:val="00E03151"/>
    <w:rsid w:val="00EE4519"/>
    <w:rsid w:val="00FF19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DB00"/>
  <w15:chartTrackingRefBased/>
  <w15:docId w15:val="{E4236061-56E8-4E2E-80FE-34B1BAF9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96890"/>
    <w:pPr>
      <w:spacing w:after="120"/>
    </w:pPr>
  </w:style>
  <w:style w:type="character" w:customStyle="1" w:styleId="a4">
    <w:name w:val="Основний текст Знак"/>
    <w:basedOn w:val="a0"/>
    <w:link w:val="a3"/>
    <w:uiPriority w:val="99"/>
    <w:rsid w:val="00196890"/>
  </w:style>
  <w:style w:type="paragraph" w:styleId="a5">
    <w:name w:val="List Paragraph"/>
    <w:basedOn w:val="a"/>
    <w:uiPriority w:val="34"/>
    <w:qFormat/>
    <w:rsid w:val="00196890"/>
    <w:pPr>
      <w:ind w:left="720"/>
      <w:contextualSpacing/>
    </w:pPr>
  </w:style>
  <w:style w:type="paragraph" w:styleId="a6">
    <w:name w:val="Balloon Text"/>
    <w:basedOn w:val="a"/>
    <w:link w:val="a7"/>
    <w:uiPriority w:val="99"/>
    <w:semiHidden/>
    <w:unhideWhenUsed/>
    <w:rsid w:val="00116312"/>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116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6682</Words>
  <Characters>3809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HP</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Лутова</dc:creator>
  <cp:keywords/>
  <dc:description/>
  <cp:lastModifiedBy>Марина Лутова</cp:lastModifiedBy>
  <cp:revision>2</cp:revision>
  <cp:lastPrinted>2025-01-24T08:52:00Z</cp:lastPrinted>
  <dcterms:created xsi:type="dcterms:W3CDTF">2025-01-24T08:32:00Z</dcterms:created>
  <dcterms:modified xsi:type="dcterms:W3CDTF">2025-01-24T08:52:00Z</dcterms:modified>
</cp:coreProperties>
</file>