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5B" w:rsidRPr="002E215B" w:rsidRDefault="002E215B" w:rsidP="002E215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21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ЗАТВЕРДЖУЮ</w:t>
      </w:r>
    </w:p>
    <w:p w:rsidR="002E215B" w:rsidRPr="002E215B" w:rsidRDefault="002E215B" w:rsidP="002E215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21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директор</w:t>
      </w:r>
    </w:p>
    <w:p w:rsidR="002E215B" w:rsidRPr="002E215B" w:rsidRDefault="002E215B" w:rsidP="002E215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21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Валентина ДОРОШЕНКО </w:t>
      </w:r>
    </w:p>
    <w:p w:rsidR="002E215B" w:rsidRPr="002E215B" w:rsidRDefault="002E215B" w:rsidP="002E215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E21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«_____»_________2023</w:t>
      </w:r>
    </w:p>
    <w:p w:rsidR="002E215B" w:rsidRPr="002E215B" w:rsidRDefault="002E215B" w:rsidP="002E2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E215B" w:rsidRPr="002E215B" w:rsidRDefault="002E215B" w:rsidP="002E21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E215B" w:rsidRPr="002E215B" w:rsidRDefault="002E215B" w:rsidP="002E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21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ПЛАН</w:t>
      </w:r>
    </w:p>
    <w:p w:rsidR="002E215B" w:rsidRPr="002E215B" w:rsidRDefault="002E215B" w:rsidP="002E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21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ЗАХОДІВ ЩОДО ЗАПОБІГАННЯ ТА ПРОТИДІЇ БУЛІНГУ (ЦЬКУВАВАННЯ)</w:t>
      </w:r>
    </w:p>
    <w:p w:rsidR="002E215B" w:rsidRPr="002E215B" w:rsidRDefault="002E215B" w:rsidP="002E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21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 2023-2024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2636"/>
      </w:tblGrid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</w:tr>
      <w:tr w:rsidR="002E215B" w:rsidRPr="002E215B" w:rsidTr="002338B3">
        <w:tc>
          <w:tcPr>
            <w:tcW w:w="10682" w:type="dxa"/>
            <w:gridSpan w:val="4"/>
          </w:tcPr>
          <w:p w:rsidR="002E215B" w:rsidRPr="002E215B" w:rsidRDefault="002E215B" w:rsidP="002E2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СПРИЯННЯ ЗАПОБІГАННЮ ТА ПРОТИДІЇ БУЛІНГУ (ЦЬКУВАННЮ)</w:t>
            </w:r>
          </w:p>
          <w:p w:rsidR="002E215B" w:rsidRPr="002E215B" w:rsidRDefault="002E215B" w:rsidP="002E2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інформаційно-просвітницьких заходів в рамках Всеукраїнського тижня протидії булінгу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Вересень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навичок здорового способу життя серед дітей та молоді, толерантного ставлення до дітей під час освітнього процесу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Практичне заняття «Вчимося дружити»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Вересень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 бесід, правових, роз’яснювальних годин, лекцій, засідань за «круглим столом», тренінгів, вікторин, оформлення виставок, тощо щодо попередження булінгу в освітньому середовищі та кібербулінгу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з ВР ,класні керівники, педагог-організатор 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Онлайн моніторинг безпечного освітнього середовища (7-11 класи)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Квітень 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Відпрацювання теми особистої гідності на прикладах літературних та історичних героїв (1-11 класи)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Вчителі історії, літератури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Групова консультація «Не мовчи, якщо тебе ображають» (5-6 класи)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Листопад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інформаційно-просвітницьких заходів в рамках щорічної Всеукраїнської акції «16 днів проти насилля»( за окремим планом, включаючи заходи, спрямовані на протидію булінгу)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директора з ВР , класні керівники, педагог-організатор, соціальний педагог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Листопад - грудень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Практичне заняття «Як не стати жертвою булінгу» 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Листопад-грудень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 xml:space="preserve">Години спілкування «Булінг: міфи та </w:t>
            </w: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реальність», «Що ти знаєш про булінг» , « Кібербулінг в інтернеті»</w:t>
            </w: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 xml:space="preserve"> тощо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Уроки відвертого спілкування «Змінюй в собі негативне ставлення до інших», «Як подолати булінг»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 ГПД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За потребою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ранкових зустрічей з метою формування навичок дружніх стосунків (1-4 </w:t>
            </w: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класи)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Класоводи 1-4 класів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опитування здобувачів освіти, їх батьків «Безпечне освітнє середовище»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директора з ВР, класні керівники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квітень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Виставка малюнків «Ми різні, але рівні»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- організатор , </w:t>
            </w:r>
          </w:p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Вчитель мистецтва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Березень 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зустрічі з представниками відділу ювенальної превенції 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Адміністрація закладу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Тижня правової освіти (за окремим планом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директора з ВР, класні керівники, педагог-організатор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Грудень, березень</w:t>
            </w:r>
          </w:p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соціометричних досліджень з метою виявлення ізольованих учнів (3-11 класи)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Батьківський всеобуч «Кібербулінг. Як уберегти дитину»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Березень 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індивідуальних та групових консультацій з питань насильства та булінгу для учасників освітнього процесу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2E215B" w:rsidRPr="002E215B" w:rsidTr="002338B3">
        <w:tc>
          <w:tcPr>
            <w:tcW w:w="10682" w:type="dxa"/>
            <w:gridSpan w:val="4"/>
          </w:tcPr>
          <w:p w:rsidR="002E215B" w:rsidRPr="002E215B" w:rsidRDefault="002E215B" w:rsidP="002E2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ЗАБЕЗПЕЧЕННЯ СТВОРЕННЯ БЕЗПЕЧНОГО ОСВІТНЬОГО СЕРЕДОВИЩА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Оновлення інформації на сайті навчального закладу з питань запобігання булінгу в освітньому середовищі 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з ВР, педагог-організатор 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Вересень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нарад з педагогічними працівниками та технічним персоналом з питань профілактики булінгу про захист дітей від усіх форм насильства та жорстокого поводження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директора з ВР, практичний психолог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Жовтень, квітень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Обговорення та прийняття правил поведінки в класах, оформлення правил у вигляді наочних стендів, презентацій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Вересень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постійного чергування в місцях загального користування(їдальня, коридор, роздягальня, шкільне подвір</w:t>
            </w:r>
            <w:r w:rsidRPr="002E21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директора з ВР, чергові вчителі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Постійно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звіту про виконання заходів щодо виконання плану заходів, спрямованих на запобігання та протидію булінгу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директора з ВР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Травень- червень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Виступи на батьківських зборах з профілактики булінгу (цькування) в учнівському колективі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Квітень 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Участь у акції «16 днів проти насильства»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Листопад </w:t>
            </w:r>
          </w:p>
        </w:tc>
      </w:tr>
      <w:tr w:rsidR="002E215B" w:rsidRPr="002E215B" w:rsidTr="002338B3">
        <w:tc>
          <w:tcPr>
            <w:tcW w:w="10682" w:type="dxa"/>
            <w:gridSpan w:val="4"/>
          </w:tcPr>
          <w:p w:rsidR="002E215B" w:rsidRPr="002E215B" w:rsidRDefault="002E215B" w:rsidP="002E2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ПРОФЕСІЙНИЙ РОЗВИТОК ТА ПІДВИЩЕННЯ КВАЛІФІКАЦІЇ ПЕДАГОГІЧНИХ ПРАЦІВНИКІВ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Підготувати методичні рекомендації для педагогів: з вивчення учнівського колективу; з розпізнавання ознак насильства різних видів щодо дітей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Жовтень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Проходження курсів педагогічними працівниками з питань  протидії булінгу (цькування)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директора з ВР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Засідання МО класних керівників </w:t>
            </w:r>
          </w:p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 Робота класних керівників з профілактики </w:t>
            </w:r>
            <w:r w:rsidRPr="002E21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булінгу, правопорушень, злочинності та бездоглядності»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Заступник директора з ВР, </w:t>
            </w: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практичний психолог , класні керівники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Березень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консультування класних керівників із проблемних ситуацій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Практичний психолог 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2E215B" w:rsidRPr="002E215B" w:rsidTr="002338B3">
        <w:tc>
          <w:tcPr>
            <w:tcW w:w="10682" w:type="dxa"/>
            <w:gridSpan w:val="4"/>
          </w:tcPr>
          <w:p w:rsidR="002E215B" w:rsidRPr="002E215B" w:rsidRDefault="002E215B" w:rsidP="002E2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РОБОТА З БАТЬКАМИ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lang w:val="ru-RU"/>
              </w:rPr>
              <w:t>Тематичні батьківські збори «Протидія булінгу (цькуванню) в учнівському середовищі»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</w:rPr>
              <w:t>Впродовж року/за потреби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</w:rPr>
              <w:t>Адміністрація ліцею , класні керівники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Calibri" w:eastAsia="Calibri" w:hAnsi="Calibri" w:cs="Times New Roman"/>
                <w:lang w:val="ru-RU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Підготовка пам'ятки для батьків про порядок реагування та способи повідомлення про випадки булінгу (цькування) щодо дітей, заходи захисту та надання допомоги дітям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Calibri" w:eastAsia="Calibri" w:hAnsi="Calibri" w:cs="Times New Roman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Березень 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Calibri" w:eastAsia="Calibri" w:hAnsi="Calibri" w:cs="Times New Roman"/>
                <w:lang w:val="ru-RU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Практичний психолог соціальний педагог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215B">
              <w:rPr>
                <w:rFonts w:ascii="Times New Roman" w:eastAsia="Calibri" w:hAnsi="Times New Roman" w:cs="Times New Roman"/>
                <w:lang w:val="ru-RU"/>
              </w:rPr>
              <w:t>Тематичні батьківські збори в класах «Безпечна поведінка дітей в мережі Інтернет», «Булінг та кібербулінг»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215B">
              <w:rPr>
                <w:rFonts w:ascii="Times New Roman" w:eastAsia="Calibri" w:hAnsi="Times New Roman" w:cs="Times New Roman"/>
              </w:rPr>
              <w:t>Впродовж  року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Класні керівники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Класні керівники, соціальний педагог</w:t>
            </w:r>
          </w:p>
        </w:tc>
      </w:tr>
      <w:tr w:rsidR="002E215B" w:rsidRPr="002E215B" w:rsidTr="002338B3">
        <w:tc>
          <w:tcPr>
            <w:tcW w:w="817" w:type="dxa"/>
          </w:tcPr>
          <w:p w:rsidR="002E215B" w:rsidRPr="002E215B" w:rsidRDefault="002E215B" w:rsidP="002E2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1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E215B" w:rsidRPr="002E215B" w:rsidRDefault="002E215B" w:rsidP="002E21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Проведення консультацій з питань взаємин батьків з дітьми</w:t>
            </w:r>
          </w:p>
        </w:tc>
        <w:tc>
          <w:tcPr>
            <w:tcW w:w="1842" w:type="dxa"/>
          </w:tcPr>
          <w:p w:rsidR="002E215B" w:rsidRPr="002E215B" w:rsidRDefault="002E215B" w:rsidP="002E2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Впродовж року/за потреби</w:t>
            </w:r>
          </w:p>
        </w:tc>
        <w:tc>
          <w:tcPr>
            <w:tcW w:w="2636" w:type="dxa"/>
          </w:tcPr>
          <w:p w:rsidR="002E215B" w:rsidRPr="002E215B" w:rsidRDefault="002E215B" w:rsidP="002E21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Практичний психолог, соціальний педагог, класні керівники</w:t>
            </w:r>
          </w:p>
        </w:tc>
      </w:tr>
    </w:tbl>
    <w:p w:rsidR="002E215B" w:rsidRPr="002E215B" w:rsidRDefault="002E215B" w:rsidP="002E21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E215B" w:rsidRPr="002E215B" w:rsidRDefault="002E215B" w:rsidP="002E21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21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Заступник директора з ВР                                                         </w:t>
      </w:r>
    </w:p>
    <w:p w:rsidR="002E215B" w:rsidRPr="002E215B" w:rsidRDefault="002E215B" w:rsidP="002E215B">
      <w:pPr>
        <w:spacing w:after="0"/>
        <w:ind w:firstLine="709"/>
        <w:jc w:val="both"/>
        <w:rPr>
          <w:rFonts w:ascii="Calibri" w:eastAsia="Calibri" w:hAnsi="Calibri" w:cs="Times New Roman"/>
          <w:lang w:bidi="en-US"/>
        </w:rPr>
      </w:pPr>
    </w:p>
    <w:p w:rsidR="00016F62" w:rsidRDefault="00016F62">
      <w:bookmarkStart w:id="0" w:name="_GoBack"/>
      <w:bookmarkEnd w:id="0"/>
    </w:p>
    <w:sectPr w:rsidR="00016F62" w:rsidSect="0020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FF"/>
    <w:rsid w:val="00016F62"/>
    <w:rsid w:val="00292AFF"/>
    <w:rsid w:val="002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15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15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3508</Words>
  <Characters>2001</Characters>
  <Application>Microsoft Office Word</Application>
  <DocSecurity>0</DocSecurity>
  <Lines>16</Lines>
  <Paragraphs>10</Paragraphs>
  <ScaleCrop>false</ScaleCrop>
  <Company>*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2024-02-20T17:37:00Z</dcterms:created>
  <dcterms:modified xsi:type="dcterms:W3CDTF">2024-02-20T17:37:00Z</dcterms:modified>
</cp:coreProperties>
</file>