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00B0F0"/>
          <w:sz w:val="44"/>
          <w:u w:val="single"/>
        </w:rPr>
        <w:t>Січень</w:t>
      </w: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00B0F0"/>
          <w:sz w:val="44"/>
          <w:u w:val="single"/>
        </w:rPr>
        <w:t xml:space="preserve">Місячник морально - естетичного виховання </w:t>
      </w: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00B0F0"/>
          <w:sz w:val="44"/>
          <w:u w:val="single"/>
        </w:rPr>
        <w:t>Ціннісне ставлення до суспільства і держави</w:t>
      </w:r>
    </w:p>
    <w:tbl>
      <w:tblPr>
        <w:tblStyle w:val="-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06"/>
        <w:gridCol w:w="4349"/>
        <w:gridCol w:w="2810"/>
        <w:gridCol w:w="2151"/>
        <w:gridCol w:w="2694"/>
        <w:gridCol w:w="1559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4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14.01.2022</w:t>
            </w:r>
          </w:p>
        </w:tc>
        <w:tc>
          <w:tcPr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  колядок та щедрівок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«Дозвольте колядувати, дім звеселяти».</w:t>
            </w:r>
          </w:p>
        </w:tc>
        <w:tc>
          <w:tcPr>
            <w:tcW w:w="2810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культури і мистецтва;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4349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Соборності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Діти єднають Україну»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Інформаційна хвилинка, присвячена Дню Злуки УНР та ЗУНР в єдиній українській державі.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Акція 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 Ланцюг єдності»</w:t>
            </w:r>
          </w:p>
        </w:tc>
        <w:tc>
          <w:tcPr>
            <w:tcW w:w="2810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9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21.01.2022</w:t>
            </w:r>
          </w:p>
        </w:tc>
        <w:tc>
          <w:tcPr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Всесвітній День обіймів.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Фотофлешмоб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«Подаруй тепло своїх обійм…»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Виставка світлин «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Найніжніші обійми у світі»</w:t>
            </w:r>
          </w:p>
        </w:tc>
        <w:tc>
          <w:tcPr>
            <w:tcW w:w="2810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17.01.2022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434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Декада:  «Допоможемо зимуючим птахам»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Збір матеріалу про  птахів, які зимують у селі.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-Рейд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«Нагодуй птахів взимку»</w:t>
            </w:r>
          </w:p>
        </w:tc>
        <w:tc>
          <w:tcPr>
            <w:tcW w:w="2810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9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27.01.2022</w:t>
            </w:r>
          </w:p>
        </w:tc>
        <w:tc>
          <w:tcPr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Міжнародний  день пам’яті жертв Голокосту.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Година спілкування « Гіркі 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сторінки історії народу»</w:t>
            </w:r>
          </w:p>
        </w:tc>
        <w:tc>
          <w:tcPr>
            <w:tcW w:w="2810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Ціннісне ставлення до людини та історії народу;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434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День </w:t>
            </w:r>
            <w:proofErr w:type="spellStart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пам'ятi</w:t>
            </w:r>
            <w:proofErr w:type="spellEnd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Герої</w:t>
            </w:r>
            <w:proofErr w:type="gramStart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Крут </w:t>
            </w:r>
            <w:r w:rsidRPr="00742C9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Шкільне коло: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«Квіти у полі, там де Крути….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0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9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434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Інструктаж з ТБ «Правила поведінки на кризі»</w:t>
            </w:r>
          </w:p>
        </w:tc>
        <w:tc>
          <w:tcPr>
            <w:tcW w:w="2810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2-й тиждень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 орг.</w:t>
            </w:r>
          </w:p>
        </w:tc>
        <w:tc>
          <w:tcPr>
            <w:tcW w:w="1559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24-28.2022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Тиждень Соборності</w:t>
            </w:r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(за окремим планом)</w:t>
            </w:r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C9E" w:rsidRPr="00742C9E" w:rsidRDefault="00742C9E" w:rsidP="00742C9E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40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  <w:r w:rsidRPr="00742C9E"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  <w:lastRenderedPageBreak/>
        <w:t>Лютий</w:t>
      </w:r>
    </w:p>
    <w:p w:rsidR="00742C9E" w:rsidRPr="00742C9E" w:rsidRDefault="00742C9E" w:rsidP="00742C9E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44"/>
          <w:szCs w:val="40"/>
          <w:u w:val="single"/>
          <w:lang w:eastAsia="ru-RU"/>
        </w:rPr>
      </w:pPr>
      <w:r w:rsidRPr="00742C9E">
        <w:rPr>
          <w:rFonts w:ascii="Times New Roman" w:eastAsia="Calibri" w:hAnsi="Times New Roman" w:cs="Times New Roman"/>
          <w:b/>
          <w:bCs/>
          <w:color w:val="00B0F0"/>
          <w:sz w:val="44"/>
          <w:szCs w:val="40"/>
          <w:u w:val="single"/>
          <w:lang w:eastAsia="ru-RU"/>
        </w:rPr>
        <w:t>Ціннісне ставлення до особистості</w:t>
      </w:r>
    </w:p>
    <w:tbl>
      <w:tblPr>
        <w:tblStyle w:val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07.02.2022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11.02.2022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Фотофлешмоб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«Зимова казка в моєму селі».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безпечного </w:t>
            </w:r>
            <w:proofErr w:type="spellStart"/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інтернету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Проведення інформаційної хвилинки: «Безпечний 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соціальні мережі»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Ціннісне ставлення до себе;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Ціннісне ставлення до суспільства;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14.02.2022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Святого Валентина.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Проведення гри: « Любов дала життя, рух і силу»?»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Проведення інформаційної хвилинки: «Історія свята та традиції святкування в різних країнах»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15.02.2022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Стрітення Господнє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Фольклорне свято « Лютневий сніг весною тане» 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учні 1-4 кл, вихованці ЗДО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Героїв Небесної Сотні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Акція «Ангели пам`яті».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42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година спілкування: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«Вони помирали, щоб жила Україна»</w:t>
            </w:r>
          </w:p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-Виставка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малюнків присвячена героям Небесної Сотні.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Пед-орг</w:t>
            </w:r>
            <w:proofErr w:type="spellEnd"/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21.02.2022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рідної мови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інтелектуальної гри «Подорож океаном рідної мови»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Година спілкування « Наша мова - солов’їна»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5 -11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Вчителі української та румунської мови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3-й тиждень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1.Бесіди з медсестрою «Грип та його профілактика»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Проведення виховних годин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запобігання поширенню ГРВІ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19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Медична сестра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Бесіди « Моя професія - мій вибір»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Хочу, можу, треба» 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9-11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Соц..педагог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0"/>
          <w:u w:val="single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0"/>
          <w:u w:val="single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0"/>
          <w:u w:val="single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0"/>
          <w:u w:val="single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0"/>
          <w:u w:val="single"/>
        </w:rPr>
      </w:pP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t>Березень</w:t>
      </w: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tbl>
      <w:tblPr>
        <w:tblStyle w:val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06"/>
        <w:gridCol w:w="3708"/>
        <w:gridCol w:w="2788"/>
        <w:gridCol w:w="2247"/>
        <w:gridCol w:w="2568"/>
        <w:gridCol w:w="1905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28.02.2022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березня - День боротьби з наркоманією - Година спілкування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04.03.2022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Міжнародний жіночий день</w:t>
            </w:r>
          </w:p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Привітання педагогів та учениць школи з Міжнародним днем жінки.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247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Пед-орг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народження Тараса Шевченка.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Виховний захід 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« Уклін тобі, Тарасе»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читців творів Т.Г. Шевченка « Вінок Шевченкові сплітаємо із віршів»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Виставка  малюнків присвячених життю та творчості Т.Г.Шевченка.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Пед-орг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Вчителі української літератури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Бесіди до Дня Гімну України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14.03.2022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День українського добровольця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Година спілкування « Славетні українці», « Люди, які прославили мій край»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247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1-11 класи </w:t>
            </w:r>
          </w:p>
        </w:tc>
        <w:tc>
          <w:tcPr>
            <w:tcW w:w="2568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01.03.2022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Виставка малюнків та стіннівок  « Вітаю рідну матусю»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організатор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42C9E" w:rsidRPr="00742C9E" w:rsidTr="00112C6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20.03.2022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Всесвітній день Землі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організатор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Міжнародний день лісів</w:t>
            </w:r>
          </w:p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малюнку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організатор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Міжнародний день людей з синдромом 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Дауна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 Акція « 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Шкарпетуйся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людей;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Акція « Чисті береги» До Всесвітнього дня водних ресурсів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організатор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Проведення інформаційної хвилинки до 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Всесвітнього дня боротьби з туберкульозом.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Перегляд фільму </w:t>
            </w:r>
            <w:r w:rsidRPr="00742C9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«Збережи своє життя».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 xml:space="preserve">Ціннісне ставлення до себе; 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Ціннісне ставлення </w:t>
            </w: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до людей;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1.Бесіда з метою профілактики нещасних випадків, інструктаж щодо запобігання дитячого травматизму у канікулярний час.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нструктаж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дотримання учнями обмежень задля запобігання поширенню ГРВІ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19, спричиненої 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SARS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 п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час весняних 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кан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кул</w:t>
            </w:r>
            <w:proofErr w:type="spellEnd"/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себе.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 педагог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4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07.03.2022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Декада української мови та літератури (за окремим планом)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мистецтва;</w:t>
            </w:r>
          </w:p>
        </w:tc>
        <w:tc>
          <w:tcPr>
            <w:tcW w:w="2247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56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Вчителі української мови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lastRenderedPageBreak/>
        <w:t>Квітень</w:t>
      </w: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t>Місячник чистоти та благоустрою</w:t>
      </w:r>
    </w:p>
    <w:tbl>
      <w:tblPr>
        <w:tblStyle w:val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06"/>
        <w:gridCol w:w="3433"/>
        <w:gridCol w:w="2436"/>
        <w:gridCol w:w="2151"/>
        <w:gridCol w:w="3474"/>
        <w:gridCol w:w="1738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3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1.День Гумору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Конкурс карикатур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Сміхопанорама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«Веселковий тиждень»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Всесвітній день здоров’я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-спортивні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естафети на уроках фізичного виховання;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-конкурс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листівок;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Година спілкування: «Здоровий спосіб життя»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Акція « Пропаганда здорового способу життя»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1-11 класи 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 фізичного виховання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Міжнародний день визволення в’язнів фашистських концтаборів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Проведення інформаційної хвилинки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 правознавства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17.04. День довкілля 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 Нехай земля квітує всюди»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Конкурс малюнку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Вчителі природознавства,географії, біології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Всесвітній день Землі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Екологічний </w:t>
            </w:r>
            <w:proofErr w:type="spellStart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квест</w:t>
            </w:r>
            <w:proofErr w:type="spellEnd"/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 Жива планета»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природи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Виховний блок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Всесвітній день книги і  авторського права</w:t>
            </w:r>
          </w:p>
          <w:p w:rsidR="00742C9E" w:rsidRPr="00742C9E" w:rsidRDefault="00742C9E" w:rsidP="00742C9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42C9E" w:rsidRPr="00742C9E" w:rsidRDefault="00742C9E" w:rsidP="00742C9E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Акція « Подаруй дитині книгу»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26.04.2022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Міжнародний день пам’яті Чорнобиля.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Година спілкування : «Сум і біль Чорнобиля»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Переляд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відео-фільмів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 Чорнобильську трагедію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 організатор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 історії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Трудовий десант «Наш квітник найкращий»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праці.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Ціннісне ставлення до 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природи;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1-11 класи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Класний керівник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567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2-й тиждень</w:t>
            </w:r>
          </w:p>
        </w:tc>
        <w:tc>
          <w:tcPr>
            <w:tcW w:w="3447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454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Пед. </w:t>
            </w: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pgNum/>
            </w: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чні</w:t>
            </w:r>
            <w:proofErr w:type="spellEnd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28.05.2022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Всесвітній день охорони праці.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Бесіда: «Безпечне та здорове майбутнє праці»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праці;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Класний керівник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04.04.2022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Тиждень безпеки життєдіяльності 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18 - 22.04.2022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Великодній тиждень.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Виставка писанок,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Конкурс   малюнків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sz w:val="40"/>
        </w:rPr>
      </w:pPr>
    </w:p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sz w:val="40"/>
        </w:rPr>
        <w:lastRenderedPageBreak/>
        <w:t xml:space="preserve">                                                             </w:t>
      </w: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t>Травень</w:t>
      </w: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t>Місячник родинного виховання</w:t>
      </w: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t>Ціннісне ставлення до держави, суспільства, людей</w:t>
      </w:r>
    </w:p>
    <w:tbl>
      <w:tblPr>
        <w:tblStyle w:val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02.05 - 06.05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Єдиний урок  Безпеки дорожнього руху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культури, людей.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1 - 11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Всесвітній день мультфільмів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1 - 4 класи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Вихованці ЗДО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Класоводи, вихователі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08.05.2022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День пам’яті та примирення 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Тематичні години спілкування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культури, людей.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1 - 11 класи 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Матері.</w:t>
            </w: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(08.05)</w:t>
            </w:r>
          </w:p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родинні свята « Нехай волошками цвітуть для Вас світанки»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Фото </w:t>
            </w: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челендж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Материнська любов найсвятіша!»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Виставка малюнків</w:t>
            </w: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«Моя найкраща матуся»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образотворчого мистецтва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малюнку « Дерево роду» до Дня </w:t>
            </w: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сім҆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ї 15.05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1-10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Вчитель образотворчого мистецтва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Міжнародний день сім’ї (15.05)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Інформаційна хвилинка: «Ти і твоя сім’я»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Європи ( 15.05)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Вікторина « Країнами Європи»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1 - 11класи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 іноземної мови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Міжнародний день музеїв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- Екскурсії до музею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 xml:space="preserve">Ціннісне ставлення </w:t>
            </w: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до суспільства і держави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1 -11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Чабан Л.І.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вишиванки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Флешмоб</w:t>
            </w:r>
            <w:proofErr w:type="spellEnd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дня вишиванки: «У рідному краю цвітуть вишиванки»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Година спілкування: «Вишиванка – оберіг нації»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на кращу вишиванку»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Ціннісне ставлення до культури і мистецтва;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пам’яті жертв політичних репресій 15.05</w:t>
            </w:r>
          </w:p>
          <w:p w:rsidR="00742C9E" w:rsidRPr="00742C9E" w:rsidRDefault="00742C9E" w:rsidP="00742C9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Інформаційна хвилинка: «Пам’ять та скорбота»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Виховні заходи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«Прощання з початковою школою»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людей.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Класний керівник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Декада патріотичного </w:t>
            </w: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виховання (за окремим планом)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 xml:space="preserve">Ціннісне ставлення </w:t>
            </w: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1-11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Пед.орг</w:t>
            </w:r>
            <w:proofErr w:type="spellEnd"/>
          </w:p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C9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02.05.2022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Тиждень правил дорожнього руху (за окремим планом)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C9E" w:rsidRPr="00742C9E" w:rsidRDefault="00742C9E" w:rsidP="00742C9E">
      <w:pPr>
        <w:spacing w:after="0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</w:p>
    <w:p w:rsidR="00742C9E" w:rsidRPr="00742C9E" w:rsidRDefault="00742C9E" w:rsidP="00742C9E">
      <w:pPr>
        <w:spacing w:after="0"/>
        <w:jc w:val="center"/>
        <w:rPr>
          <w:rFonts w:ascii="Times New Roman" w:eastAsia="Calibri" w:hAnsi="Times New Roman" w:cs="Times New Roman"/>
          <w:b/>
          <w:color w:val="C0504D"/>
          <w:sz w:val="44"/>
          <w:u w:val="single"/>
        </w:rPr>
      </w:pPr>
      <w:r w:rsidRPr="00742C9E">
        <w:rPr>
          <w:rFonts w:ascii="Times New Roman" w:eastAsia="Calibri" w:hAnsi="Times New Roman" w:cs="Times New Roman"/>
          <w:b/>
          <w:color w:val="C0504D"/>
          <w:sz w:val="44"/>
          <w:u w:val="single"/>
        </w:rPr>
        <w:lastRenderedPageBreak/>
        <w:t>Червень</w:t>
      </w:r>
    </w:p>
    <w:tbl>
      <w:tblPr>
        <w:tblStyle w:val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742C9E" w:rsidRPr="00742C9E" w:rsidTr="0011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2C9E" w:rsidRPr="00742C9E" w:rsidRDefault="00742C9E" w:rsidP="00742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708" w:type="dxa"/>
          </w:tcPr>
          <w:p w:rsid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захисту Дітей 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окремим планом </w:t>
            </w:r>
          </w:p>
        </w:tc>
        <w:tc>
          <w:tcPr>
            <w:tcW w:w="2788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людей.</w:t>
            </w:r>
          </w:p>
        </w:tc>
        <w:tc>
          <w:tcPr>
            <w:tcW w:w="2151" w:type="dxa"/>
          </w:tcPr>
          <w:p w:rsid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1 - 6 класи 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Вихованці ЗДО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організатор</w:t>
            </w:r>
          </w:p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742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C9E" w:rsidRPr="00742C9E" w:rsidTr="00112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112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06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Свято Останнього дзвоника</w:t>
            </w:r>
          </w:p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</w:t>
            </w:r>
            <w:r w:rsidRPr="00742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Ось і все! Нам дзвоник пролунав!»</w:t>
            </w:r>
          </w:p>
        </w:tc>
        <w:tc>
          <w:tcPr>
            <w:tcW w:w="2788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суспільства і держави.</w:t>
            </w:r>
          </w:p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сім’ї, родини, людей.</w:t>
            </w:r>
          </w:p>
        </w:tc>
        <w:tc>
          <w:tcPr>
            <w:tcW w:w="2151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організатор</w:t>
            </w:r>
          </w:p>
          <w:p w:rsidR="00742C9E" w:rsidRPr="00742C9E" w:rsidRDefault="00742C9E" w:rsidP="00112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  <w:p w:rsidR="00742C9E" w:rsidRPr="00742C9E" w:rsidRDefault="00742C9E" w:rsidP="0011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11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Default="00742C9E" w:rsidP="00112C6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51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2C9E" w:rsidRPr="00742C9E" w:rsidRDefault="00742C9E" w:rsidP="00112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42C9E" w:rsidRPr="00742C9E" w:rsidRDefault="00742C9E" w:rsidP="00112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2C9E" w:rsidRPr="00742C9E" w:rsidTr="00112C65">
        <w:trPr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742C9E" w:rsidRPr="00742C9E" w:rsidRDefault="00742C9E" w:rsidP="00742C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06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8" w:type="dxa"/>
          </w:tcPr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Випускний вечір</w:t>
            </w:r>
          </w:p>
          <w:p w:rsidR="00742C9E" w:rsidRPr="00742C9E" w:rsidRDefault="00742C9E" w:rsidP="00742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«Останній фільм дитинства»</w:t>
            </w:r>
          </w:p>
        </w:tc>
        <w:tc>
          <w:tcPr>
            <w:tcW w:w="2788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9 та 11  клас</w:t>
            </w:r>
          </w:p>
        </w:tc>
        <w:tc>
          <w:tcPr>
            <w:tcW w:w="2664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ЗВР</w:t>
            </w:r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Пед.орг</w:t>
            </w:r>
            <w:proofErr w:type="spellEnd"/>
          </w:p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C9E">
              <w:rPr>
                <w:rFonts w:ascii="Times New Roman" w:eastAsia="Calibri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742C9E" w:rsidRPr="00742C9E" w:rsidRDefault="00742C9E" w:rsidP="0074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6249" w:rsidRDefault="00E86249"/>
    <w:sectPr w:rsidR="00E86249" w:rsidSect="004B27C8">
      <w:pgSz w:w="16838" w:h="11906" w:orient="landscape"/>
      <w:pgMar w:top="709" w:right="850" w:bottom="850" w:left="850" w:header="708" w:footer="708" w:gutter="0"/>
      <w:pgBorders w:display="firstPage" w:offsetFrom="page">
        <w:top w:val="flowersModern2" w:sz="14" w:space="24" w:color="D99594" w:themeColor="accent2" w:themeTint="99"/>
        <w:left w:val="flowersModern2" w:sz="14" w:space="24" w:color="D99594" w:themeColor="accent2" w:themeTint="99"/>
        <w:bottom w:val="flowersModern2" w:sz="14" w:space="24" w:color="D99594" w:themeColor="accent2" w:themeTint="99"/>
        <w:right w:val="flowersModern2" w:sz="1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EC6"/>
    <w:multiLevelType w:val="hybridMultilevel"/>
    <w:tmpl w:val="7CD47714"/>
    <w:lvl w:ilvl="0" w:tplc="5E54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16D"/>
    <w:multiLevelType w:val="hybridMultilevel"/>
    <w:tmpl w:val="4E4E893C"/>
    <w:lvl w:ilvl="0" w:tplc="5B265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69BE"/>
    <w:multiLevelType w:val="hybridMultilevel"/>
    <w:tmpl w:val="54EAF77E"/>
    <w:lvl w:ilvl="0" w:tplc="9BC69C5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F7"/>
    <w:rsid w:val="00742C9E"/>
    <w:rsid w:val="00E86249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9E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742C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2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C9E"/>
  </w:style>
  <w:style w:type="paragraph" w:styleId="a7">
    <w:name w:val="footer"/>
    <w:basedOn w:val="a"/>
    <w:link w:val="a8"/>
    <w:uiPriority w:val="99"/>
    <w:semiHidden/>
    <w:unhideWhenUsed/>
    <w:rsid w:val="00742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C9E"/>
  </w:style>
  <w:style w:type="table" w:customStyle="1" w:styleId="-11">
    <w:name w:val="Светлая заливка - Акцент 11"/>
    <w:basedOn w:val="a1"/>
    <w:uiPriority w:val="60"/>
    <w:rsid w:val="00742C9E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42C9E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42C9E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42C9E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42C9E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9">
    <w:name w:val="Hyperlink"/>
    <w:basedOn w:val="a0"/>
    <w:uiPriority w:val="99"/>
    <w:semiHidden/>
    <w:unhideWhenUsed/>
    <w:rsid w:val="00742C9E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742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742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42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42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9E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742C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2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C9E"/>
  </w:style>
  <w:style w:type="paragraph" w:styleId="a7">
    <w:name w:val="footer"/>
    <w:basedOn w:val="a"/>
    <w:link w:val="a8"/>
    <w:uiPriority w:val="99"/>
    <w:semiHidden/>
    <w:unhideWhenUsed/>
    <w:rsid w:val="00742C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C9E"/>
  </w:style>
  <w:style w:type="table" w:customStyle="1" w:styleId="-11">
    <w:name w:val="Светлая заливка - Акцент 11"/>
    <w:basedOn w:val="a1"/>
    <w:uiPriority w:val="60"/>
    <w:rsid w:val="00742C9E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42C9E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42C9E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42C9E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42C9E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9">
    <w:name w:val="Hyperlink"/>
    <w:basedOn w:val="a0"/>
    <w:uiPriority w:val="99"/>
    <w:semiHidden/>
    <w:unhideWhenUsed/>
    <w:rsid w:val="00742C9E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742C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742C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42C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42C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7742</Words>
  <Characters>4414</Characters>
  <Application>Microsoft Office Word</Application>
  <DocSecurity>0</DocSecurity>
  <Lines>36</Lines>
  <Paragraphs>24</Paragraphs>
  <ScaleCrop>false</ScaleCrop>
  <Company>*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2022-01-20T09:19:00Z</dcterms:created>
  <dcterms:modified xsi:type="dcterms:W3CDTF">2022-01-20T09:26:00Z</dcterms:modified>
</cp:coreProperties>
</file>