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A5" w:rsidRPr="00C5009F" w:rsidRDefault="005845A5" w:rsidP="00BD79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5FFF">
        <w:rPr>
          <w:rFonts w:ascii="Times New Roman" w:hAnsi="Times New Roman"/>
          <w:sz w:val="28"/>
          <w:szCs w:val="28"/>
        </w:rPr>
        <w:t xml:space="preserve">Протокол № </w:t>
      </w:r>
      <w:r w:rsidR="00112D63">
        <w:rPr>
          <w:rFonts w:ascii="Times New Roman" w:hAnsi="Times New Roman"/>
          <w:sz w:val="28"/>
          <w:szCs w:val="28"/>
        </w:rPr>
        <w:t>2</w:t>
      </w:r>
    </w:p>
    <w:p w:rsidR="005845A5" w:rsidRPr="0023001C" w:rsidRDefault="005845A5" w:rsidP="00BD79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5FFF">
        <w:rPr>
          <w:rFonts w:ascii="Times New Roman" w:hAnsi="Times New Roman"/>
          <w:sz w:val="28"/>
          <w:szCs w:val="28"/>
        </w:rPr>
        <w:t xml:space="preserve">засідання педагогічної ради </w:t>
      </w:r>
      <w:r w:rsidR="00C32D2C">
        <w:rPr>
          <w:rFonts w:ascii="Times New Roman" w:hAnsi="Times New Roman"/>
          <w:sz w:val="28"/>
          <w:szCs w:val="28"/>
        </w:rPr>
        <w:t>(</w:t>
      </w:r>
      <w:proofErr w:type="spellStart"/>
      <w:r w:rsidR="00C32D2C">
        <w:rPr>
          <w:rFonts w:ascii="Times New Roman" w:hAnsi="Times New Roman"/>
          <w:sz w:val="28"/>
          <w:szCs w:val="28"/>
        </w:rPr>
        <w:t>онлайн</w:t>
      </w:r>
      <w:proofErr w:type="spellEnd"/>
      <w:r w:rsidR="00C32D2C">
        <w:rPr>
          <w:rFonts w:ascii="Times New Roman" w:hAnsi="Times New Roman"/>
          <w:sz w:val="28"/>
          <w:szCs w:val="28"/>
        </w:rPr>
        <w:t>)</w:t>
      </w:r>
    </w:p>
    <w:p w:rsidR="00BE63FE" w:rsidRDefault="0023001C" w:rsidP="00BE63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НВК «</w:t>
      </w:r>
      <w:proofErr w:type="spellStart"/>
      <w:r>
        <w:rPr>
          <w:rFonts w:ascii="Times New Roman" w:hAnsi="Times New Roman"/>
          <w:sz w:val="28"/>
          <w:szCs w:val="28"/>
        </w:rPr>
        <w:t>Пужайківська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ЗОШ </w:t>
      </w:r>
      <w:r w:rsidR="005845A5" w:rsidRPr="009C5FFF">
        <w:rPr>
          <w:rFonts w:ascii="Times New Roman" w:hAnsi="Times New Roman"/>
          <w:sz w:val="28"/>
          <w:szCs w:val="28"/>
        </w:rPr>
        <w:t xml:space="preserve"> І-ІІІ </w:t>
      </w:r>
      <w:proofErr w:type="spellStart"/>
      <w:r w:rsidR="005845A5" w:rsidRPr="009C5FFF">
        <w:rPr>
          <w:rFonts w:ascii="Times New Roman" w:hAnsi="Times New Roman"/>
          <w:sz w:val="28"/>
          <w:szCs w:val="28"/>
        </w:rPr>
        <w:t>ст.</w:t>
      </w:r>
      <w:r w:rsidR="00BE63FE">
        <w:rPr>
          <w:rFonts w:ascii="Times New Roman" w:hAnsi="Times New Roman"/>
          <w:sz w:val="28"/>
          <w:szCs w:val="28"/>
        </w:rPr>
        <w:t>-ДНЗ</w:t>
      </w:r>
      <w:proofErr w:type="spellEnd"/>
      <w:r w:rsidR="00BE63FE">
        <w:rPr>
          <w:rFonts w:ascii="Times New Roman" w:hAnsi="Times New Roman"/>
          <w:sz w:val="28"/>
          <w:szCs w:val="28"/>
        </w:rPr>
        <w:t>»</w:t>
      </w:r>
    </w:p>
    <w:p w:rsidR="002F5379" w:rsidRPr="00663CC0" w:rsidRDefault="00BE63FE" w:rsidP="00BE63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12D63" w:rsidRPr="00BE63F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32D2C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32D2C">
        <w:rPr>
          <w:rFonts w:ascii="Times New Roman" w:hAnsi="Times New Roman"/>
          <w:sz w:val="28"/>
          <w:szCs w:val="28"/>
          <w:lang w:val="ru-RU"/>
        </w:rPr>
        <w:t xml:space="preserve"> 26</w:t>
      </w:r>
      <w:r w:rsidR="00112D63">
        <w:rPr>
          <w:rFonts w:ascii="Times New Roman" w:hAnsi="Times New Roman"/>
          <w:sz w:val="28"/>
          <w:szCs w:val="28"/>
          <w:lang w:val="ru-RU"/>
        </w:rPr>
        <w:t>.10</w:t>
      </w:r>
      <w:r w:rsidR="00C32D2C">
        <w:rPr>
          <w:rFonts w:ascii="Times New Roman" w:hAnsi="Times New Roman"/>
          <w:sz w:val="28"/>
          <w:szCs w:val="28"/>
          <w:lang w:val="ru-RU"/>
        </w:rPr>
        <w:t>.2020</w:t>
      </w:r>
      <w:r w:rsidR="0023001C">
        <w:rPr>
          <w:rFonts w:ascii="Times New Roman" w:hAnsi="Times New Roman"/>
          <w:sz w:val="28"/>
          <w:szCs w:val="28"/>
          <w:lang w:val="ru-RU"/>
        </w:rPr>
        <w:t xml:space="preserve"> р.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Pr="00663CC0" w:rsidRDefault="0023001C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Голова:  Дорошенко В.Я.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C0">
        <w:rPr>
          <w:rFonts w:ascii="Times New Roman" w:hAnsi="Times New Roman"/>
          <w:sz w:val="28"/>
          <w:szCs w:val="28"/>
        </w:rPr>
        <w:t xml:space="preserve">Секретар: </w:t>
      </w:r>
      <w:r w:rsidR="0023001C">
        <w:rPr>
          <w:rFonts w:ascii="Times New Roman" w:hAnsi="Times New Roman"/>
          <w:sz w:val="28"/>
          <w:szCs w:val="28"/>
        </w:rPr>
        <w:t>Данилюк Г.С.</w:t>
      </w:r>
    </w:p>
    <w:p w:rsidR="0023001C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C0">
        <w:rPr>
          <w:rFonts w:ascii="Times New Roman" w:hAnsi="Times New Roman"/>
          <w:sz w:val="28"/>
          <w:szCs w:val="28"/>
        </w:rPr>
        <w:t xml:space="preserve">Присутні: </w:t>
      </w:r>
      <w:r w:rsidR="008F6E51">
        <w:rPr>
          <w:rFonts w:ascii="Times New Roman" w:hAnsi="Times New Roman"/>
          <w:sz w:val="28"/>
          <w:szCs w:val="28"/>
        </w:rPr>
        <w:t xml:space="preserve"> 35</w:t>
      </w:r>
      <w:r w:rsidR="0023001C">
        <w:rPr>
          <w:rFonts w:ascii="Times New Roman" w:hAnsi="Times New Roman"/>
          <w:sz w:val="28"/>
          <w:szCs w:val="28"/>
        </w:rPr>
        <w:t xml:space="preserve"> членів педагогічної ради.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Pr="00663CC0" w:rsidRDefault="00BE63FE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06D2E">
        <w:rPr>
          <w:rFonts w:ascii="Times New Roman" w:hAnsi="Times New Roman"/>
          <w:sz w:val="28"/>
          <w:szCs w:val="28"/>
        </w:rPr>
        <w:t>Порядок денний</w:t>
      </w:r>
    </w:p>
    <w:p w:rsidR="002F5379" w:rsidRPr="00663CC0" w:rsidRDefault="002F5379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Pr="00C32D2C" w:rsidRDefault="00C32D2C" w:rsidP="00112D63">
      <w:pPr>
        <w:pStyle w:val="a3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Ознайомлення з Положенням про дистанційну форму здобуття повної загальної середньої освіти( наказ МОН від 08 вересня 2020 р. №1115</w:t>
      </w:r>
      <w:r w:rsidR="00112D6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32D2C" w:rsidRPr="00112D63" w:rsidRDefault="00C32D2C" w:rsidP="00C32D2C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2D2C" w:rsidRDefault="00C32D2C" w:rsidP="00C32D2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Pr="00C32D2C">
        <w:rPr>
          <w:rFonts w:ascii="Times New Roman" w:hAnsi="Times New Roman"/>
          <w:sz w:val="28"/>
          <w:szCs w:val="28"/>
        </w:rPr>
        <w:t>Методичні аспекти впливу на імідж сучасного педагога.</w:t>
      </w:r>
    </w:p>
    <w:p w:rsidR="00583EFF" w:rsidRPr="00C32D2C" w:rsidRDefault="00583EFF" w:rsidP="00C32D2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C32D2C" w:rsidRDefault="00C32D2C" w:rsidP="00C32D2C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Забезпечення доступності освітнього процесу</w:t>
      </w:r>
      <w:r w:rsidR="00583EFF">
        <w:rPr>
          <w:rFonts w:ascii="Times New Roman" w:hAnsi="Times New Roman"/>
          <w:sz w:val="28"/>
          <w:szCs w:val="28"/>
        </w:rPr>
        <w:t xml:space="preserve"> ДНЗ та школи.</w:t>
      </w:r>
    </w:p>
    <w:p w:rsidR="00583EFF" w:rsidRDefault="00583EFF" w:rsidP="00C32D2C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83EFF" w:rsidRDefault="00583EFF" w:rsidP="00C32D2C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Ознайомлення з новим Державним стандартом  базової середньої освіти (Постанова Кабміну від 30.09.2020 №1112)</w:t>
      </w:r>
      <w:r w:rsidR="004C027D">
        <w:rPr>
          <w:rFonts w:ascii="Times New Roman" w:hAnsi="Times New Roman"/>
          <w:sz w:val="28"/>
          <w:szCs w:val="28"/>
        </w:rPr>
        <w:t>.</w:t>
      </w:r>
    </w:p>
    <w:p w:rsidR="00A67B8F" w:rsidRPr="00A67B8F" w:rsidRDefault="00A67B8F" w:rsidP="00A67B8F">
      <w:pPr>
        <w:pStyle w:val="a3"/>
        <w:tabs>
          <w:tab w:val="left" w:pos="284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A67B8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20DE5" w:rsidRDefault="008416BC" w:rsidP="008416BC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</w:t>
      </w:r>
      <w:r w:rsidR="00A7172C">
        <w:rPr>
          <w:rFonts w:ascii="Times New Roman" w:hAnsi="Times New Roman"/>
          <w:sz w:val="28"/>
          <w:szCs w:val="28"/>
          <w:lang w:val="uk-UA"/>
        </w:rPr>
        <w:t xml:space="preserve">.Про визнання результатів </w:t>
      </w:r>
      <w:r w:rsidR="00A67B8F" w:rsidRPr="00A67B8F">
        <w:rPr>
          <w:rFonts w:ascii="Times New Roman" w:hAnsi="Times New Roman"/>
          <w:sz w:val="28"/>
          <w:szCs w:val="28"/>
          <w:lang w:val="uk-UA"/>
        </w:rPr>
        <w:t>підвищення кваліфікації педагогічних працівників за період з 01.09.2020р. по 26.10.2020р. згідно Додатка 1.</w:t>
      </w:r>
      <w:r w:rsidR="007153CD">
        <w:rPr>
          <w:rFonts w:ascii="Times New Roman" w:hAnsi="Times New Roman"/>
          <w:sz w:val="28"/>
          <w:szCs w:val="26"/>
          <w:lang w:val="uk-UA"/>
        </w:rPr>
        <w:t xml:space="preserve">       </w:t>
      </w:r>
      <w:r w:rsidR="00A20DE5">
        <w:rPr>
          <w:rFonts w:ascii="Times New Roman" w:hAnsi="Times New Roman"/>
          <w:sz w:val="28"/>
          <w:szCs w:val="26"/>
          <w:lang w:val="uk-UA"/>
        </w:rPr>
        <w:t xml:space="preserve">                  </w:t>
      </w:r>
    </w:p>
    <w:p w:rsidR="00112D63" w:rsidRPr="00A20DE5" w:rsidRDefault="00A20DE5" w:rsidP="00A20DE5">
      <w:pPr>
        <w:pStyle w:val="a3"/>
        <w:numPr>
          <w:ilvl w:val="0"/>
          <w:numId w:val="47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379" w:rsidRPr="00A20DE5">
        <w:rPr>
          <w:rFonts w:ascii="Times New Roman" w:hAnsi="Times New Roman"/>
          <w:sz w:val="28"/>
          <w:szCs w:val="28"/>
        </w:rPr>
        <w:t>СЛУХАЛ</w:t>
      </w:r>
      <w:r w:rsidR="00112D63" w:rsidRPr="00A20DE5">
        <w:rPr>
          <w:rFonts w:ascii="Times New Roman" w:hAnsi="Times New Roman"/>
          <w:sz w:val="28"/>
          <w:szCs w:val="28"/>
          <w:lang w:val="uk-UA"/>
        </w:rPr>
        <w:t>И</w:t>
      </w:r>
      <w:r w:rsidR="00583EFF">
        <w:rPr>
          <w:rFonts w:ascii="Times New Roman" w:hAnsi="Times New Roman"/>
          <w:sz w:val="28"/>
          <w:szCs w:val="28"/>
          <w:lang w:val="uk-UA"/>
        </w:rPr>
        <w:t>:</w:t>
      </w:r>
    </w:p>
    <w:p w:rsidR="00583EFF" w:rsidRPr="00583EFF" w:rsidRDefault="00112D63" w:rsidP="00583EFF">
      <w:pPr>
        <w:rPr>
          <w:rFonts w:ascii="Times New Roman" w:hAnsi="Times New Roman"/>
          <w:sz w:val="28"/>
          <w:szCs w:val="28"/>
        </w:rPr>
      </w:pPr>
      <w:r>
        <w:t xml:space="preserve">     </w:t>
      </w:r>
      <w:r w:rsidRPr="00112D63">
        <w:t xml:space="preserve"> </w:t>
      </w:r>
      <w:r w:rsidRPr="00112D63">
        <w:rPr>
          <w:rFonts w:ascii="Times New Roman" w:hAnsi="Times New Roman"/>
          <w:sz w:val="28"/>
          <w:szCs w:val="28"/>
        </w:rPr>
        <w:t xml:space="preserve">Дорошенко В.Я., директора НВК, яка </w:t>
      </w:r>
      <w:r w:rsidR="00583EFF">
        <w:rPr>
          <w:rFonts w:ascii="Times New Roman" w:hAnsi="Times New Roman"/>
          <w:sz w:val="28"/>
          <w:szCs w:val="28"/>
        </w:rPr>
        <w:t>ознайомила присутніх</w:t>
      </w:r>
      <w:r w:rsidR="00583EFF" w:rsidRPr="00583EFF">
        <w:rPr>
          <w:rFonts w:ascii="Times New Roman" w:hAnsi="Times New Roman"/>
          <w:sz w:val="28"/>
          <w:szCs w:val="28"/>
        </w:rPr>
        <w:t xml:space="preserve"> з Положенням про дистанційну форму здобуття повної загальної середньої освіти( наказ МОН від 08 вересня 2020 р. №1115.)</w:t>
      </w:r>
    </w:p>
    <w:p w:rsidR="002F5379" w:rsidRPr="000B75BE" w:rsidRDefault="000B75BE" w:rsidP="000B75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8A40AD" w:rsidRPr="000B75BE">
        <w:rPr>
          <w:rFonts w:ascii="Times New Roman" w:hAnsi="Times New Roman"/>
          <w:sz w:val="28"/>
          <w:szCs w:val="28"/>
        </w:rPr>
        <w:t xml:space="preserve"> </w:t>
      </w:r>
      <w:r w:rsidR="002F5379" w:rsidRPr="000B75BE">
        <w:rPr>
          <w:rFonts w:ascii="Times New Roman" w:hAnsi="Times New Roman"/>
          <w:sz w:val="28"/>
          <w:szCs w:val="28"/>
        </w:rPr>
        <w:t xml:space="preserve">ВИСТУПИЛИ: </w:t>
      </w:r>
    </w:p>
    <w:p w:rsidR="007B752E" w:rsidRDefault="000B75BE" w:rsidP="000121A7">
      <w:pPr>
        <w:pStyle w:val="3"/>
        <w:spacing w:after="0" w:line="276" w:lineRule="auto"/>
        <w:ind w:left="14" w:right="51" w:firstLine="546"/>
        <w:jc w:val="both"/>
        <w:rPr>
          <w:sz w:val="28"/>
          <w:szCs w:val="28"/>
        </w:rPr>
      </w:pPr>
      <w:r w:rsidRPr="000B75BE">
        <w:rPr>
          <w:sz w:val="28"/>
          <w:szCs w:val="28"/>
        </w:rPr>
        <w:t xml:space="preserve">Коваль О.М., учитель інформатики, яка запропонувала для організації освітнього процесу  під час дистанційного навчання обрати платформи </w:t>
      </w:r>
      <w:proofErr w:type="spellStart"/>
      <w:r>
        <w:rPr>
          <w:sz w:val="28"/>
          <w:szCs w:val="28"/>
          <w:lang w:val="en-US"/>
        </w:rPr>
        <w:t>Googl</w:t>
      </w:r>
      <w:proofErr w:type="spellEnd"/>
      <w:r w:rsidRPr="000B75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Classrooom</w:t>
      </w:r>
      <w:proofErr w:type="spellEnd"/>
      <w:r w:rsidRPr="000B7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 </w:t>
      </w:r>
      <w:r w:rsidRPr="000B7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та проводити навчальні заняття  в синхронному режимі.</w:t>
      </w:r>
    </w:p>
    <w:p w:rsidR="000B75BE" w:rsidRDefault="000B75BE" w:rsidP="000121A7">
      <w:pPr>
        <w:pStyle w:val="3"/>
        <w:spacing w:after="0" w:line="276" w:lineRule="auto"/>
        <w:ind w:left="14" w:right="51" w:firstLine="546"/>
        <w:jc w:val="both"/>
        <w:rPr>
          <w:sz w:val="28"/>
          <w:szCs w:val="28"/>
        </w:rPr>
      </w:pPr>
      <w:r>
        <w:rPr>
          <w:sz w:val="28"/>
          <w:szCs w:val="28"/>
        </w:rPr>
        <w:t>Чабан Л.І., учитель історії, яка зауважила,</w:t>
      </w:r>
      <w:r w:rsidR="00A55238">
        <w:rPr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 w:rsidR="00A55238">
        <w:rPr>
          <w:sz w:val="28"/>
          <w:szCs w:val="28"/>
        </w:rPr>
        <w:t xml:space="preserve"> для зв’язку з учнями, які не можуть працювати в синхронному режимі ( у зв’язку з відсутністю </w:t>
      </w:r>
      <w:proofErr w:type="spellStart"/>
      <w:r w:rsidR="00A55238">
        <w:rPr>
          <w:sz w:val="28"/>
          <w:szCs w:val="28"/>
        </w:rPr>
        <w:t>інтернету</w:t>
      </w:r>
      <w:proofErr w:type="spellEnd"/>
      <w:r w:rsidR="00A55238">
        <w:rPr>
          <w:sz w:val="28"/>
          <w:szCs w:val="28"/>
        </w:rPr>
        <w:t xml:space="preserve"> чи за станом здоров’я), варто було б використовувати  електронні </w:t>
      </w:r>
      <w:proofErr w:type="spellStart"/>
      <w:r w:rsidR="00A55238">
        <w:rPr>
          <w:sz w:val="28"/>
          <w:szCs w:val="28"/>
        </w:rPr>
        <w:t>месенджері</w:t>
      </w:r>
      <w:proofErr w:type="spellEnd"/>
      <w:r w:rsidR="00A55238">
        <w:rPr>
          <w:sz w:val="28"/>
          <w:szCs w:val="28"/>
        </w:rPr>
        <w:t xml:space="preserve"> та поштовий зв’язок.</w:t>
      </w:r>
    </w:p>
    <w:p w:rsidR="00A55238" w:rsidRPr="000B75BE" w:rsidRDefault="00A55238" w:rsidP="000121A7">
      <w:pPr>
        <w:pStyle w:val="3"/>
        <w:spacing w:after="0" w:line="276" w:lineRule="auto"/>
        <w:ind w:left="14" w:right="51" w:firstLine="546"/>
        <w:jc w:val="both"/>
        <w:rPr>
          <w:sz w:val="28"/>
          <w:szCs w:val="28"/>
        </w:rPr>
      </w:pPr>
      <w:r>
        <w:rPr>
          <w:sz w:val="28"/>
          <w:szCs w:val="28"/>
        </w:rPr>
        <w:t>Поліщук Л.М., заступника директора школи з НВР, яка наголосила на тому, що  всі навчальні заняття слід проводити згідно календарно-тематичного планування, ознайомила присутніх із розкладом уроків на час дистанційного навчання, із специфікою відзначення присутніх та відсутніх</w:t>
      </w:r>
      <w:r w:rsidR="00D60FDE">
        <w:rPr>
          <w:sz w:val="28"/>
          <w:szCs w:val="28"/>
        </w:rPr>
        <w:t xml:space="preserve"> учнів на уроках та </w:t>
      </w:r>
      <w:r w:rsidR="00D60FDE">
        <w:rPr>
          <w:sz w:val="28"/>
          <w:szCs w:val="28"/>
        </w:rPr>
        <w:lastRenderedPageBreak/>
        <w:t xml:space="preserve">їх оцінювання, а також звернула увагу членів педагогічної ради на тривалість </w:t>
      </w:r>
      <w:proofErr w:type="spellStart"/>
      <w:r w:rsidR="00D60FDE">
        <w:rPr>
          <w:sz w:val="28"/>
          <w:szCs w:val="28"/>
        </w:rPr>
        <w:t>онлайн-уроків</w:t>
      </w:r>
      <w:proofErr w:type="spellEnd"/>
      <w:r w:rsidR="00D60FDE">
        <w:rPr>
          <w:sz w:val="28"/>
          <w:szCs w:val="28"/>
        </w:rPr>
        <w:t xml:space="preserve"> у  кожному класі.</w:t>
      </w:r>
      <w:r>
        <w:rPr>
          <w:sz w:val="28"/>
          <w:szCs w:val="28"/>
        </w:rPr>
        <w:t xml:space="preserve"> </w:t>
      </w:r>
    </w:p>
    <w:p w:rsidR="002F5379" w:rsidRPr="00047DA9" w:rsidRDefault="002F5379" w:rsidP="00BD791A">
      <w:pPr>
        <w:pStyle w:val="a3"/>
        <w:spacing w:after="0"/>
        <w:ind w:left="0"/>
        <w:jc w:val="both"/>
        <w:rPr>
          <w:rFonts w:ascii="Times New Roman" w:hAnsi="Times New Roman"/>
          <w:sz w:val="16"/>
          <w:szCs w:val="28"/>
          <w:lang w:val="uk-UA"/>
        </w:rPr>
      </w:pPr>
    </w:p>
    <w:p w:rsidR="00D60FDE" w:rsidRPr="00CD48B6" w:rsidRDefault="00D60FDE" w:rsidP="00D60FD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0121A7" w:rsidP="00BD791A">
      <w:pPr>
        <w:pStyle w:val="a3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60FDE" w:rsidRDefault="00D60FDE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Педагогічним працівникам:</w:t>
      </w:r>
    </w:p>
    <w:p w:rsidR="00286EDE" w:rsidRDefault="00D60FDE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Використовувати різні технології  дистанційного навчання </w:t>
      </w:r>
      <w:r w:rsidR="00286EDE">
        <w:rPr>
          <w:rFonts w:ascii="Times New Roman" w:hAnsi="Times New Roman"/>
          <w:sz w:val="28"/>
          <w:szCs w:val="28"/>
        </w:rPr>
        <w:t xml:space="preserve">під час  </w:t>
      </w:r>
      <w:r>
        <w:rPr>
          <w:rFonts w:ascii="Times New Roman" w:hAnsi="Times New Roman"/>
          <w:sz w:val="28"/>
          <w:szCs w:val="28"/>
        </w:rPr>
        <w:t>орг</w:t>
      </w:r>
      <w:r w:rsidR="00286EDE">
        <w:rPr>
          <w:rFonts w:ascii="Times New Roman" w:hAnsi="Times New Roman"/>
          <w:sz w:val="28"/>
          <w:szCs w:val="28"/>
        </w:rPr>
        <w:t xml:space="preserve">анізації здобуття повної загальної  середньої освіти учасниками освітнього процесу (консультації, </w:t>
      </w:r>
      <w:proofErr w:type="spellStart"/>
      <w:r w:rsidR="00286EDE">
        <w:rPr>
          <w:rFonts w:ascii="Times New Roman" w:hAnsi="Times New Roman"/>
          <w:sz w:val="28"/>
          <w:szCs w:val="28"/>
        </w:rPr>
        <w:t>вебінари</w:t>
      </w:r>
      <w:proofErr w:type="spellEnd"/>
      <w:r w:rsidR="00286EDE">
        <w:rPr>
          <w:rFonts w:ascii="Times New Roman" w:hAnsi="Times New Roman"/>
          <w:sz w:val="28"/>
          <w:szCs w:val="28"/>
        </w:rPr>
        <w:t>, віртуальні екскурсії та ін.).</w:t>
      </w:r>
    </w:p>
    <w:p w:rsidR="00286EDE" w:rsidRDefault="00286EDE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Обрати </w:t>
      </w:r>
      <w:r w:rsidRPr="00286EDE">
        <w:rPr>
          <w:rFonts w:ascii="Times New Roman" w:hAnsi="Times New Roman"/>
          <w:sz w:val="28"/>
          <w:szCs w:val="28"/>
        </w:rPr>
        <w:t>для організації освітнього процесу  під ч</w:t>
      </w:r>
      <w:r>
        <w:rPr>
          <w:rFonts w:ascii="Times New Roman" w:hAnsi="Times New Roman"/>
          <w:sz w:val="28"/>
          <w:szCs w:val="28"/>
        </w:rPr>
        <w:t xml:space="preserve">ас дистанційного навчання </w:t>
      </w:r>
      <w:r w:rsidRPr="00286EDE">
        <w:rPr>
          <w:rFonts w:ascii="Times New Roman" w:hAnsi="Times New Roman"/>
          <w:sz w:val="28"/>
          <w:szCs w:val="28"/>
        </w:rPr>
        <w:t xml:space="preserve"> платформи </w:t>
      </w:r>
      <w:proofErr w:type="spellStart"/>
      <w:r w:rsidRPr="00286EDE">
        <w:rPr>
          <w:rFonts w:ascii="Times New Roman" w:hAnsi="Times New Roman"/>
          <w:sz w:val="28"/>
          <w:szCs w:val="28"/>
        </w:rPr>
        <w:t>Googl</w:t>
      </w:r>
      <w:proofErr w:type="spellEnd"/>
      <w:r w:rsidRPr="00286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EDE">
        <w:rPr>
          <w:rFonts w:ascii="Times New Roman" w:hAnsi="Times New Roman"/>
          <w:sz w:val="28"/>
          <w:szCs w:val="28"/>
        </w:rPr>
        <w:t>Classrooom</w:t>
      </w:r>
      <w:proofErr w:type="spellEnd"/>
      <w:r w:rsidRPr="00286EDE">
        <w:rPr>
          <w:rFonts w:ascii="Times New Roman" w:hAnsi="Times New Roman"/>
          <w:sz w:val="28"/>
          <w:szCs w:val="28"/>
        </w:rPr>
        <w:t xml:space="preserve">  та   </w:t>
      </w:r>
      <w:proofErr w:type="spellStart"/>
      <w:r w:rsidRPr="00286EDE">
        <w:rPr>
          <w:rFonts w:ascii="Times New Roman" w:hAnsi="Times New Roman"/>
          <w:sz w:val="28"/>
          <w:szCs w:val="28"/>
        </w:rPr>
        <w:t>Zoom</w:t>
      </w:r>
      <w:proofErr w:type="spellEnd"/>
      <w:r w:rsidRPr="00286EDE">
        <w:rPr>
          <w:rFonts w:ascii="Times New Roman" w:hAnsi="Times New Roman"/>
          <w:sz w:val="28"/>
          <w:szCs w:val="28"/>
        </w:rPr>
        <w:t xml:space="preserve"> та проводити навчальні заняття  в синхронному режимі.</w:t>
      </w:r>
    </w:p>
    <w:p w:rsidR="00286EDE" w:rsidRDefault="00286EDE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 Використовувати електронні освітні ресурси, яким надано гриф МОН. </w:t>
      </w:r>
    </w:p>
    <w:p w:rsidR="00286EDE" w:rsidRDefault="00286EDE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Д</w:t>
      </w:r>
      <w:r w:rsidRPr="00286EDE">
        <w:rPr>
          <w:rFonts w:ascii="Times New Roman" w:hAnsi="Times New Roman"/>
          <w:sz w:val="28"/>
          <w:szCs w:val="28"/>
        </w:rPr>
        <w:t xml:space="preserve">ля зв’язку з учнями, які не можуть працювати в синхронному режимі ( у зв’язку з відсутністю </w:t>
      </w:r>
      <w:proofErr w:type="spellStart"/>
      <w:r w:rsidRPr="00286EDE">
        <w:rPr>
          <w:rFonts w:ascii="Times New Roman" w:hAnsi="Times New Roman"/>
          <w:sz w:val="28"/>
          <w:szCs w:val="28"/>
        </w:rPr>
        <w:t>інтернету</w:t>
      </w:r>
      <w:proofErr w:type="spellEnd"/>
      <w:r w:rsidRPr="00286EDE">
        <w:rPr>
          <w:rFonts w:ascii="Times New Roman" w:hAnsi="Times New Roman"/>
          <w:sz w:val="28"/>
          <w:szCs w:val="28"/>
        </w:rPr>
        <w:t xml:space="preserve"> чи з</w:t>
      </w:r>
      <w:r>
        <w:rPr>
          <w:rFonts w:ascii="Times New Roman" w:hAnsi="Times New Roman"/>
          <w:sz w:val="28"/>
          <w:szCs w:val="28"/>
        </w:rPr>
        <w:t>а станом здоров’я),</w:t>
      </w:r>
      <w:r w:rsidRPr="00286EDE">
        <w:rPr>
          <w:rFonts w:ascii="Times New Roman" w:hAnsi="Times New Roman"/>
          <w:sz w:val="28"/>
          <w:szCs w:val="28"/>
        </w:rPr>
        <w:t xml:space="preserve"> використовувати  електронні </w:t>
      </w:r>
      <w:proofErr w:type="spellStart"/>
      <w:r w:rsidRPr="00286EDE">
        <w:rPr>
          <w:rFonts w:ascii="Times New Roman" w:hAnsi="Times New Roman"/>
          <w:sz w:val="28"/>
          <w:szCs w:val="28"/>
        </w:rPr>
        <w:t>месенджері</w:t>
      </w:r>
      <w:proofErr w:type="spellEnd"/>
      <w:r w:rsidRPr="00286EDE">
        <w:rPr>
          <w:rFonts w:ascii="Times New Roman" w:hAnsi="Times New Roman"/>
          <w:sz w:val="28"/>
          <w:szCs w:val="28"/>
        </w:rPr>
        <w:t xml:space="preserve"> та поштовий зв’язок.</w:t>
      </w:r>
    </w:p>
    <w:p w:rsidR="00286EDE" w:rsidRDefault="00286EDE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Результати  оцінювання фіксувати у класних журналах і свідоцтвах досягнень.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286EDE">
        <w:rPr>
          <w:rFonts w:ascii="Times New Roman" w:hAnsi="Times New Roman"/>
          <w:sz w:val="28"/>
          <w:szCs w:val="28"/>
        </w:rPr>
        <w:t>У класному журналі зазначати режим</w:t>
      </w:r>
      <w:r>
        <w:rPr>
          <w:rFonts w:ascii="Times New Roman" w:hAnsi="Times New Roman"/>
          <w:sz w:val="28"/>
          <w:szCs w:val="28"/>
        </w:rPr>
        <w:t xml:space="preserve"> проведення конкретного навчального заняття (синхронний чи асинхронний)</w:t>
      </w:r>
      <w:r w:rsidR="00286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 Відмітку  про відсутність учня під час навчального заняття робити лише в синхронному режимі.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Проводити всі навчальні заняття згідно календарно-тематичного планування.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Зменшити тривалість </w:t>
      </w:r>
      <w:proofErr w:type="spellStart"/>
      <w:r>
        <w:rPr>
          <w:rFonts w:ascii="Times New Roman" w:hAnsi="Times New Roman"/>
          <w:sz w:val="28"/>
          <w:szCs w:val="28"/>
        </w:rPr>
        <w:t>онлайн-уроків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у 1-4 класах – 20-25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  5-8 класах – 25-30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286EDE">
        <w:rPr>
          <w:rFonts w:ascii="Times New Roman" w:hAnsi="Times New Roman"/>
          <w:sz w:val="28"/>
          <w:szCs w:val="28"/>
        </w:rPr>
        <w:t xml:space="preserve"> </w:t>
      </w:r>
    </w:p>
    <w:p w:rsidR="00761E8C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  9-11 класах – 30-35 хв.</w:t>
      </w:r>
    </w:p>
    <w:p w:rsidR="00C85AFA" w:rsidRDefault="00761E8C" w:rsidP="00D60FDE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Інший час використовувати для виконання завдань (для учнів)</w:t>
      </w:r>
      <w:r w:rsidR="00C85AFA">
        <w:rPr>
          <w:rFonts w:ascii="Times New Roman" w:hAnsi="Times New Roman"/>
          <w:sz w:val="28"/>
          <w:szCs w:val="28"/>
        </w:rPr>
        <w:t xml:space="preserve"> та проведення </w:t>
      </w:r>
      <w:proofErr w:type="spellStart"/>
      <w:r w:rsidR="00C85AFA">
        <w:rPr>
          <w:rFonts w:ascii="Times New Roman" w:hAnsi="Times New Roman"/>
          <w:sz w:val="28"/>
          <w:szCs w:val="28"/>
        </w:rPr>
        <w:t>онлайн-консультацій</w:t>
      </w:r>
      <w:proofErr w:type="spellEnd"/>
      <w:r w:rsidR="00C85AFA">
        <w:rPr>
          <w:rFonts w:ascii="Times New Roman" w:hAnsi="Times New Roman"/>
          <w:sz w:val="28"/>
          <w:szCs w:val="28"/>
        </w:rPr>
        <w:t xml:space="preserve"> (для вчителя).</w:t>
      </w:r>
    </w:p>
    <w:p w:rsidR="00C85AFA" w:rsidRDefault="00C85AFA" w:rsidP="00C85AFA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1.10. Оцінювання досягнень з фізичної культури, трудового навчання, технологій, образотворчого мистецтва, музичного мистецтва, основ здоров’я та окремих предметів варіативної складової здійснювати не за 12-бальною системою, а позначенням «зараховано»</w:t>
      </w:r>
      <w:r>
        <w:rPr>
          <w:rFonts w:ascii="Times New Roman" w:hAnsi="Times New Roman"/>
          <w:sz w:val="28"/>
          <w:szCs w:val="28"/>
          <w:lang w:val="ru-RU"/>
        </w:rPr>
        <w:t xml:space="preserve">/ «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зараховано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C85AFA" w:rsidRDefault="000F4382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572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572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5AF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C85AFA">
        <w:rPr>
          <w:rFonts w:ascii="Times New Roman" w:hAnsi="Times New Roman"/>
          <w:sz w:val="28"/>
          <w:szCs w:val="28"/>
          <w:lang w:val="ru-RU"/>
        </w:rPr>
        <w:t>Вчителю</w:t>
      </w:r>
      <w:proofErr w:type="spellEnd"/>
      <w:r w:rsidR="00C85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AFA">
        <w:rPr>
          <w:rFonts w:ascii="Times New Roman" w:hAnsi="Times New Roman"/>
          <w:sz w:val="28"/>
          <w:szCs w:val="28"/>
          <w:lang w:val="ru-RU"/>
        </w:rPr>
        <w:t>інформатики</w:t>
      </w:r>
      <w:proofErr w:type="spellEnd"/>
      <w:r w:rsidR="00C85A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22C">
        <w:rPr>
          <w:rFonts w:ascii="Times New Roman" w:hAnsi="Times New Roman"/>
          <w:sz w:val="28"/>
          <w:szCs w:val="28"/>
          <w:lang w:val="ru-RU"/>
        </w:rPr>
        <w:t xml:space="preserve"> Коваль О.М. </w:t>
      </w:r>
      <w:proofErr w:type="spellStart"/>
      <w:r w:rsidR="0035722C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="0035722C">
        <w:rPr>
          <w:rFonts w:ascii="Times New Roman" w:hAnsi="Times New Roman"/>
          <w:sz w:val="28"/>
          <w:szCs w:val="28"/>
          <w:lang w:val="ru-RU"/>
        </w:rPr>
        <w:t xml:space="preserve"> у 10 </w:t>
      </w:r>
      <w:proofErr w:type="spellStart"/>
      <w:r w:rsidR="0035722C">
        <w:rPr>
          <w:rFonts w:ascii="Times New Roman" w:hAnsi="Times New Roman"/>
          <w:sz w:val="28"/>
          <w:szCs w:val="28"/>
          <w:lang w:val="ru-RU"/>
        </w:rPr>
        <w:t>класі</w:t>
      </w:r>
      <w:proofErr w:type="spellEnd"/>
      <w:r w:rsidR="003572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722C">
        <w:rPr>
          <w:rFonts w:ascii="Times New Roman" w:hAnsi="Times New Roman"/>
          <w:sz w:val="28"/>
          <w:szCs w:val="28"/>
          <w:lang w:val="ru-RU"/>
        </w:rPr>
        <w:t>електронний</w:t>
      </w:r>
      <w:proofErr w:type="spellEnd"/>
      <w:r w:rsidR="003572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722C">
        <w:rPr>
          <w:rFonts w:ascii="Times New Roman" w:hAnsi="Times New Roman"/>
          <w:sz w:val="28"/>
          <w:szCs w:val="28"/>
          <w:lang w:val="ru-RU"/>
        </w:rPr>
        <w:t>класний</w:t>
      </w:r>
      <w:proofErr w:type="spellEnd"/>
      <w:r w:rsidR="0035722C">
        <w:rPr>
          <w:rFonts w:ascii="Times New Roman" w:hAnsi="Times New Roman"/>
          <w:sz w:val="28"/>
          <w:szCs w:val="28"/>
          <w:lang w:val="ru-RU"/>
        </w:rPr>
        <w:t xml:space="preserve"> журнал.</w:t>
      </w:r>
    </w:p>
    <w:p w:rsidR="0035722C" w:rsidRDefault="000F4382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572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22C">
        <w:rPr>
          <w:rFonts w:ascii="Times New Roman" w:hAnsi="Times New Roman"/>
          <w:sz w:val="28"/>
          <w:szCs w:val="28"/>
          <w:lang w:val="ru-RU"/>
        </w:rPr>
        <w:t xml:space="preserve"> 3.  Заступнику директора </w:t>
      </w:r>
      <w:proofErr w:type="spellStart"/>
      <w:r w:rsidR="0035722C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="0035722C">
        <w:rPr>
          <w:rFonts w:ascii="Times New Roman" w:hAnsi="Times New Roman"/>
          <w:sz w:val="28"/>
          <w:szCs w:val="28"/>
          <w:lang w:val="ru-RU"/>
        </w:rPr>
        <w:t xml:space="preserve"> з НВР:</w:t>
      </w:r>
    </w:p>
    <w:p w:rsidR="0035722C" w:rsidRDefault="0035722C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моніторинг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контроль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дистанційного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анкетування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перевірку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журналів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зошитів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контрольних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722C" w:rsidRDefault="0035722C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Залучити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викладають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предмети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доручити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вид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дистанційному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="000F438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F4382">
        <w:rPr>
          <w:rFonts w:ascii="Times New Roman" w:hAnsi="Times New Roman"/>
          <w:sz w:val="28"/>
          <w:szCs w:val="28"/>
          <w:lang w:val="ru-RU"/>
        </w:rPr>
        <w:t>ідбірку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електронних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ресурсів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використати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проведенні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уроків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інформування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членів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колективу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підтримку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педагогів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 не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вдома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комп'ютерної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техніки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оформлення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документації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виховних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інформаційних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годин,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бесід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конкурсів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F4382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0F4382">
        <w:rPr>
          <w:rFonts w:ascii="Times New Roman" w:hAnsi="Times New Roman"/>
          <w:sz w:val="28"/>
          <w:szCs w:val="28"/>
          <w:lang w:val="ru-RU"/>
        </w:rPr>
        <w:t xml:space="preserve"> онлайн-</w:t>
      </w:r>
      <w:proofErr w:type="spellStart"/>
      <w:r w:rsidR="000F4382"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 w:rsidR="000F4382">
        <w:rPr>
          <w:rFonts w:ascii="Times New Roman" w:hAnsi="Times New Roman"/>
          <w:sz w:val="28"/>
          <w:szCs w:val="28"/>
          <w:lang w:val="ru-RU"/>
        </w:rPr>
        <w:t>.</w:t>
      </w:r>
    </w:p>
    <w:p w:rsidR="000F4382" w:rsidRDefault="000F4382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4.Медичній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сестрі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Богонос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Р.В.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тримати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контролем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хронічні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5AFA" w:rsidRDefault="00C85AFA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2854" w:rsidRPr="00C85AFA" w:rsidRDefault="0031125F" w:rsidP="00C85AF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2.СЛУХАЛИ:</w:t>
      </w:r>
    </w:p>
    <w:p w:rsidR="002F5379" w:rsidRDefault="0031125F" w:rsidP="00E6285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299D">
        <w:rPr>
          <w:rFonts w:ascii="Times New Roman" w:hAnsi="Times New Roman"/>
          <w:sz w:val="28"/>
          <w:szCs w:val="28"/>
        </w:rPr>
        <w:t>Чабан Л.І., вчителя</w:t>
      </w:r>
      <w:r w:rsidR="00FA7EEC">
        <w:rPr>
          <w:rFonts w:ascii="Times New Roman" w:hAnsi="Times New Roman"/>
          <w:sz w:val="28"/>
          <w:szCs w:val="28"/>
        </w:rPr>
        <w:t xml:space="preserve"> історії, яка звернула увагу присутніх на</w:t>
      </w:r>
      <w:r w:rsidR="003C299D">
        <w:rPr>
          <w:rFonts w:ascii="Times New Roman" w:hAnsi="Times New Roman"/>
          <w:sz w:val="28"/>
          <w:szCs w:val="28"/>
        </w:rPr>
        <w:t xml:space="preserve"> аспекти формування педагогічного іміджу: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політико-правовий аспект;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державний;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соціальні умови;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педагогічні умови 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рівень загальної культури;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комунікативний аспект;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культура спілкування;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зовнішній аспект;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психологічний аспект;</w:t>
      </w:r>
    </w:p>
    <w:p w:rsidR="003C299D" w:rsidRPr="003C299D" w:rsidRDefault="003C299D" w:rsidP="003C299D">
      <w:pPr>
        <w:pStyle w:val="a3"/>
        <w:numPr>
          <w:ilvl w:val="0"/>
          <w:numId w:val="50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суспільні уявлення про взаємодію людей та вплив на їх життя в моделі «вчитель-учні».</w:t>
      </w:r>
    </w:p>
    <w:p w:rsidR="003C299D" w:rsidRDefault="00F36DC1" w:rsidP="003C299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ВИСТУПИЛИ:</w:t>
      </w:r>
    </w:p>
    <w:p w:rsidR="00F36DC1" w:rsidRPr="003C299D" w:rsidRDefault="00F36DC1" w:rsidP="003C299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Муль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вчитель історії, яка представила увазі колег  образ ідеального сучасного педагога очима учнів та образ сучасного ідеального педагога очима педагогів.</w:t>
      </w:r>
    </w:p>
    <w:p w:rsidR="000B6324" w:rsidRPr="00D50640" w:rsidRDefault="000B6324" w:rsidP="00BD79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379" w:rsidRDefault="007562F1" w:rsidP="00A20DE5">
      <w:pPr>
        <w:pStyle w:val="a3"/>
        <w:numPr>
          <w:ilvl w:val="0"/>
          <w:numId w:val="4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0DAD">
        <w:rPr>
          <w:rFonts w:ascii="Times New Roman" w:hAnsi="Times New Roman"/>
          <w:sz w:val="28"/>
          <w:szCs w:val="28"/>
          <w:lang w:val="uk-UA"/>
        </w:rPr>
        <w:t>УХВАЛИЛИ</w:t>
      </w:r>
      <w:r w:rsidR="002F5379" w:rsidRPr="00663CC0">
        <w:rPr>
          <w:rFonts w:ascii="Times New Roman" w:hAnsi="Times New Roman"/>
          <w:sz w:val="28"/>
          <w:szCs w:val="28"/>
          <w:lang w:val="uk-UA"/>
        </w:rPr>
        <w:t>:</w:t>
      </w:r>
    </w:p>
    <w:p w:rsidR="00414C8D" w:rsidRPr="00414C8D" w:rsidRDefault="00414C8D" w:rsidP="00414C8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Впровадити в колективі  проект «Модель сучасного вчителя».</w:t>
      </w:r>
    </w:p>
    <w:p w:rsidR="002F5379" w:rsidRPr="000B6324" w:rsidRDefault="000B6324" w:rsidP="000B632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4C8D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="00F36DC1">
        <w:rPr>
          <w:rFonts w:ascii="Times New Roman" w:hAnsi="Times New Roman"/>
          <w:sz w:val="28"/>
          <w:szCs w:val="28"/>
        </w:rPr>
        <w:t xml:space="preserve"> Формувати  позитивні моменти іміджу особистості вчителя.</w:t>
      </w:r>
    </w:p>
    <w:p w:rsidR="005620CF" w:rsidRPr="005620CF" w:rsidRDefault="00414C8D" w:rsidP="00D975D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2.3</w:t>
      </w:r>
      <w:r w:rsidR="008A40AD">
        <w:rPr>
          <w:rFonts w:ascii="Times New Roman" w:hAnsi="Times New Roman"/>
          <w:sz w:val="28"/>
          <w:szCs w:val="28"/>
        </w:rPr>
        <w:t>.</w:t>
      </w:r>
      <w:r w:rsidR="00A20DE5">
        <w:rPr>
          <w:rFonts w:ascii="Times New Roman" w:hAnsi="Times New Roman"/>
          <w:sz w:val="28"/>
          <w:szCs w:val="28"/>
        </w:rPr>
        <w:t xml:space="preserve"> </w:t>
      </w:r>
      <w:r w:rsidR="00F36DC1">
        <w:rPr>
          <w:rFonts w:ascii="Times New Roman" w:hAnsi="Times New Roman"/>
          <w:sz w:val="28"/>
          <w:szCs w:val="28"/>
        </w:rPr>
        <w:t xml:space="preserve"> Відповідально ставитись до свого іміджу, як фактору впливу на вихованців.</w:t>
      </w:r>
    </w:p>
    <w:p w:rsidR="007562F1" w:rsidRDefault="005620CF" w:rsidP="005620CF">
      <w:pPr>
        <w:spacing w:after="0"/>
        <w:ind w:left="7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                                                        </w:t>
      </w:r>
      <w:r w:rsidR="00414C8D">
        <w:rPr>
          <w:rFonts w:ascii="Times New Roman" w:hAnsi="Times New Roman"/>
          <w:sz w:val="28"/>
          <w:szCs w:val="26"/>
        </w:rPr>
        <w:t xml:space="preserve">                             </w:t>
      </w:r>
    </w:p>
    <w:p w:rsidR="00F36DC1" w:rsidRDefault="00F36DC1" w:rsidP="00F36DC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  СЛУХАЛИ:</w:t>
      </w:r>
    </w:p>
    <w:p w:rsidR="002026EC" w:rsidRDefault="00F36DC1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</w:t>
      </w:r>
      <w:proofErr w:type="spellStart"/>
      <w:r w:rsidR="002026EC">
        <w:rPr>
          <w:rFonts w:ascii="Times New Roman" w:hAnsi="Times New Roman"/>
          <w:sz w:val="28"/>
          <w:szCs w:val="26"/>
        </w:rPr>
        <w:t>Негруль</w:t>
      </w:r>
      <w:proofErr w:type="spellEnd"/>
      <w:r w:rsidR="002026EC">
        <w:rPr>
          <w:rFonts w:ascii="Times New Roman" w:hAnsi="Times New Roman"/>
          <w:sz w:val="28"/>
          <w:szCs w:val="26"/>
        </w:rPr>
        <w:t xml:space="preserve"> К.О., асистента вчителя у 2 класі, яка інформувала присутніх  </w:t>
      </w:r>
      <w:r w:rsidR="002026EC" w:rsidRPr="002026EC">
        <w:rPr>
          <w:rFonts w:ascii="Times New Roman" w:hAnsi="Times New Roman"/>
          <w:sz w:val="28"/>
          <w:szCs w:val="26"/>
        </w:rPr>
        <w:t xml:space="preserve"> </w:t>
      </w:r>
    </w:p>
    <w:p w:rsidR="002026EC" w:rsidRPr="002026EC" w:rsidRDefault="00465B45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про те, </w:t>
      </w:r>
      <w:r w:rsidR="002026EC">
        <w:rPr>
          <w:rFonts w:ascii="Times New Roman" w:hAnsi="Times New Roman"/>
          <w:sz w:val="28"/>
          <w:szCs w:val="26"/>
        </w:rPr>
        <w:t xml:space="preserve">що </w:t>
      </w:r>
      <w:r w:rsidR="002026EC" w:rsidRPr="002026EC">
        <w:rPr>
          <w:rFonts w:ascii="Times New Roman" w:hAnsi="Times New Roman"/>
          <w:sz w:val="28"/>
          <w:szCs w:val="26"/>
        </w:rPr>
        <w:t>забезпечення</w:t>
      </w:r>
      <w:r>
        <w:rPr>
          <w:rFonts w:ascii="Times New Roman" w:hAnsi="Times New Roman"/>
          <w:sz w:val="28"/>
          <w:szCs w:val="26"/>
        </w:rPr>
        <w:t xml:space="preserve"> неперервності здобуття людиною </w:t>
      </w:r>
      <w:r w:rsidR="002026EC" w:rsidRPr="002026EC">
        <w:rPr>
          <w:rFonts w:ascii="Times New Roman" w:hAnsi="Times New Roman"/>
          <w:sz w:val="28"/>
          <w:szCs w:val="26"/>
        </w:rPr>
        <w:t>освіти є можливим за умови реаліза</w:t>
      </w:r>
      <w:r>
        <w:rPr>
          <w:rFonts w:ascii="Times New Roman" w:hAnsi="Times New Roman"/>
          <w:sz w:val="28"/>
          <w:szCs w:val="26"/>
        </w:rPr>
        <w:t xml:space="preserve">ції принципів перспективності і </w:t>
      </w:r>
      <w:r w:rsidR="002026EC" w:rsidRPr="002026EC">
        <w:rPr>
          <w:rFonts w:ascii="Times New Roman" w:hAnsi="Times New Roman"/>
          <w:sz w:val="28"/>
          <w:szCs w:val="26"/>
        </w:rPr>
        <w:t>наступності між суміжними ланка</w:t>
      </w:r>
      <w:r>
        <w:rPr>
          <w:rFonts w:ascii="Times New Roman" w:hAnsi="Times New Roman"/>
          <w:sz w:val="28"/>
          <w:szCs w:val="26"/>
        </w:rPr>
        <w:t xml:space="preserve">ми освіти, зокрема дошкільною і </w:t>
      </w:r>
      <w:r w:rsidR="002026EC" w:rsidRPr="002026EC">
        <w:rPr>
          <w:rFonts w:ascii="Times New Roman" w:hAnsi="Times New Roman"/>
          <w:sz w:val="28"/>
          <w:szCs w:val="26"/>
        </w:rPr>
        <w:t>початковою.</w:t>
      </w:r>
    </w:p>
    <w:p w:rsidR="002026EC" w:rsidRPr="002026EC" w:rsidRDefault="00465B45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</w:t>
      </w:r>
      <w:r w:rsidR="002026EC" w:rsidRPr="002026EC">
        <w:rPr>
          <w:rFonts w:ascii="Times New Roman" w:hAnsi="Times New Roman"/>
          <w:sz w:val="28"/>
          <w:szCs w:val="26"/>
        </w:rPr>
        <w:t>Організація освітнього процесу на принципах</w:t>
      </w:r>
      <w:r>
        <w:rPr>
          <w:rFonts w:ascii="Times New Roman" w:hAnsi="Times New Roman"/>
          <w:sz w:val="28"/>
          <w:szCs w:val="26"/>
        </w:rPr>
        <w:t xml:space="preserve"> наступності та перспективності </w:t>
      </w:r>
      <w:r w:rsidR="002026EC" w:rsidRPr="002026EC">
        <w:rPr>
          <w:rFonts w:ascii="Times New Roman" w:hAnsi="Times New Roman"/>
          <w:sz w:val="28"/>
          <w:szCs w:val="26"/>
        </w:rPr>
        <w:t>забезпечить всебічний гармонійний розвито</w:t>
      </w:r>
      <w:r>
        <w:rPr>
          <w:rFonts w:ascii="Times New Roman" w:hAnsi="Times New Roman"/>
          <w:sz w:val="28"/>
          <w:szCs w:val="26"/>
        </w:rPr>
        <w:t xml:space="preserve">к самодостатньої, ініціативної, </w:t>
      </w:r>
      <w:r w:rsidR="002026EC" w:rsidRPr="002026EC">
        <w:rPr>
          <w:rFonts w:ascii="Times New Roman" w:hAnsi="Times New Roman"/>
          <w:sz w:val="28"/>
          <w:szCs w:val="26"/>
        </w:rPr>
        <w:t>компетентної особистості на перших суміж</w:t>
      </w:r>
      <w:r>
        <w:rPr>
          <w:rFonts w:ascii="Times New Roman" w:hAnsi="Times New Roman"/>
          <w:sz w:val="28"/>
          <w:szCs w:val="26"/>
        </w:rPr>
        <w:t xml:space="preserve">них ланках системи безперервної </w:t>
      </w:r>
      <w:r w:rsidR="002026EC" w:rsidRPr="002026EC">
        <w:rPr>
          <w:rFonts w:ascii="Times New Roman" w:hAnsi="Times New Roman"/>
          <w:sz w:val="28"/>
          <w:szCs w:val="26"/>
        </w:rPr>
        <w:t>освіти впродовж життя. Реалізація зазначених принципів у за</w:t>
      </w:r>
      <w:r>
        <w:rPr>
          <w:rFonts w:ascii="Times New Roman" w:hAnsi="Times New Roman"/>
          <w:sz w:val="28"/>
          <w:szCs w:val="26"/>
        </w:rPr>
        <w:t xml:space="preserve">кладах </w:t>
      </w:r>
      <w:r w:rsidR="002026EC" w:rsidRPr="002026EC">
        <w:rPr>
          <w:rFonts w:ascii="Times New Roman" w:hAnsi="Times New Roman"/>
          <w:sz w:val="28"/>
          <w:szCs w:val="26"/>
        </w:rPr>
        <w:t xml:space="preserve">дошкільної </w:t>
      </w:r>
      <w:r w:rsidR="002026EC" w:rsidRPr="002026EC">
        <w:rPr>
          <w:rFonts w:ascii="Times New Roman" w:hAnsi="Times New Roman"/>
          <w:sz w:val="28"/>
          <w:szCs w:val="26"/>
        </w:rPr>
        <w:lastRenderedPageBreak/>
        <w:t xml:space="preserve">освіти і початковій школі </w:t>
      </w:r>
      <w:r>
        <w:rPr>
          <w:rFonts w:ascii="Times New Roman" w:hAnsi="Times New Roman"/>
          <w:sz w:val="28"/>
          <w:szCs w:val="26"/>
        </w:rPr>
        <w:t xml:space="preserve">полягає у забезпеченні єдності, </w:t>
      </w:r>
      <w:r w:rsidR="002026EC" w:rsidRPr="002026EC">
        <w:rPr>
          <w:rFonts w:ascii="Times New Roman" w:hAnsi="Times New Roman"/>
          <w:sz w:val="28"/>
          <w:szCs w:val="26"/>
        </w:rPr>
        <w:t>взаємозв’язку та наскрізної узгоджено</w:t>
      </w:r>
      <w:r>
        <w:rPr>
          <w:rFonts w:ascii="Times New Roman" w:hAnsi="Times New Roman"/>
          <w:sz w:val="28"/>
          <w:szCs w:val="26"/>
        </w:rPr>
        <w:t xml:space="preserve">сті мети, змісту, методів, форм </w:t>
      </w:r>
      <w:r w:rsidR="002026EC" w:rsidRPr="002026EC">
        <w:rPr>
          <w:rFonts w:ascii="Times New Roman" w:hAnsi="Times New Roman"/>
          <w:sz w:val="28"/>
          <w:szCs w:val="26"/>
        </w:rPr>
        <w:t>організації освітнього процесу з дітьми ст</w:t>
      </w:r>
      <w:r>
        <w:rPr>
          <w:rFonts w:ascii="Times New Roman" w:hAnsi="Times New Roman"/>
          <w:sz w:val="28"/>
          <w:szCs w:val="26"/>
        </w:rPr>
        <w:t xml:space="preserve">аршого дошкільного та молодшого шкільного віку. </w:t>
      </w:r>
      <w:r w:rsidR="002026EC" w:rsidRPr="002026EC">
        <w:rPr>
          <w:rFonts w:ascii="Times New Roman" w:hAnsi="Times New Roman"/>
          <w:sz w:val="28"/>
          <w:szCs w:val="26"/>
        </w:rPr>
        <w:t>Обізнаність учителів початкових класів із програмами, методами, прийомами</w:t>
      </w: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розвитку, виховання і навчання старших до</w:t>
      </w:r>
      <w:r>
        <w:rPr>
          <w:rFonts w:ascii="Times New Roman" w:hAnsi="Times New Roman"/>
          <w:sz w:val="28"/>
          <w:szCs w:val="26"/>
        </w:rPr>
        <w:t xml:space="preserve">шкільників у закладі дошкільної </w:t>
      </w:r>
      <w:r w:rsidR="002026EC" w:rsidRPr="002026EC">
        <w:rPr>
          <w:rFonts w:ascii="Times New Roman" w:hAnsi="Times New Roman"/>
          <w:sz w:val="28"/>
          <w:szCs w:val="26"/>
        </w:rPr>
        <w:t>освіти та ознайомлення вихователів старш</w:t>
      </w:r>
      <w:r>
        <w:rPr>
          <w:rFonts w:ascii="Times New Roman" w:hAnsi="Times New Roman"/>
          <w:sz w:val="28"/>
          <w:szCs w:val="26"/>
        </w:rPr>
        <w:t xml:space="preserve">их груп з освітніми програмами, </w:t>
      </w:r>
      <w:r w:rsidR="002026EC" w:rsidRPr="002026EC">
        <w:rPr>
          <w:rFonts w:ascii="Times New Roman" w:hAnsi="Times New Roman"/>
          <w:sz w:val="28"/>
          <w:szCs w:val="26"/>
        </w:rPr>
        <w:t>технологіями навчання, що використовую</w:t>
      </w:r>
      <w:r>
        <w:rPr>
          <w:rFonts w:ascii="Times New Roman" w:hAnsi="Times New Roman"/>
          <w:sz w:val="28"/>
          <w:szCs w:val="26"/>
        </w:rPr>
        <w:t xml:space="preserve">ться у першому класі початкової </w:t>
      </w:r>
      <w:r w:rsidR="002026EC" w:rsidRPr="002026EC">
        <w:rPr>
          <w:rFonts w:ascii="Times New Roman" w:hAnsi="Times New Roman"/>
          <w:sz w:val="28"/>
          <w:szCs w:val="26"/>
        </w:rPr>
        <w:t>школи, забезпечить умови для уникнення с</w:t>
      </w:r>
      <w:r>
        <w:rPr>
          <w:rFonts w:ascii="Times New Roman" w:hAnsi="Times New Roman"/>
          <w:sz w:val="28"/>
          <w:szCs w:val="26"/>
        </w:rPr>
        <w:t xml:space="preserve">итуацій форсування або штучного </w:t>
      </w:r>
      <w:r w:rsidR="002026EC" w:rsidRPr="002026EC">
        <w:rPr>
          <w:rFonts w:ascii="Times New Roman" w:hAnsi="Times New Roman"/>
          <w:sz w:val="28"/>
          <w:szCs w:val="26"/>
        </w:rPr>
        <w:t>сповільнення природного темпу розвитку д</w:t>
      </w:r>
      <w:r>
        <w:rPr>
          <w:rFonts w:ascii="Times New Roman" w:hAnsi="Times New Roman"/>
          <w:sz w:val="28"/>
          <w:szCs w:val="26"/>
        </w:rPr>
        <w:t xml:space="preserve">ітей. Змістовий і технологічний </w:t>
      </w:r>
      <w:r w:rsidR="002026EC" w:rsidRPr="002026EC">
        <w:rPr>
          <w:rFonts w:ascii="Times New Roman" w:hAnsi="Times New Roman"/>
          <w:sz w:val="28"/>
          <w:szCs w:val="26"/>
        </w:rPr>
        <w:t>аспекти здійснення освітньог</w:t>
      </w:r>
      <w:r>
        <w:rPr>
          <w:rFonts w:ascii="Times New Roman" w:hAnsi="Times New Roman"/>
          <w:sz w:val="28"/>
          <w:szCs w:val="26"/>
        </w:rPr>
        <w:t xml:space="preserve">о процесу в закладах дошкільної освіти у </w:t>
      </w:r>
      <w:r w:rsidR="002026EC" w:rsidRPr="002026EC">
        <w:rPr>
          <w:rFonts w:ascii="Times New Roman" w:hAnsi="Times New Roman"/>
          <w:sz w:val="28"/>
          <w:szCs w:val="26"/>
        </w:rPr>
        <w:t>початковій школі мають бути узгод</w:t>
      </w:r>
      <w:r>
        <w:rPr>
          <w:rFonts w:ascii="Times New Roman" w:hAnsi="Times New Roman"/>
          <w:sz w:val="28"/>
          <w:szCs w:val="26"/>
        </w:rPr>
        <w:t xml:space="preserve">женими з урахуванням вікових та </w:t>
      </w:r>
      <w:r w:rsidR="002026EC" w:rsidRPr="002026EC">
        <w:rPr>
          <w:rFonts w:ascii="Times New Roman" w:hAnsi="Times New Roman"/>
          <w:sz w:val="28"/>
          <w:szCs w:val="26"/>
        </w:rPr>
        <w:t>індивідуальних особливостей дітей.</w:t>
      </w:r>
      <w:r>
        <w:rPr>
          <w:rFonts w:ascii="Times New Roman" w:hAnsi="Times New Roman"/>
          <w:sz w:val="28"/>
          <w:szCs w:val="26"/>
        </w:rPr>
        <w:t xml:space="preserve"> Елементи навчальної діяльності </w:t>
      </w:r>
      <w:r w:rsidR="002026EC" w:rsidRPr="002026EC">
        <w:rPr>
          <w:rFonts w:ascii="Times New Roman" w:hAnsi="Times New Roman"/>
          <w:sz w:val="28"/>
          <w:szCs w:val="26"/>
        </w:rPr>
        <w:t>формуються у дитини старшого дошкільного віку під час навчально</w:t>
      </w:r>
      <w:r>
        <w:rPr>
          <w:rFonts w:ascii="Times New Roman" w:hAnsi="Times New Roman"/>
          <w:sz w:val="28"/>
          <w:szCs w:val="26"/>
        </w:rPr>
        <w:t>-</w:t>
      </w:r>
      <w:r w:rsidR="002026EC" w:rsidRPr="002026EC">
        <w:rPr>
          <w:rFonts w:ascii="Times New Roman" w:hAnsi="Times New Roman"/>
          <w:sz w:val="28"/>
          <w:szCs w:val="26"/>
        </w:rPr>
        <w:t>піз</w:t>
      </w:r>
      <w:r>
        <w:rPr>
          <w:rFonts w:ascii="Times New Roman" w:hAnsi="Times New Roman"/>
          <w:sz w:val="28"/>
          <w:szCs w:val="26"/>
        </w:rPr>
        <w:t>навальної діяльності, проведеної</w:t>
      </w:r>
      <w:r w:rsidR="002026EC" w:rsidRPr="002026EC">
        <w:rPr>
          <w:rFonts w:ascii="Times New Roman" w:hAnsi="Times New Roman"/>
          <w:sz w:val="28"/>
          <w:szCs w:val="26"/>
        </w:rPr>
        <w:t xml:space="preserve"> у з</w:t>
      </w:r>
      <w:r>
        <w:rPr>
          <w:rFonts w:ascii="Times New Roman" w:hAnsi="Times New Roman"/>
          <w:sz w:val="28"/>
          <w:szCs w:val="26"/>
        </w:rPr>
        <w:t xml:space="preserve">акладі дошкільної освіти. Зміст </w:t>
      </w:r>
      <w:r w:rsidR="002026EC" w:rsidRPr="002026EC">
        <w:rPr>
          <w:rFonts w:ascii="Times New Roman" w:hAnsi="Times New Roman"/>
          <w:sz w:val="28"/>
          <w:szCs w:val="26"/>
        </w:rPr>
        <w:t>освітньої роботи з дітьми старшого д</w:t>
      </w:r>
      <w:r>
        <w:rPr>
          <w:rFonts w:ascii="Times New Roman" w:hAnsi="Times New Roman"/>
          <w:sz w:val="28"/>
          <w:szCs w:val="26"/>
        </w:rPr>
        <w:t xml:space="preserve">ошкільного віку реалізується за </w:t>
      </w:r>
      <w:r w:rsidR="002026EC" w:rsidRPr="002026EC">
        <w:rPr>
          <w:rFonts w:ascii="Times New Roman" w:hAnsi="Times New Roman"/>
          <w:sz w:val="28"/>
          <w:szCs w:val="26"/>
        </w:rPr>
        <w:t>чинними комплексними програмами ро</w:t>
      </w:r>
      <w:r>
        <w:rPr>
          <w:rFonts w:ascii="Times New Roman" w:hAnsi="Times New Roman"/>
          <w:sz w:val="28"/>
          <w:szCs w:val="26"/>
        </w:rPr>
        <w:t xml:space="preserve">звитку, навчання, виховання, що </w:t>
      </w:r>
      <w:r w:rsidR="002026EC" w:rsidRPr="002026EC">
        <w:rPr>
          <w:rFonts w:ascii="Times New Roman" w:hAnsi="Times New Roman"/>
          <w:sz w:val="28"/>
          <w:szCs w:val="26"/>
        </w:rPr>
        <w:t>рекомендовані Міністерством освіт</w:t>
      </w:r>
      <w:r>
        <w:rPr>
          <w:rFonts w:ascii="Times New Roman" w:hAnsi="Times New Roman"/>
          <w:sz w:val="28"/>
          <w:szCs w:val="26"/>
        </w:rPr>
        <w:t xml:space="preserve">и і науки України та орієнтують </w:t>
      </w:r>
      <w:r w:rsidR="002026EC" w:rsidRPr="002026EC">
        <w:rPr>
          <w:rFonts w:ascii="Times New Roman" w:hAnsi="Times New Roman"/>
          <w:sz w:val="28"/>
          <w:szCs w:val="26"/>
        </w:rPr>
        <w:t xml:space="preserve">вихователів на формування особистості дитини, розвиток її </w:t>
      </w:r>
      <w:r>
        <w:rPr>
          <w:rFonts w:ascii="Times New Roman" w:hAnsi="Times New Roman"/>
          <w:sz w:val="28"/>
          <w:szCs w:val="26"/>
        </w:rPr>
        <w:t xml:space="preserve">творчої </w:t>
      </w:r>
      <w:r w:rsidR="002026EC" w:rsidRPr="002026EC">
        <w:rPr>
          <w:rFonts w:ascii="Times New Roman" w:hAnsi="Times New Roman"/>
          <w:sz w:val="28"/>
          <w:szCs w:val="26"/>
        </w:rPr>
        <w:t>спрямованості, розкриття потенційних можливостей.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 w:rsidR="002026EC" w:rsidRPr="002026EC">
        <w:rPr>
          <w:rFonts w:ascii="Times New Roman" w:hAnsi="Times New Roman"/>
          <w:sz w:val="28"/>
          <w:szCs w:val="26"/>
        </w:rPr>
        <w:t>Методична робота щодо забезпечення наст</w:t>
      </w:r>
      <w:r>
        <w:rPr>
          <w:rFonts w:ascii="Times New Roman" w:hAnsi="Times New Roman"/>
          <w:sz w:val="28"/>
          <w:szCs w:val="26"/>
        </w:rPr>
        <w:t xml:space="preserve">упності дошкільної і початкової </w:t>
      </w:r>
      <w:r w:rsidR="002026EC" w:rsidRPr="002026EC">
        <w:rPr>
          <w:rFonts w:ascii="Times New Roman" w:hAnsi="Times New Roman"/>
          <w:sz w:val="28"/>
          <w:szCs w:val="26"/>
        </w:rPr>
        <w:t>освіти у закладі дошкільної та по</w:t>
      </w:r>
      <w:r>
        <w:rPr>
          <w:rFonts w:ascii="Times New Roman" w:hAnsi="Times New Roman"/>
          <w:sz w:val="28"/>
          <w:szCs w:val="26"/>
        </w:rPr>
        <w:t xml:space="preserve">чаткової освіти здійснюється за </w:t>
      </w:r>
      <w:r w:rsidR="002026EC" w:rsidRPr="002026EC">
        <w:rPr>
          <w:rFonts w:ascii="Times New Roman" w:hAnsi="Times New Roman"/>
          <w:sz w:val="28"/>
          <w:szCs w:val="26"/>
        </w:rPr>
        <w:t>інформаційно-просвіт</w:t>
      </w:r>
      <w:r>
        <w:rPr>
          <w:rFonts w:ascii="Times New Roman" w:hAnsi="Times New Roman"/>
          <w:sz w:val="28"/>
          <w:szCs w:val="26"/>
        </w:rPr>
        <w:t xml:space="preserve">ницьким і практичним напрямами. </w:t>
      </w:r>
      <w:r w:rsidR="002026EC" w:rsidRPr="002026EC">
        <w:rPr>
          <w:rFonts w:ascii="Times New Roman" w:hAnsi="Times New Roman"/>
          <w:sz w:val="28"/>
          <w:szCs w:val="26"/>
        </w:rPr>
        <w:t>З метою обміну досвідом вихователів закладі</w:t>
      </w:r>
      <w:r>
        <w:rPr>
          <w:rFonts w:ascii="Times New Roman" w:hAnsi="Times New Roman"/>
          <w:sz w:val="28"/>
          <w:szCs w:val="26"/>
        </w:rPr>
        <w:t xml:space="preserve">в дошкільної освіти та учителів </w:t>
      </w:r>
      <w:r w:rsidR="002026EC" w:rsidRPr="002026EC">
        <w:rPr>
          <w:rFonts w:ascii="Times New Roman" w:hAnsi="Times New Roman"/>
          <w:sz w:val="28"/>
          <w:szCs w:val="26"/>
        </w:rPr>
        <w:t>початкової школи щодо використання і</w:t>
      </w:r>
      <w:r>
        <w:rPr>
          <w:rFonts w:ascii="Times New Roman" w:hAnsi="Times New Roman"/>
          <w:sz w:val="28"/>
          <w:szCs w:val="26"/>
        </w:rPr>
        <w:t xml:space="preserve">грових методів і прийомів, форм </w:t>
      </w:r>
      <w:r w:rsidR="002026EC" w:rsidRPr="002026EC">
        <w:rPr>
          <w:rFonts w:ascii="Times New Roman" w:hAnsi="Times New Roman"/>
          <w:sz w:val="28"/>
          <w:szCs w:val="26"/>
        </w:rPr>
        <w:t>організації діяльності дітей, сист</w:t>
      </w:r>
      <w:r>
        <w:rPr>
          <w:rFonts w:ascii="Times New Roman" w:hAnsi="Times New Roman"/>
          <w:sz w:val="28"/>
          <w:szCs w:val="26"/>
        </w:rPr>
        <w:t xml:space="preserve">еми роботи з розвитку мовлення, </w:t>
      </w:r>
      <w:r w:rsidR="002026EC" w:rsidRPr="002026EC">
        <w:rPr>
          <w:rFonts w:ascii="Times New Roman" w:hAnsi="Times New Roman"/>
          <w:sz w:val="28"/>
          <w:szCs w:val="26"/>
        </w:rPr>
        <w:t xml:space="preserve">формування пізнавальних процесів, соціалізації </w:t>
      </w:r>
      <w:r>
        <w:rPr>
          <w:rFonts w:ascii="Times New Roman" w:hAnsi="Times New Roman"/>
          <w:sz w:val="28"/>
          <w:szCs w:val="26"/>
        </w:rPr>
        <w:t xml:space="preserve">дитини тощо доцільно </w:t>
      </w:r>
      <w:r w:rsidR="002026EC" w:rsidRPr="002026EC">
        <w:rPr>
          <w:rFonts w:ascii="Times New Roman" w:hAnsi="Times New Roman"/>
          <w:sz w:val="28"/>
          <w:szCs w:val="26"/>
        </w:rPr>
        <w:t>передбачати індивідуальні та інтерактивні форми методичної роботи. А саме: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</w:t>
      </w:r>
      <w:r w:rsidR="002026EC" w:rsidRPr="002026EC">
        <w:rPr>
          <w:rFonts w:ascii="Times New Roman" w:hAnsi="Times New Roman"/>
          <w:sz w:val="28"/>
          <w:szCs w:val="26"/>
        </w:rPr>
        <w:t xml:space="preserve">- </w:t>
      </w:r>
      <w:proofErr w:type="spellStart"/>
      <w:r w:rsidR="002026EC" w:rsidRPr="002026EC">
        <w:rPr>
          <w:rFonts w:ascii="Times New Roman" w:hAnsi="Times New Roman"/>
          <w:sz w:val="28"/>
          <w:szCs w:val="26"/>
        </w:rPr>
        <w:t>взаємовідвідування</w:t>
      </w:r>
      <w:proofErr w:type="spellEnd"/>
      <w:r w:rsidR="002026EC" w:rsidRPr="002026EC">
        <w:rPr>
          <w:rFonts w:ascii="Times New Roman" w:hAnsi="Times New Roman"/>
          <w:sz w:val="28"/>
          <w:szCs w:val="26"/>
        </w:rPr>
        <w:t xml:space="preserve"> вчителями та вихов</w:t>
      </w:r>
      <w:r>
        <w:rPr>
          <w:rFonts w:ascii="Times New Roman" w:hAnsi="Times New Roman"/>
          <w:sz w:val="28"/>
          <w:szCs w:val="26"/>
        </w:rPr>
        <w:t xml:space="preserve">ателями відкритих занять (інших </w:t>
      </w:r>
      <w:r w:rsidR="002026EC" w:rsidRPr="002026EC">
        <w:rPr>
          <w:rFonts w:ascii="Times New Roman" w:hAnsi="Times New Roman"/>
          <w:sz w:val="28"/>
          <w:szCs w:val="26"/>
        </w:rPr>
        <w:t>форм організації освітньої роботи) з діть</w:t>
      </w:r>
      <w:r>
        <w:rPr>
          <w:rFonts w:ascii="Times New Roman" w:hAnsi="Times New Roman"/>
          <w:sz w:val="28"/>
          <w:szCs w:val="26"/>
        </w:rPr>
        <w:t xml:space="preserve">ми старшого дошкільного віку та </w:t>
      </w:r>
      <w:r w:rsidR="002026EC" w:rsidRPr="002026EC">
        <w:rPr>
          <w:rFonts w:ascii="Times New Roman" w:hAnsi="Times New Roman"/>
          <w:sz w:val="28"/>
          <w:szCs w:val="26"/>
        </w:rPr>
        <w:t>уроків у початковій школі;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анкетування педагогів закладів освіти з п</w:t>
      </w:r>
      <w:r>
        <w:rPr>
          <w:rFonts w:ascii="Times New Roman" w:hAnsi="Times New Roman"/>
          <w:sz w:val="28"/>
          <w:szCs w:val="26"/>
        </w:rPr>
        <w:t xml:space="preserve">итань забезпечення гармонійного </w:t>
      </w:r>
      <w:r w:rsidR="002026EC" w:rsidRPr="002026EC">
        <w:rPr>
          <w:rFonts w:ascii="Times New Roman" w:hAnsi="Times New Roman"/>
          <w:sz w:val="28"/>
          <w:szCs w:val="26"/>
        </w:rPr>
        <w:t>розвитку особистості д</w:t>
      </w:r>
      <w:r>
        <w:rPr>
          <w:rFonts w:ascii="Times New Roman" w:hAnsi="Times New Roman"/>
          <w:sz w:val="28"/>
          <w:szCs w:val="26"/>
        </w:rPr>
        <w:t xml:space="preserve">итини з метою вивчення потреб у підвищенні </w:t>
      </w:r>
      <w:r w:rsidR="002026EC" w:rsidRPr="002026EC">
        <w:rPr>
          <w:rFonts w:ascii="Times New Roman" w:hAnsi="Times New Roman"/>
          <w:sz w:val="28"/>
          <w:szCs w:val="26"/>
        </w:rPr>
        <w:t>майстерності;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підготовка і проведення спільних педагогіч</w:t>
      </w:r>
      <w:r>
        <w:rPr>
          <w:rFonts w:ascii="Times New Roman" w:hAnsi="Times New Roman"/>
          <w:sz w:val="28"/>
          <w:szCs w:val="26"/>
        </w:rPr>
        <w:t xml:space="preserve">них рад, семінарів-практикумів, </w:t>
      </w:r>
      <w:r w:rsidR="002026EC" w:rsidRPr="002026EC">
        <w:rPr>
          <w:rFonts w:ascii="Times New Roman" w:hAnsi="Times New Roman"/>
          <w:sz w:val="28"/>
          <w:szCs w:val="26"/>
        </w:rPr>
        <w:t>засідань «круглих столів», конференцій, ко</w:t>
      </w:r>
      <w:r>
        <w:rPr>
          <w:rFonts w:ascii="Times New Roman" w:hAnsi="Times New Roman"/>
          <w:sz w:val="28"/>
          <w:szCs w:val="26"/>
        </w:rPr>
        <w:t xml:space="preserve">нсультацій, тематичних виставок </w:t>
      </w:r>
      <w:r w:rsidR="002026EC" w:rsidRPr="002026EC">
        <w:rPr>
          <w:rFonts w:ascii="Times New Roman" w:hAnsi="Times New Roman"/>
          <w:sz w:val="28"/>
          <w:szCs w:val="26"/>
        </w:rPr>
        <w:t>тощо;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організація роботи спільних мет</w:t>
      </w:r>
      <w:r>
        <w:rPr>
          <w:rFonts w:ascii="Times New Roman" w:hAnsi="Times New Roman"/>
          <w:sz w:val="28"/>
          <w:szCs w:val="26"/>
        </w:rPr>
        <w:t xml:space="preserve">одичних об’єднань, творчих груп </w:t>
      </w:r>
      <w:r w:rsidR="002026EC" w:rsidRPr="002026EC">
        <w:rPr>
          <w:rFonts w:ascii="Times New Roman" w:hAnsi="Times New Roman"/>
          <w:sz w:val="28"/>
          <w:szCs w:val="26"/>
        </w:rPr>
        <w:t>вихователів закладів дошкільної освіти і вчителів початкової школи;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залучення педагогів закладів дошкільної освіти і початко</w:t>
      </w:r>
      <w:r>
        <w:rPr>
          <w:rFonts w:ascii="Times New Roman" w:hAnsi="Times New Roman"/>
          <w:sz w:val="28"/>
          <w:szCs w:val="26"/>
        </w:rPr>
        <w:t xml:space="preserve">вої школи до </w:t>
      </w:r>
      <w:r w:rsidR="002026EC" w:rsidRPr="002026EC">
        <w:rPr>
          <w:rFonts w:ascii="Times New Roman" w:hAnsi="Times New Roman"/>
          <w:sz w:val="28"/>
          <w:szCs w:val="26"/>
        </w:rPr>
        <w:t>участі в спільних педагогічних п</w:t>
      </w:r>
      <w:r>
        <w:rPr>
          <w:rFonts w:ascii="Times New Roman" w:hAnsi="Times New Roman"/>
          <w:sz w:val="28"/>
          <w:szCs w:val="26"/>
        </w:rPr>
        <w:t xml:space="preserve">роектах, розроблення методичних </w:t>
      </w:r>
      <w:r w:rsidR="002026EC" w:rsidRPr="002026EC">
        <w:rPr>
          <w:rFonts w:ascii="Times New Roman" w:hAnsi="Times New Roman"/>
          <w:sz w:val="28"/>
          <w:szCs w:val="26"/>
        </w:rPr>
        <w:t>рекомендацій і порад;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обмін педагогічним досвідом з різних пит</w:t>
      </w:r>
      <w:r>
        <w:rPr>
          <w:rFonts w:ascii="Times New Roman" w:hAnsi="Times New Roman"/>
          <w:sz w:val="28"/>
          <w:szCs w:val="26"/>
        </w:rPr>
        <w:t>ань щодо реалізації наступності між дошкільною та початковою</w:t>
      </w:r>
      <w:r w:rsidR="002026EC" w:rsidRPr="002026EC">
        <w:rPr>
          <w:rFonts w:ascii="Times New Roman" w:hAnsi="Times New Roman"/>
          <w:sz w:val="28"/>
          <w:szCs w:val="26"/>
        </w:rPr>
        <w:t xml:space="preserve"> ланками освіти;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сприяння самоосвіті педагогів, підвищення їх фахової майстерності.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</w:t>
      </w:r>
      <w:r w:rsidR="002026EC" w:rsidRPr="002026EC">
        <w:rPr>
          <w:rFonts w:ascii="Times New Roman" w:hAnsi="Times New Roman"/>
          <w:sz w:val="28"/>
          <w:szCs w:val="26"/>
        </w:rPr>
        <w:t>Інформаційно-просвітницький аспект взаємодії закладів дошкільної освіти та</w:t>
      </w:r>
    </w:p>
    <w:p w:rsidR="002026EC" w:rsidRDefault="002026EC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026EC">
        <w:rPr>
          <w:rFonts w:ascii="Times New Roman" w:hAnsi="Times New Roman"/>
          <w:sz w:val="28"/>
          <w:szCs w:val="26"/>
        </w:rPr>
        <w:t>початкової школи має бути спрямованим і на батьків, і на педагогів.</w:t>
      </w:r>
    </w:p>
    <w:p w:rsidR="00F33146" w:rsidRPr="002026EC" w:rsidRDefault="00F33146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3.ВИСТУПИЛИ: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F3314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33146">
        <w:rPr>
          <w:rFonts w:ascii="Times New Roman" w:hAnsi="Times New Roman"/>
          <w:sz w:val="28"/>
          <w:szCs w:val="26"/>
        </w:rPr>
        <w:t>Астрахова</w:t>
      </w:r>
      <w:proofErr w:type="spellEnd"/>
      <w:r w:rsidR="00F33146">
        <w:rPr>
          <w:rFonts w:ascii="Times New Roman" w:hAnsi="Times New Roman"/>
          <w:sz w:val="28"/>
          <w:szCs w:val="26"/>
        </w:rPr>
        <w:t xml:space="preserve"> Н.В., соціальний педагог, яка акцентувала увагу на організацію роботи  з батьками у цьому напрямку </w:t>
      </w:r>
      <w:r w:rsidR="002026EC" w:rsidRPr="002026EC">
        <w:rPr>
          <w:rFonts w:ascii="Times New Roman" w:hAnsi="Times New Roman"/>
          <w:sz w:val="28"/>
          <w:szCs w:val="26"/>
        </w:rPr>
        <w:t>: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- </w:t>
      </w:r>
      <w:r w:rsidR="002026EC" w:rsidRPr="002026EC">
        <w:rPr>
          <w:rFonts w:ascii="Times New Roman" w:hAnsi="Times New Roman"/>
          <w:sz w:val="28"/>
          <w:szCs w:val="26"/>
        </w:rPr>
        <w:t>анкетування з питань особистісного зростання ді</w:t>
      </w:r>
      <w:r>
        <w:rPr>
          <w:rFonts w:ascii="Times New Roman" w:hAnsi="Times New Roman"/>
          <w:sz w:val="28"/>
          <w:szCs w:val="26"/>
        </w:rPr>
        <w:t xml:space="preserve">тей, рівня досягнення </w:t>
      </w:r>
      <w:r w:rsidR="002026EC" w:rsidRPr="002026EC">
        <w:rPr>
          <w:rFonts w:ascii="Times New Roman" w:hAnsi="Times New Roman"/>
          <w:sz w:val="28"/>
          <w:szCs w:val="26"/>
        </w:rPr>
        <w:t>дошкільної зрілості для надання консультативної допомоги;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ознайомлення з психологічними з</w:t>
      </w:r>
      <w:r>
        <w:rPr>
          <w:rFonts w:ascii="Times New Roman" w:hAnsi="Times New Roman"/>
          <w:sz w:val="28"/>
          <w:szCs w:val="26"/>
        </w:rPr>
        <w:t xml:space="preserve">акономірностями розвитку дитини </w:t>
      </w:r>
      <w:r w:rsidR="002026EC" w:rsidRPr="002026EC">
        <w:rPr>
          <w:rFonts w:ascii="Times New Roman" w:hAnsi="Times New Roman"/>
          <w:sz w:val="28"/>
          <w:szCs w:val="26"/>
        </w:rPr>
        <w:t>старшого дошкільного та молодшого шкільного віку;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проведення Днів відкритих дверей у закладах загальної середньої освіти;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 xml:space="preserve">- проведення </w:t>
      </w:r>
      <w:proofErr w:type="spellStart"/>
      <w:r w:rsidR="002026EC" w:rsidRPr="002026EC">
        <w:rPr>
          <w:rFonts w:ascii="Times New Roman" w:hAnsi="Times New Roman"/>
          <w:sz w:val="28"/>
          <w:szCs w:val="26"/>
        </w:rPr>
        <w:t>Інтернет-консультацій</w:t>
      </w:r>
      <w:proofErr w:type="spellEnd"/>
      <w:r w:rsidR="002026EC" w:rsidRPr="002026EC"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вебінарів</w:t>
      </w:r>
      <w:proofErr w:type="spellEnd"/>
      <w:r>
        <w:rPr>
          <w:rFonts w:ascii="Times New Roman" w:hAnsi="Times New Roman"/>
          <w:sz w:val="28"/>
          <w:szCs w:val="26"/>
        </w:rPr>
        <w:t>, форумів для батьків.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</w:t>
      </w:r>
      <w:proofErr w:type="spellStart"/>
      <w:r w:rsidR="00F33146">
        <w:rPr>
          <w:rFonts w:ascii="Times New Roman" w:hAnsi="Times New Roman"/>
          <w:sz w:val="28"/>
          <w:szCs w:val="26"/>
        </w:rPr>
        <w:t>Алєксєєнко</w:t>
      </w:r>
      <w:proofErr w:type="spellEnd"/>
      <w:r w:rsidR="00F33146">
        <w:rPr>
          <w:rFonts w:ascii="Times New Roman" w:hAnsi="Times New Roman"/>
          <w:sz w:val="28"/>
          <w:szCs w:val="26"/>
        </w:rPr>
        <w:t xml:space="preserve"> К.Т., вихователь ДНЗ, щодо в</w:t>
      </w:r>
      <w:r w:rsidR="002026EC" w:rsidRPr="002026EC">
        <w:rPr>
          <w:rFonts w:ascii="Times New Roman" w:hAnsi="Times New Roman"/>
          <w:sz w:val="28"/>
          <w:szCs w:val="26"/>
        </w:rPr>
        <w:t>становлення зв’язку та творчої співпраці м</w:t>
      </w:r>
      <w:r>
        <w:rPr>
          <w:rFonts w:ascii="Times New Roman" w:hAnsi="Times New Roman"/>
          <w:sz w:val="28"/>
          <w:szCs w:val="26"/>
        </w:rPr>
        <w:t xml:space="preserve">іж закладом дошкільної освіти і </w:t>
      </w:r>
      <w:r w:rsidR="002026EC" w:rsidRPr="002026EC">
        <w:rPr>
          <w:rFonts w:ascii="Times New Roman" w:hAnsi="Times New Roman"/>
          <w:sz w:val="28"/>
          <w:szCs w:val="26"/>
        </w:rPr>
        <w:t>початковою школою на рівні заходів з діт</w:t>
      </w:r>
      <w:r w:rsidR="00F33146">
        <w:rPr>
          <w:rFonts w:ascii="Times New Roman" w:hAnsi="Times New Roman"/>
          <w:sz w:val="28"/>
          <w:szCs w:val="26"/>
        </w:rPr>
        <w:t>ьми як необхідної умови</w:t>
      </w:r>
      <w:r>
        <w:rPr>
          <w:rFonts w:ascii="Times New Roman" w:hAnsi="Times New Roman"/>
          <w:sz w:val="28"/>
          <w:szCs w:val="26"/>
        </w:rPr>
        <w:t xml:space="preserve"> успішного </w:t>
      </w:r>
      <w:r w:rsidR="002026EC" w:rsidRPr="002026EC">
        <w:rPr>
          <w:rFonts w:ascii="Times New Roman" w:hAnsi="Times New Roman"/>
          <w:sz w:val="28"/>
          <w:szCs w:val="26"/>
        </w:rPr>
        <w:t>вирішення</w:t>
      </w:r>
      <w:r>
        <w:rPr>
          <w:rFonts w:ascii="Times New Roman" w:hAnsi="Times New Roman"/>
          <w:sz w:val="28"/>
          <w:szCs w:val="26"/>
        </w:rPr>
        <w:t xml:space="preserve"> завдань наступності. Практичним</w:t>
      </w:r>
      <w:r w:rsidR="002026EC" w:rsidRPr="002026EC">
        <w:rPr>
          <w:rFonts w:ascii="Times New Roman" w:hAnsi="Times New Roman"/>
          <w:sz w:val="28"/>
          <w:szCs w:val="26"/>
        </w:rPr>
        <w:t xml:space="preserve"> аспект</w:t>
      </w:r>
      <w:r>
        <w:rPr>
          <w:rFonts w:ascii="Times New Roman" w:hAnsi="Times New Roman"/>
          <w:sz w:val="28"/>
          <w:szCs w:val="26"/>
        </w:rPr>
        <w:t>ом</w:t>
      </w:r>
      <w:r w:rsidR="002026EC" w:rsidRPr="002026EC">
        <w:rPr>
          <w:rFonts w:ascii="Times New Roman" w:hAnsi="Times New Roman"/>
          <w:sz w:val="28"/>
          <w:szCs w:val="26"/>
        </w:rPr>
        <w:t xml:space="preserve"> співро</w:t>
      </w:r>
      <w:r w:rsidR="00F33146">
        <w:rPr>
          <w:rFonts w:ascii="Times New Roman" w:hAnsi="Times New Roman"/>
          <w:sz w:val="28"/>
          <w:szCs w:val="26"/>
        </w:rPr>
        <w:t xml:space="preserve">бітництва у цьому </w:t>
      </w:r>
      <w:r w:rsidR="002026EC" w:rsidRPr="002026EC">
        <w:rPr>
          <w:rFonts w:ascii="Times New Roman" w:hAnsi="Times New Roman"/>
          <w:sz w:val="28"/>
          <w:szCs w:val="26"/>
        </w:rPr>
        <w:t>контексті передбачено:</w:t>
      </w:r>
    </w:p>
    <w:p w:rsidR="002026EC" w:rsidRPr="002026EC" w:rsidRDefault="00B37DFF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- попереднє знайомство вчителів зі своїми майбутніми учнями;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- відвідування вихователями відкритих ур</w:t>
      </w:r>
      <w:r>
        <w:rPr>
          <w:rFonts w:ascii="Times New Roman" w:hAnsi="Times New Roman"/>
          <w:sz w:val="28"/>
          <w:szCs w:val="26"/>
        </w:rPr>
        <w:t xml:space="preserve">оків, позакласних заходів своїх </w:t>
      </w:r>
      <w:r w:rsidR="002026EC" w:rsidRPr="002026EC">
        <w:rPr>
          <w:rFonts w:ascii="Times New Roman" w:hAnsi="Times New Roman"/>
          <w:sz w:val="28"/>
          <w:szCs w:val="26"/>
        </w:rPr>
        <w:t>колишніх вихованців-першокласни</w:t>
      </w:r>
      <w:r>
        <w:rPr>
          <w:rFonts w:ascii="Times New Roman" w:hAnsi="Times New Roman"/>
          <w:sz w:val="28"/>
          <w:szCs w:val="26"/>
        </w:rPr>
        <w:t xml:space="preserve">ків з метою спостереження за їх </w:t>
      </w:r>
      <w:r w:rsidR="002026EC" w:rsidRPr="002026EC">
        <w:rPr>
          <w:rFonts w:ascii="Times New Roman" w:hAnsi="Times New Roman"/>
          <w:sz w:val="28"/>
          <w:szCs w:val="26"/>
        </w:rPr>
        <w:t>розвитком;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- проведення екскурсій;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- організацію спільних тематичних виставок дитячих робіт, вернісажів,</w:t>
      </w:r>
    </w:p>
    <w:p w:rsidR="002026EC" w:rsidRPr="002026EC" w:rsidRDefault="002026EC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026EC">
        <w:rPr>
          <w:rFonts w:ascii="Times New Roman" w:hAnsi="Times New Roman"/>
          <w:sz w:val="28"/>
          <w:szCs w:val="26"/>
        </w:rPr>
        <w:t>конкурсів тощо;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- проведення спільних заходів для дітей ста</w:t>
      </w:r>
      <w:r>
        <w:rPr>
          <w:rFonts w:ascii="Times New Roman" w:hAnsi="Times New Roman"/>
          <w:sz w:val="28"/>
          <w:szCs w:val="26"/>
        </w:rPr>
        <w:t xml:space="preserve">ршого дошкільного віку та учнів </w:t>
      </w:r>
      <w:r w:rsidR="002026EC" w:rsidRPr="002026EC">
        <w:rPr>
          <w:rFonts w:ascii="Times New Roman" w:hAnsi="Times New Roman"/>
          <w:sz w:val="28"/>
          <w:szCs w:val="26"/>
        </w:rPr>
        <w:t>початкової школи у закладах дошкільн</w:t>
      </w:r>
      <w:r>
        <w:rPr>
          <w:rFonts w:ascii="Times New Roman" w:hAnsi="Times New Roman"/>
          <w:sz w:val="28"/>
          <w:szCs w:val="26"/>
        </w:rPr>
        <w:t>ої і загальної середньої освіти</w:t>
      </w:r>
      <w:r w:rsidR="002026EC" w:rsidRPr="002026EC">
        <w:rPr>
          <w:rFonts w:ascii="Times New Roman" w:hAnsi="Times New Roman"/>
          <w:sz w:val="28"/>
          <w:szCs w:val="26"/>
        </w:rPr>
        <w:t>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- спільну участь школярів і старших дошкіль</w:t>
      </w:r>
      <w:r>
        <w:rPr>
          <w:rFonts w:ascii="Times New Roman" w:hAnsi="Times New Roman"/>
          <w:sz w:val="28"/>
          <w:szCs w:val="26"/>
        </w:rPr>
        <w:t xml:space="preserve">ників у проектній діяльності та </w:t>
      </w:r>
      <w:r w:rsidR="002026EC" w:rsidRPr="002026EC">
        <w:rPr>
          <w:rFonts w:ascii="Times New Roman" w:hAnsi="Times New Roman"/>
          <w:sz w:val="28"/>
          <w:szCs w:val="26"/>
        </w:rPr>
        <w:t>інше.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F33146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33146">
        <w:rPr>
          <w:rFonts w:ascii="Times New Roman" w:hAnsi="Times New Roman"/>
          <w:sz w:val="28"/>
          <w:szCs w:val="26"/>
        </w:rPr>
        <w:t>Стручковська</w:t>
      </w:r>
      <w:proofErr w:type="spellEnd"/>
      <w:r w:rsidR="00F33146">
        <w:rPr>
          <w:rFonts w:ascii="Times New Roman" w:hAnsi="Times New Roman"/>
          <w:sz w:val="28"/>
          <w:szCs w:val="26"/>
        </w:rPr>
        <w:t xml:space="preserve"> Л.А., практичний психолог,</w:t>
      </w:r>
      <w:r>
        <w:rPr>
          <w:rFonts w:ascii="Times New Roman" w:hAnsi="Times New Roman"/>
          <w:sz w:val="28"/>
          <w:szCs w:val="26"/>
        </w:rPr>
        <w:t xml:space="preserve"> </w:t>
      </w:r>
      <w:r w:rsidR="00F33146">
        <w:rPr>
          <w:rFonts w:ascii="Times New Roman" w:hAnsi="Times New Roman"/>
          <w:sz w:val="28"/>
          <w:szCs w:val="26"/>
        </w:rPr>
        <w:t xml:space="preserve">яка наголосила на узгодженості дій </w:t>
      </w:r>
      <w:r>
        <w:rPr>
          <w:rFonts w:ascii="Times New Roman" w:hAnsi="Times New Roman"/>
          <w:sz w:val="28"/>
          <w:szCs w:val="26"/>
        </w:rPr>
        <w:t>психологічної</w:t>
      </w:r>
      <w:r w:rsidR="002026EC" w:rsidRPr="002026EC">
        <w:rPr>
          <w:rFonts w:ascii="Times New Roman" w:hAnsi="Times New Roman"/>
          <w:sz w:val="28"/>
          <w:szCs w:val="26"/>
        </w:rPr>
        <w:t xml:space="preserve"> служб</w:t>
      </w:r>
      <w:r>
        <w:rPr>
          <w:rFonts w:ascii="Times New Roman" w:hAnsi="Times New Roman"/>
          <w:sz w:val="28"/>
          <w:szCs w:val="26"/>
        </w:rPr>
        <w:t>и закладу</w:t>
      </w:r>
      <w:r w:rsidR="00F33146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</w:t>
      </w:r>
      <w:r w:rsidR="002026EC" w:rsidRPr="002026EC">
        <w:rPr>
          <w:rFonts w:ascii="Times New Roman" w:hAnsi="Times New Roman"/>
          <w:sz w:val="28"/>
          <w:szCs w:val="26"/>
        </w:rPr>
        <w:t>дошкільної і загальної сере</w:t>
      </w:r>
      <w:r>
        <w:rPr>
          <w:rFonts w:ascii="Times New Roman" w:hAnsi="Times New Roman"/>
          <w:sz w:val="28"/>
          <w:szCs w:val="26"/>
        </w:rPr>
        <w:t>дньої освіти. Взаємодія ланок</w:t>
      </w:r>
      <w:r w:rsidR="002026EC" w:rsidRPr="002026EC">
        <w:rPr>
          <w:rFonts w:ascii="Times New Roman" w:hAnsi="Times New Roman"/>
          <w:sz w:val="28"/>
          <w:szCs w:val="26"/>
        </w:rPr>
        <w:t xml:space="preserve"> дошкіл</w:t>
      </w:r>
      <w:r>
        <w:rPr>
          <w:rFonts w:ascii="Times New Roman" w:hAnsi="Times New Roman"/>
          <w:sz w:val="28"/>
          <w:szCs w:val="26"/>
        </w:rPr>
        <w:t xml:space="preserve">ьної і </w:t>
      </w:r>
      <w:r w:rsidR="002026EC" w:rsidRPr="002026EC">
        <w:rPr>
          <w:rFonts w:ascii="Times New Roman" w:hAnsi="Times New Roman"/>
          <w:sz w:val="28"/>
          <w:szCs w:val="26"/>
        </w:rPr>
        <w:t>початкової освіти у питанні роботи соц</w:t>
      </w:r>
      <w:r>
        <w:rPr>
          <w:rFonts w:ascii="Times New Roman" w:hAnsi="Times New Roman"/>
          <w:sz w:val="28"/>
          <w:szCs w:val="26"/>
        </w:rPr>
        <w:t xml:space="preserve">іально-психологічної служби може </w:t>
      </w:r>
      <w:r w:rsidR="002026EC" w:rsidRPr="002026EC">
        <w:rPr>
          <w:rFonts w:ascii="Times New Roman" w:hAnsi="Times New Roman"/>
          <w:sz w:val="28"/>
          <w:szCs w:val="26"/>
        </w:rPr>
        <w:t>включати: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здійснення єдиного психолого-педа</w:t>
      </w:r>
      <w:r>
        <w:rPr>
          <w:rFonts w:ascii="Times New Roman" w:hAnsi="Times New Roman"/>
          <w:sz w:val="28"/>
          <w:szCs w:val="26"/>
        </w:rPr>
        <w:t xml:space="preserve">гогічного контролю за динамікою </w:t>
      </w:r>
      <w:r w:rsidR="002026EC" w:rsidRPr="002026EC">
        <w:rPr>
          <w:rFonts w:ascii="Times New Roman" w:hAnsi="Times New Roman"/>
          <w:sz w:val="28"/>
          <w:szCs w:val="26"/>
        </w:rPr>
        <w:t>розвитку дітей;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дослідження рівня розвитку базових яко</w:t>
      </w:r>
      <w:r>
        <w:rPr>
          <w:rFonts w:ascii="Times New Roman" w:hAnsi="Times New Roman"/>
          <w:sz w:val="28"/>
          <w:szCs w:val="26"/>
        </w:rPr>
        <w:t xml:space="preserve">стей особистості дітей старшого </w:t>
      </w:r>
      <w:r w:rsidR="002026EC" w:rsidRPr="002026EC">
        <w:rPr>
          <w:rFonts w:ascii="Times New Roman" w:hAnsi="Times New Roman"/>
          <w:sz w:val="28"/>
          <w:szCs w:val="26"/>
        </w:rPr>
        <w:t>дошкільного віку як умови успішного навчання у початковій школі;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аналіз умов успішної адаптації учнів першого класу до шкільного життя;</w:t>
      </w:r>
    </w:p>
    <w:p w:rsidR="002026EC" w:rsidRPr="002026EC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 xml:space="preserve">- застосування </w:t>
      </w:r>
      <w:proofErr w:type="spellStart"/>
      <w:r w:rsidR="002026EC" w:rsidRPr="002026EC">
        <w:rPr>
          <w:rFonts w:ascii="Times New Roman" w:hAnsi="Times New Roman"/>
          <w:sz w:val="28"/>
          <w:szCs w:val="26"/>
        </w:rPr>
        <w:t>корекційно-розвивальних</w:t>
      </w:r>
      <w:proofErr w:type="spellEnd"/>
      <w:r w:rsidR="002026EC" w:rsidRPr="002026EC">
        <w:rPr>
          <w:rFonts w:ascii="Times New Roman" w:hAnsi="Times New Roman"/>
          <w:sz w:val="28"/>
          <w:szCs w:val="26"/>
        </w:rPr>
        <w:t xml:space="preserve"> мет</w:t>
      </w:r>
      <w:r>
        <w:rPr>
          <w:rFonts w:ascii="Times New Roman" w:hAnsi="Times New Roman"/>
          <w:sz w:val="28"/>
          <w:szCs w:val="26"/>
        </w:rPr>
        <w:t xml:space="preserve">одів у роботі з дітьми старшого </w:t>
      </w:r>
      <w:r w:rsidR="002026EC" w:rsidRPr="002026EC">
        <w:rPr>
          <w:rFonts w:ascii="Times New Roman" w:hAnsi="Times New Roman"/>
          <w:sz w:val="28"/>
          <w:szCs w:val="26"/>
        </w:rPr>
        <w:t>дошкільного і молодшого</w:t>
      </w:r>
      <w:r>
        <w:rPr>
          <w:rFonts w:ascii="Times New Roman" w:hAnsi="Times New Roman"/>
          <w:sz w:val="28"/>
          <w:szCs w:val="26"/>
        </w:rPr>
        <w:t xml:space="preserve"> шкільного віку, які потребують індивідуального </w:t>
      </w:r>
      <w:r w:rsidR="002026EC" w:rsidRPr="002026EC">
        <w:rPr>
          <w:rFonts w:ascii="Times New Roman" w:hAnsi="Times New Roman"/>
          <w:sz w:val="28"/>
          <w:szCs w:val="26"/>
        </w:rPr>
        <w:t>підходу;</w:t>
      </w:r>
    </w:p>
    <w:p w:rsidR="00F36DC1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2026EC" w:rsidRPr="002026EC">
        <w:rPr>
          <w:rFonts w:ascii="Times New Roman" w:hAnsi="Times New Roman"/>
          <w:sz w:val="28"/>
          <w:szCs w:val="26"/>
        </w:rPr>
        <w:t>- проведення спільних методичних заходів</w:t>
      </w:r>
      <w:r>
        <w:rPr>
          <w:rFonts w:ascii="Times New Roman" w:hAnsi="Times New Roman"/>
          <w:sz w:val="28"/>
          <w:szCs w:val="26"/>
        </w:rPr>
        <w:t>.</w:t>
      </w:r>
    </w:p>
    <w:p w:rsidR="00414C8D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 УХВАЛИЛИ</w:t>
      </w:r>
      <w:r w:rsidR="00F35DE3">
        <w:rPr>
          <w:rFonts w:ascii="Times New Roman" w:hAnsi="Times New Roman"/>
          <w:sz w:val="28"/>
          <w:szCs w:val="26"/>
        </w:rPr>
        <w:t>:</w:t>
      </w:r>
    </w:p>
    <w:p w:rsidR="00F35DE3" w:rsidRPr="00F35DE3" w:rsidRDefault="00F35DE3" w:rsidP="00F35DE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3.1. </w:t>
      </w:r>
      <w:r w:rsidRPr="00F35DE3">
        <w:rPr>
          <w:rFonts w:ascii="Times New Roman" w:hAnsi="Times New Roman"/>
          <w:sz w:val="28"/>
          <w:szCs w:val="26"/>
        </w:rPr>
        <w:t>Затвердити спільні виховні та навчальні заходи закладу дошкільної освіти та</w:t>
      </w:r>
    </w:p>
    <w:p w:rsidR="00F35DE3" w:rsidRDefault="00F35DE3" w:rsidP="00F35DE3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F35DE3">
        <w:rPr>
          <w:rFonts w:ascii="Times New Roman" w:hAnsi="Times New Roman"/>
          <w:sz w:val="28"/>
          <w:szCs w:val="26"/>
        </w:rPr>
        <w:lastRenderedPageBreak/>
        <w:t>початкової освіти</w:t>
      </w:r>
      <w:r>
        <w:rPr>
          <w:rFonts w:ascii="Times New Roman" w:hAnsi="Times New Roman"/>
          <w:sz w:val="28"/>
          <w:szCs w:val="26"/>
        </w:rPr>
        <w:t xml:space="preserve"> задля забезпечення наступності .</w:t>
      </w:r>
    </w:p>
    <w:p w:rsidR="00F35DE3" w:rsidRDefault="00F35DE3" w:rsidP="00F35DE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3.2. Педагогам дошкільної освіти  ознайомитись із програмою початкової школи та вводити в свої заняття навчальні елементи, які  підготують дітей до першого класу.</w:t>
      </w:r>
    </w:p>
    <w:p w:rsidR="00F35DE3" w:rsidRDefault="00F35DE3" w:rsidP="00F35DE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3.3.  Вчителям початкових класів  ознайомитися з дошкільною програмою, щоб використовувати її складові в адаптаційний період учнів першого  класу.</w:t>
      </w:r>
    </w:p>
    <w:p w:rsidR="00F33146" w:rsidRDefault="00F33146" w:rsidP="00F35DE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FC3770">
        <w:rPr>
          <w:rFonts w:ascii="Times New Roman" w:hAnsi="Times New Roman"/>
          <w:sz w:val="28"/>
          <w:szCs w:val="26"/>
        </w:rPr>
        <w:t>4.СЛУХАЛИ:</w:t>
      </w:r>
    </w:p>
    <w:p w:rsidR="00FC3770" w:rsidRPr="00FC3770" w:rsidRDefault="00FC3770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Дорошенко В.Я., директора НВК, яка познайомила присутніх членів педагогічної  ради </w:t>
      </w:r>
      <w:r w:rsidRPr="00FC3770">
        <w:rPr>
          <w:rFonts w:ascii="Times New Roman" w:hAnsi="Times New Roman"/>
          <w:sz w:val="28"/>
          <w:szCs w:val="26"/>
        </w:rPr>
        <w:t xml:space="preserve">з </w:t>
      </w:r>
      <w:r w:rsidR="009E0237" w:rsidRPr="009E0237">
        <w:rPr>
          <w:rFonts w:ascii="Times New Roman" w:hAnsi="Times New Roman"/>
          <w:sz w:val="28"/>
          <w:szCs w:val="26"/>
        </w:rPr>
        <w:t xml:space="preserve"> новим Державним стандартом  базової середньої освіти (Постанова Кабміну від 30.09.2020 №1112)</w:t>
      </w:r>
      <w:r w:rsidR="009E0237">
        <w:rPr>
          <w:rFonts w:ascii="Times New Roman" w:hAnsi="Times New Roman"/>
          <w:sz w:val="28"/>
          <w:szCs w:val="26"/>
        </w:rPr>
        <w:t>.</w:t>
      </w:r>
    </w:p>
    <w:p w:rsidR="00FC3770" w:rsidRDefault="009E0237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4. </w:t>
      </w:r>
      <w:r w:rsidR="00FC3770">
        <w:rPr>
          <w:rFonts w:ascii="Times New Roman" w:hAnsi="Times New Roman"/>
          <w:sz w:val="28"/>
          <w:szCs w:val="26"/>
        </w:rPr>
        <w:t>УХВАЛИЛИ:</w:t>
      </w:r>
    </w:p>
    <w:p w:rsidR="00FC3770" w:rsidRPr="00FC3770" w:rsidRDefault="00FC3770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4</w:t>
      </w:r>
      <w:r w:rsidRPr="00FC3770">
        <w:rPr>
          <w:rFonts w:ascii="Times New Roman" w:hAnsi="Times New Roman"/>
          <w:sz w:val="28"/>
          <w:szCs w:val="26"/>
        </w:rPr>
        <w:t>.1. Всім ознайомитись дет</w:t>
      </w:r>
      <w:r>
        <w:rPr>
          <w:rFonts w:ascii="Times New Roman" w:hAnsi="Times New Roman"/>
          <w:sz w:val="28"/>
          <w:szCs w:val="26"/>
        </w:rPr>
        <w:t>альніше із</w:t>
      </w:r>
      <w:r w:rsidR="009E0237" w:rsidRPr="009E0237">
        <w:t xml:space="preserve"> </w:t>
      </w:r>
      <w:r w:rsidR="009E0237" w:rsidRPr="009E0237">
        <w:rPr>
          <w:rFonts w:ascii="Times New Roman" w:hAnsi="Times New Roman"/>
          <w:sz w:val="28"/>
          <w:szCs w:val="26"/>
        </w:rPr>
        <w:t xml:space="preserve"> новим Державним стандартом  базової середньої освіти (Постанова Кабміну від 30.09.2020 №1112)</w:t>
      </w:r>
      <w:r w:rsidR="009E0237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C3770" w:rsidRDefault="00FC3770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Pr="00FC3770">
        <w:rPr>
          <w:rFonts w:ascii="Times New Roman" w:hAnsi="Times New Roman"/>
          <w:sz w:val="28"/>
          <w:szCs w:val="26"/>
        </w:rPr>
        <w:t xml:space="preserve">.2. Всім членам </w:t>
      </w:r>
      <w:proofErr w:type="spellStart"/>
      <w:r w:rsidRPr="00FC3770">
        <w:rPr>
          <w:rFonts w:ascii="Times New Roman" w:hAnsi="Times New Roman"/>
          <w:sz w:val="28"/>
          <w:szCs w:val="26"/>
        </w:rPr>
        <w:t>педкол</w:t>
      </w:r>
      <w:r w:rsidR="009E0237">
        <w:rPr>
          <w:rFonts w:ascii="Times New Roman" w:hAnsi="Times New Roman"/>
          <w:sz w:val="28"/>
          <w:szCs w:val="26"/>
        </w:rPr>
        <w:t>ективу</w:t>
      </w:r>
      <w:proofErr w:type="spellEnd"/>
      <w:r w:rsidR="009E0237">
        <w:rPr>
          <w:rFonts w:ascii="Times New Roman" w:hAnsi="Times New Roman"/>
          <w:sz w:val="28"/>
          <w:szCs w:val="26"/>
        </w:rPr>
        <w:t xml:space="preserve"> прийняти цей документ </w:t>
      </w:r>
      <w:r w:rsidRPr="00FC3770">
        <w:rPr>
          <w:rFonts w:ascii="Times New Roman" w:hAnsi="Times New Roman"/>
          <w:sz w:val="28"/>
          <w:szCs w:val="26"/>
        </w:rPr>
        <w:t xml:space="preserve"> до відома.</w:t>
      </w:r>
    </w:p>
    <w:p w:rsidR="00CD48B6" w:rsidRDefault="00CD48B6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CD48B6" w:rsidRDefault="00CD48B6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 СЛУХАЛИ:</w:t>
      </w:r>
    </w:p>
    <w:p w:rsidR="00141F52" w:rsidRPr="00141F52" w:rsidRDefault="00CD48B6" w:rsidP="00141F52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Поліщук Л. М., замісника директора школи з навчально-виховної роботи, яка познайомила присутніх із</w:t>
      </w:r>
      <w:r w:rsidR="00141F52" w:rsidRPr="00141F52">
        <w:rPr>
          <w:rFonts w:ascii="Times New Roman" w:hAnsi="Times New Roman"/>
          <w:sz w:val="28"/>
          <w:szCs w:val="26"/>
        </w:rPr>
        <w:t xml:space="preserve"> результатами підвищення кваліфікаці</w:t>
      </w:r>
      <w:r w:rsidR="00141F52">
        <w:rPr>
          <w:rFonts w:ascii="Times New Roman" w:hAnsi="Times New Roman"/>
          <w:sz w:val="28"/>
          <w:szCs w:val="26"/>
        </w:rPr>
        <w:t>ї педагогічних п</w:t>
      </w:r>
      <w:r w:rsidR="00D65CA6">
        <w:rPr>
          <w:rFonts w:ascii="Times New Roman" w:hAnsi="Times New Roman"/>
          <w:sz w:val="28"/>
          <w:szCs w:val="26"/>
        </w:rPr>
        <w:t>рацівників НВК за період з 01.09</w:t>
      </w:r>
      <w:r w:rsidR="00141F52">
        <w:rPr>
          <w:rFonts w:ascii="Times New Roman" w:hAnsi="Times New Roman"/>
          <w:sz w:val="28"/>
          <w:szCs w:val="26"/>
        </w:rPr>
        <w:t>.2020 р. по 26.10</w:t>
      </w:r>
      <w:r w:rsidR="00141F52" w:rsidRPr="00141F52">
        <w:rPr>
          <w:rFonts w:ascii="Times New Roman" w:hAnsi="Times New Roman"/>
          <w:sz w:val="28"/>
          <w:szCs w:val="26"/>
        </w:rPr>
        <w:t>.2020 року</w:t>
      </w:r>
      <w:r w:rsidR="00A7172C">
        <w:rPr>
          <w:rFonts w:ascii="Times New Roman" w:hAnsi="Times New Roman"/>
          <w:sz w:val="28"/>
          <w:szCs w:val="26"/>
        </w:rPr>
        <w:t xml:space="preserve"> (Додаток №1)</w:t>
      </w:r>
      <w:r w:rsidR="00141F52" w:rsidRPr="00141F52">
        <w:rPr>
          <w:rFonts w:ascii="Times New Roman" w:hAnsi="Times New Roman"/>
          <w:sz w:val="28"/>
          <w:szCs w:val="26"/>
        </w:rPr>
        <w:t>.</w:t>
      </w:r>
    </w:p>
    <w:p w:rsidR="00A7172C" w:rsidRDefault="00141F52" w:rsidP="00141F52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A67B8F" w:rsidRDefault="00141F52" w:rsidP="00141F52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 </w:t>
      </w:r>
      <w:r w:rsidRPr="00141F52">
        <w:rPr>
          <w:rFonts w:ascii="Times New Roman" w:hAnsi="Times New Roman"/>
          <w:sz w:val="28"/>
          <w:szCs w:val="26"/>
        </w:rPr>
        <w:t xml:space="preserve">УХВАЛИЛИ: </w:t>
      </w:r>
    </w:p>
    <w:p w:rsidR="00141F52" w:rsidRPr="00141F52" w:rsidRDefault="00A67B8F" w:rsidP="00141F52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5.1.В</w:t>
      </w:r>
      <w:r w:rsidR="00141F52" w:rsidRPr="00141F52">
        <w:rPr>
          <w:rFonts w:ascii="Times New Roman" w:hAnsi="Times New Roman"/>
          <w:sz w:val="28"/>
          <w:szCs w:val="26"/>
        </w:rPr>
        <w:t>изнати результати підвищення кваліфікації педагогічн</w:t>
      </w:r>
      <w:r w:rsidR="00D65CA6">
        <w:rPr>
          <w:rFonts w:ascii="Times New Roman" w:hAnsi="Times New Roman"/>
          <w:sz w:val="28"/>
          <w:szCs w:val="26"/>
        </w:rPr>
        <w:t>их працівників за період з 01.09</w:t>
      </w:r>
      <w:r w:rsidR="00141F52">
        <w:rPr>
          <w:rFonts w:ascii="Times New Roman" w:hAnsi="Times New Roman"/>
          <w:sz w:val="28"/>
          <w:szCs w:val="26"/>
        </w:rPr>
        <w:t>.2020р. по 26.10.2020р. згідно Додатка</w:t>
      </w:r>
      <w:r w:rsidR="00A7172C">
        <w:rPr>
          <w:rFonts w:ascii="Times New Roman" w:hAnsi="Times New Roman"/>
          <w:sz w:val="28"/>
          <w:szCs w:val="26"/>
        </w:rPr>
        <w:t xml:space="preserve"> №</w:t>
      </w:r>
      <w:bookmarkStart w:id="0" w:name="_GoBack"/>
      <w:bookmarkEnd w:id="0"/>
      <w:r w:rsidR="00141F52">
        <w:rPr>
          <w:rFonts w:ascii="Times New Roman" w:hAnsi="Times New Roman"/>
          <w:sz w:val="28"/>
          <w:szCs w:val="26"/>
        </w:rPr>
        <w:t>1</w:t>
      </w:r>
      <w:r w:rsidR="00141F52" w:rsidRPr="00141F52">
        <w:rPr>
          <w:rFonts w:ascii="Times New Roman" w:hAnsi="Times New Roman"/>
          <w:sz w:val="28"/>
          <w:szCs w:val="26"/>
        </w:rPr>
        <w:t>.</w:t>
      </w:r>
    </w:p>
    <w:p w:rsidR="00CD48B6" w:rsidRDefault="00141F52" w:rsidP="00FC377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FC3770" w:rsidRDefault="00FC3770" w:rsidP="00F35DE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414C8D" w:rsidRPr="007562F1" w:rsidRDefault="00414C8D" w:rsidP="002026EC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2F5379" w:rsidRPr="005F2EEC" w:rsidRDefault="00A20DE5" w:rsidP="00BD791A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5379" w:rsidRPr="00663CC0">
        <w:rPr>
          <w:rFonts w:ascii="Times New Roman" w:hAnsi="Times New Roman"/>
          <w:sz w:val="28"/>
          <w:szCs w:val="28"/>
        </w:rPr>
        <w:t>Голова</w:t>
      </w:r>
      <w:r w:rsidR="005F2EEC">
        <w:rPr>
          <w:rFonts w:ascii="Times New Roman" w:hAnsi="Times New Roman"/>
          <w:sz w:val="28"/>
          <w:szCs w:val="28"/>
        </w:rPr>
        <w:t xml:space="preserve"> педагогічної ради         </w:t>
      </w:r>
      <w:r w:rsidR="002F5379" w:rsidRPr="00663CC0">
        <w:rPr>
          <w:rFonts w:ascii="Times New Roman" w:hAnsi="Times New Roman"/>
          <w:sz w:val="28"/>
          <w:szCs w:val="28"/>
        </w:rPr>
        <w:t>________</w:t>
      </w:r>
      <w:r w:rsidR="005F2EEC">
        <w:rPr>
          <w:rFonts w:ascii="Times New Roman" w:hAnsi="Times New Roman"/>
          <w:sz w:val="28"/>
          <w:szCs w:val="28"/>
        </w:rPr>
        <w:t>____        Валентина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2EEC">
        <w:rPr>
          <w:rFonts w:ascii="Times New Roman" w:hAnsi="Times New Roman"/>
          <w:sz w:val="28"/>
          <w:szCs w:val="28"/>
        </w:rPr>
        <w:t>ДОРОШЕНКО</w:t>
      </w:r>
    </w:p>
    <w:p w:rsidR="002F5379" w:rsidRPr="005F2EEC" w:rsidRDefault="002F5379" w:rsidP="00BD791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63CC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1151E">
        <w:rPr>
          <w:rFonts w:ascii="Times New Roman" w:hAnsi="Times New Roman"/>
          <w:sz w:val="16"/>
          <w:szCs w:val="16"/>
        </w:rPr>
        <w:t xml:space="preserve">                                 </w:t>
      </w:r>
      <w:r w:rsidR="005F2EE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5F2EEC">
        <w:rPr>
          <w:rFonts w:ascii="Times New Roman" w:hAnsi="Times New Roman"/>
          <w:sz w:val="28"/>
          <w:szCs w:val="28"/>
        </w:rPr>
        <w:t xml:space="preserve">  </w:t>
      </w:r>
      <w:r w:rsidRPr="00663CC0">
        <w:rPr>
          <w:rFonts w:ascii="Times New Roman" w:hAnsi="Times New Roman"/>
          <w:sz w:val="28"/>
          <w:szCs w:val="28"/>
        </w:rPr>
        <w:t xml:space="preserve">Секретар </w:t>
      </w:r>
      <w:r w:rsidR="005F2EEC">
        <w:rPr>
          <w:rFonts w:ascii="Times New Roman" w:hAnsi="Times New Roman"/>
          <w:sz w:val="28"/>
          <w:szCs w:val="28"/>
        </w:rPr>
        <w:t xml:space="preserve"> педагогічної ради    </w:t>
      </w:r>
      <w:r w:rsidRPr="00663CC0">
        <w:rPr>
          <w:rFonts w:ascii="Times New Roman" w:hAnsi="Times New Roman"/>
          <w:sz w:val="28"/>
          <w:szCs w:val="28"/>
        </w:rPr>
        <w:t xml:space="preserve">  ____________ </w:t>
      </w:r>
      <w:r w:rsidR="005F2EEC">
        <w:rPr>
          <w:rFonts w:ascii="Times New Roman" w:hAnsi="Times New Roman"/>
          <w:sz w:val="28"/>
          <w:szCs w:val="28"/>
        </w:rPr>
        <w:t xml:space="preserve">       Галина </w:t>
      </w:r>
      <w:r w:rsidR="00A20DE5">
        <w:rPr>
          <w:rFonts w:ascii="Times New Roman" w:hAnsi="Times New Roman"/>
          <w:sz w:val="28"/>
          <w:szCs w:val="28"/>
        </w:rPr>
        <w:t xml:space="preserve"> </w:t>
      </w:r>
      <w:r w:rsidR="005F2EEC">
        <w:rPr>
          <w:rFonts w:ascii="Times New Roman" w:hAnsi="Times New Roman"/>
          <w:sz w:val="28"/>
          <w:szCs w:val="28"/>
        </w:rPr>
        <w:t>ДАНИЛЮК</w:t>
      </w:r>
    </w:p>
    <w:p w:rsidR="002F5379" w:rsidRPr="00F1151E" w:rsidRDefault="002F5379" w:rsidP="00BD791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1151E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F1151E">
        <w:rPr>
          <w:rFonts w:ascii="Times New Roman" w:hAnsi="Times New Roman"/>
          <w:sz w:val="16"/>
          <w:szCs w:val="16"/>
        </w:rPr>
        <w:t xml:space="preserve"> </w:t>
      </w: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Default="002F5379" w:rsidP="00BD791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379" w:rsidRPr="008F6E3C" w:rsidRDefault="002F5379" w:rsidP="00BD791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B3953" w:rsidRDefault="00AB3953" w:rsidP="00BD791A">
      <w:pPr>
        <w:spacing w:after="0"/>
        <w:jc w:val="both"/>
        <w:rPr>
          <w:sz w:val="28"/>
          <w:szCs w:val="28"/>
        </w:rPr>
      </w:pPr>
    </w:p>
    <w:sectPr w:rsidR="00AB3953" w:rsidSect="00BD791A">
      <w:type w:val="continuous"/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D75"/>
    <w:multiLevelType w:val="hybridMultilevel"/>
    <w:tmpl w:val="6C402C5A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55C73"/>
    <w:multiLevelType w:val="hybridMultilevel"/>
    <w:tmpl w:val="7056F1D8"/>
    <w:lvl w:ilvl="0" w:tplc="53FA1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A776D"/>
    <w:multiLevelType w:val="hybridMultilevel"/>
    <w:tmpl w:val="09CAF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9CC"/>
    <w:multiLevelType w:val="hybridMultilevel"/>
    <w:tmpl w:val="D2A82F22"/>
    <w:lvl w:ilvl="0" w:tplc="04220011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06670"/>
    <w:multiLevelType w:val="hybridMultilevel"/>
    <w:tmpl w:val="3C36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D4049"/>
    <w:multiLevelType w:val="hybridMultilevel"/>
    <w:tmpl w:val="C024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D1474"/>
    <w:multiLevelType w:val="hybridMultilevel"/>
    <w:tmpl w:val="A3D4767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723356"/>
    <w:multiLevelType w:val="hybridMultilevel"/>
    <w:tmpl w:val="805A67AA"/>
    <w:lvl w:ilvl="0" w:tplc="42983B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AF852B5"/>
    <w:multiLevelType w:val="hybridMultilevel"/>
    <w:tmpl w:val="5FACBD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B082AEB"/>
    <w:multiLevelType w:val="hybridMultilevel"/>
    <w:tmpl w:val="39BE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56250"/>
    <w:multiLevelType w:val="hybridMultilevel"/>
    <w:tmpl w:val="99D06D82"/>
    <w:lvl w:ilvl="0" w:tplc="FB047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517C9"/>
    <w:multiLevelType w:val="hybridMultilevel"/>
    <w:tmpl w:val="74EC275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1335"/>
    <w:multiLevelType w:val="hybridMultilevel"/>
    <w:tmpl w:val="46A80B06"/>
    <w:lvl w:ilvl="0" w:tplc="CEF63B2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2544547E"/>
    <w:multiLevelType w:val="hybridMultilevel"/>
    <w:tmpl w:val="0032D668"/>
    <w:lvl w:ilvl="0" w:tplc="AC302AB0">
      <w:start w:val="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B0478A4"/>
    <w:multiLevelType w:val="multilevel"/>
    <w:tmpl w:val="109C83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3239661C"/>
    <w:multiLevelType w:val="hybridMultilevel"/>
    <w:tmpl w:val="14A6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067BE"/>
    <w:multiLevelType w:val="hybridMultilevel"/>
    <w:tmpl w:val="9C0E5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531B6"/>
    <w:multiLevelType w:val="hybridMultilevel"/>
    <w:tmpl w:val="6AAA9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B016A"/>
    <w:multiLevelType w:val="hybridMultilevel"/>
    <w:tmpl w:val="E280D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3A60"/>
    <w:multiLevelType w:val="hybridMultilevel"/>
    <w:tmpl w:val="658296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177899"/>
    <w:multiLevelType w:val="hybridMultilevel"/>
    <w:tmpl w:val="D24C4A6C"/>
    <w:lvl w:ilvl="0" w:tplc="514435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F805505"/>
    <w:multiLevelType w:val="hybridMultilevel"/>
    <w:tmpl w:val="908010D6"/>
    <w:lvl w:ilvl="0" w:tplc="DAF2FDF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90" w:hanging="360"/>
      </w:pPr>
    </w:lvl>
    <w:lvl w:ilvl="2" w:tplc="0422001B" w:tentative="1">
      <w:start w:val="1"/>
      <w:numFmt w:val="lowerRoman"/>
      <w:lvlText w:val="%3."/>
      <w:lvlJc w:val="right"/>
      <w:pPr>
        <w:ind w:left="3510" w:hanging="180"/>
      </w:pPr>
    </w:lvl>
    <w:lvl w:ilvl="3" w:tplc="0422000F" w:tentative="1">
      <w:start w:val="1"/>
      <w:numFmt w:val="decimal"/>
      <w:lvlText w:val="%4."/>
      <w:lvlJc w:val="left"/>
      <w:pPr>
        <w:ind w:left="4230" w:hanging="360"/>
      </w:pPr>
    </w:lvl>
    <w:lvl w:ilvl="4" w:tplc="04220019" w:tentative="1">
      <w:start w:val="1"/>
      <w:numFmt w:val="lowerLetter"/>
      <w:lvlText w:val="%5."/>
      <w:lvlJc w:val="left"/>
      <w:pPr>
        <w:ind w:left="4950" w:hanging="360"/>
      </w:pPr>
    </w:lvl>
    <w:lvl w:ilvl="5" w:tplc="0422001B" w:tentative="1">
      <w:start w:val="1"/>
      <w:numFmt w:val="lowerRoman"/>
      <w:lvlText w:val="%6."/>
      <w:lvlJc w:val="right"/>
      <w:pPr>
        <w:ind w:left="5670" w:hanging="180"/>
      </w:pPr>
    </w:lvl>
    <w:lvl w:ilvl="6" w:tplc="0422000F" w:tentative="1">
      <w:start w:val="1"/>
      <w:numFmt w:val="decimal"/>
      <w:lvlText w:val="%7."/>
      <w:lvlJc w:val="left"/>
      <w:pPr>
        <w:ind w:left="6390" w:hanging="360"/>
      </w:pPr>
    </w:lvl>
    <w:lvl w:ilvl="7" w:tplc="04220019" w:tentative="1">
      <w:start w:val="1"/>
      <w:numFmt w:val="lowerLetter"/>
      <w:lvlText w:val="%8."/>
      <w:lvlJc w:val="left"/>
      <w:pPr>
        <w:ind w:left="7110" w:hanging="360"/>
      </w:pPr>
    </w:lvl>
    <w:lvl w:ilvl="8" w:tplc="0422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>
    <w:nsid w:val="40B80B32"/>
    <w:multiLevelType w:val="multilevel"/>
    <w:tmpl w:val="3F3E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3892CDE"/>
    <w:multiLevelType w:val="hybridMultilevel"/>
    <w:tmpl w:val="5134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113B5"/>
    <w:multiLevelType w:val="hybridMultilevel"/>
    <w:tmpl w:val="AE8249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8076886"/>
    <w:multiLevelType w:val="hybridMultilevel"/>
    <w:tmpl w:val="57AE04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A113A6B"/>
    <w:multiLevelType w:val="hybridMultilevel"/>
    <w:tmpl w:val="B218B7FE"/>
    <w:lvl w:ilvl="0" w:tplc="59544474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225C8"/>
    <w:multiLevelType w:val="hybridMultilevel"/>
    <w:tmpl w:val="5F969442"/>
    <w:lvl w:ilvl="0" w:tplc="04220011">
      <w:start w:val="1"/>
      <w:numFmt w:val="decimal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E756E"/>
    <w:multiLevelType w:val="hybridMultilevel"/>
    <w:tmpl w:val="86F4A13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7109C2"/>
    <w:multiLevelType w:val="multilevel"/>
    <w:tmpl w:val="42AC337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31">
    <w:nsid w:val="52595AF2"/>
    <w:multiLevelType w:val="hybridMultilevel"/>
    <w:tmpl w:val="63FAC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44AB66E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82E0A"/>
    <w:multiLevelType w:val="hybridMultilevel"/>
    <w:tmpl w:val="9190B84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B57F5"/>
    <w:multiLevelType w:val="hybridMultilevel"/>
    <w:tmpl w:val="5B36A2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BE9360">
      <w:start w:val="1"/>
      <w:numFmt w:val="decimal"/>
      <w:lvlText w:val="%3)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D5A48"/>
    <w:multiLevelType w:val="hybridMultilevel"/>
    <w:tmpl w:val="3AE02F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36F2425C">
      <w:start w:val="2"/>
      <w:numFmt w:val="decimal"/>
      <w:lvlText w:val="%4."/>
      <w:lvlJc w:val="left"/>
      <w:pPr>
        <w:ind w:left="367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64D0426F"/>
    <w:multiLevelType w:val="hybridMultilevel"/>
    <w:tmpl w:val="F3B2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B56EC"/>
    <w:multiLevelType w:val="hybridMultilevel"/>
    <w:tmpl w:val="A4FE3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CC7916"/>
    <w:multiLevelType w:val="hybridMultilevel"/>
    <w:tmpl w:val="240AE19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F6FDE"/>
    <w:multiLevelType w:val="hybridMultilevel"/>
    <w:tmpl w:val="CB10DD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5A0841"/>
    <w:multiLevelType w:val="hybridMultilevel"/>
    <w:tmpl w:val="568EEB06"/>
    <w:lvl w:ilvl="0" w:tplc="E626CE5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74CD5"/>
    <w:multiLevelType w:val="multilevel"/>
    <w:tmpl w:val="68E0F77E"/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1855555"/>
    <w:multiLevelType w:val="hybridMultilevel"/>
    <w:tmpl w:val="D98699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240A0"/>
    <w:multiLevelType w:val="hybridMultilevel"/>
    <w:tmpl w:val="E5C095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8A7A0E1A">
      <w:start w:val="1"/>
      <w:numFmt w:val="decimal"/>
      <w:lvlText w:val="%3)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3">
    <w:nsid w:val="7436089D"/>
    <w:multiLevelType w:val="hybridMultilevel"/>
    <w:tmpl w:val="63FE7640"/>
    <w:lvl w:ilvl="0" w:tplc="2A1AA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62C83"/>
    <w:multiLevelType w:val="hybridMultilevel"/>
    <w:tmpl w:val="68D8B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C6DE7"/>
    <w:multiLevelType w:val="hybridMultilevel"/>
    <w:tmpl w:val="13DADCB2"/>
    <w:lvl w:ilvl="0" w:tplc="04220011">
      <w:start w:val="1"/>
      <w:numFmt w:val="decimal"/>
      <w:lvlText w:val="%1)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7AD76B9E"/>
    <w:multiLevelType w:val="hybridMultilevel"/>
    <w:tmpl w:val="C28CEF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236B4"/>
    <w:multiLevelType w:val="hybridMultilevel"/>
    <w:tmpl w:val="9EA83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54952"/>
    <w:multiLevelType w:val="hybridMultilevel"/>
    <w:tmpl w:val="1592EC10"/>
    <w:lvl w:ilvl="0" w:tplc="D7B0F9CE">
      <w:start w:val="10"/>
      <w:numFmt w:val="decimal"/>
      <w:lvlText w:val="%1)"/>
      <w:lvlJc w:val="left"/>
      <w:pPr>
        <w:ind w:left="142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15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9">
    <w:nsid w:val="7CEE7BC0"/>
    <w:multiLevelType w:val="hybridMultilevel"/>
    <w:tmpl w:val="A30A23E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44"/>
  </w:num>
  <w:num w:numId="4">
    <w:abstractNumId w:val="16"/>
  </w:num>
  <w:num w:numId="5">
    <w:abstractNumId w:val="32"/>
  </w:num>
  <w:num w:numId="6">
    <w:abstractNumId w:val="20"/>
  </w:num>
  <w:num w:numId="7">
    <w:abstractNumId w:val="45"/>
  </w:num>
  <w:num w:numId="8">
    <w:abstractNumId w:val="1"/>
  </w:num>
  <w:num w:numId="9">
    <w:abstractNumId w:val="6"/>
  </w:num>
  <w:num w:numId="10">
    <w:abstractNumId w:val="9"/>
  </w:num>
  <w:num w:numId="11">
    <w:abstractNumId w:val="49"/>
  </w:num>
  <w:num w:numId="12">
    <w:abstractNumId w:val="26"/>
  </w:num>
  <w:num w:numId="13">
    <w:abstractNumId w:val="18"/>
  </w:num>
  <w:num w:numId="14">
    <w:abstractNumId w:val="36"/>
  </w:num>
  <w:num w:numId="15">
    <w:abstractNumId w:val="10"/>
  </w:num>
  <w:num w:numId="16">
    <w:abstractNumId w:val="31"/>
  </w:num>
  <w:num w:numId="17">
    <w:abstractNumId w:val="7"/>
  </w:num>
  <w:num w:numId="18">
    <w:abstractNumId w:val="34"/>
  </w:num>
  <w:num w:numId="19">
    <w:abstractNumId w:val="29"/>
  </w:num>
  <w:num w:numId="20">
    <w:abstractNumId w:val="33"/>
  </w:num>
  <w:num w:numId="21">
    <w:abstractNumId w:val="5"/>
  </w:num>
  <w:num w:numId="22">
    <w:abstractNumId w:val="38"/>
  </w:num>
  <w:num w:numId="23">
    <w:abstractNumId w:val="47"/>
  </w:num>
  <w:num w:numId="24">
    <w:abstractNumId w:val="3"/>
  </w:num>
  <w:num w:numId="25">
    <w:abstractNumId w:val="12"/>
  </w:num>
  <w:num w:numId="26">
    <w:abstractNumId w:val="48"/>
  </w:num>
  <w:num w:numId="27">
    <w:abstractNumId w:val="35"/>
  </w:num>
  <w:num w:numId="28">
    <w:abstractNumId w:val="41"/>
  </w:num>
  <w:num w:numId="29">
    <w:abstractNumId w:val="27"/>
  </w:num>
  <w:num w:numId="30">
    <w:abstractNumId w:val="46"/>
  </w:num>
  <w:num w:numId="31">
    <w:abstractNumId w:val="2"/>
  </w:num>
  <w:num w:numId="32">
    <w:abstractNumId w:val="37"/>
  </w:num>
  <w:num w:numId="33">
    <w:abstractNumId w:val="0"/>
  </w:num>
  <w:num w:numId="34">
    <w:abstractNumId w:val="28"/>
  </w:num>
  <w:num w:numId="35">
    <w:abstractNumId w:val="42"/>
  </w:num>
  <w:num w:numId="36">
    <w:abstractNumId w:val="43"/>
  </w:num>
  <w:num w:numId="37">
    <w:abstractNumId w:val="24"/>
  </w:num>
  <w:num w:numId="38">
    <w:abstractNumId w:val="23"/>
  </w:num>
  <w:num w:numId="39">
    <w:abstractNumId w:val="25"/>
  </w:num>
  <w:num w:numId="40">
    <w:abstractNumId w:val="30"/>
  </w:num>
  <w:num w:numId="41">
    <w:abstractNumId w:val="11"/>
  </w:num>
  <w:num w:numId="42">
    <w:abstractNumId w:val="4"/>
  </w:num>
  <w:num w:numId="43">
    <w:abstractNumId w:val="17"/>
  </w:num>
  <w:num w:numId="44">
    <w:abstractNumId w:val="15"/>
  </w:num>
  <w:num w:numId="45">
    <w:abstractNumId w:val="39"/>
  </w:num>
  <w:num w:numId="46">
    <w:abstractNumId w:val="19"/>
  </w:num>
  <w:num w:numId="47">
    <w:abstractNumId w:val="8"/>
  </w:num>
  <w:num w:numId="48">
    <w:abstractNumId w:val="22"/>
  </w:num>
  <w:num w:numId="49">
    <w:abstractNumId w:val="2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5A5"/>
    <w:rsid w:val="000121A7"/>
    <w:rsid w:val="00034D2F"/>
    <w:rsid w:val="00047DA9"/>
    <w:rsid w:val="000664FC"/>
    <w:rsid w:val="00092385"/>
    <w:rsid w:val="000B6324"/>
    <w:rsid w:val="000B75BE"/>
    <w:rsid w:val="000F4382"/>
    <w:rsid w:val="001031F3"/>
    <w:rsid w:val="00112D63"/>
    <w:rsid w:val="00141F52"/>
    <w:rsid w:val="001644E2"/>
    <w:rsid w:val="001C11F1"/>
    <w:rsid w:val="002026EC"/>
    <w:rsid w:val="0023001C"/>
    <w:rsid w:val="00234306"/>
    <w:rsid w:val="00286EDE"/>
    <w:rsid w:val="002D0313"/>
    <w:rsid w:val="002D46C2"/>
    <w:rsid w:val="002F5379"/>
    <w:rsid w:val="0031125F"/>
    <w:rsid w:val="003531BF"/>
    <w:rsid w:val="0035722C"/>
    <w:rsid w:val="003C299D"/>
    <w:rsid w:val="00414C8D"/>
    <w:rsid w:val="00417817"/>
    <w:rsid w:val="00465B45"/>
    <w:rsid w:val="00473B39"/>
    <w:rsid w:val="004837F5"/>
    <w:rsid w:val="004C027D"/>
    <w:rsid w:val="004D4D04"/>
    <w:rsid w:val="00550DAD"/>
    <w:rsid w:val="00557ADC"/>
    <w:rsid w:val="005620CF"/>
    <w:rsid w:val="00574A49"/>
    <w:rsid w:val="00583EFF"/>
    <w:rsid w:val="005845A5"/>
    <w:rsid w:val="005B0C08"/>
    <w:rsid w:val="005F2EEC"/>
    <w:rsid w:val="00606D2E"/>
    <w:rsid w:val="00613093"/>
    <w:rsid w:val="006B4E71"/>
    <w:rsid w:val="006F3F02"/>
    <w:rsid w:val="007153CD"/>
    <w:rsid w:val="0072785F"/>
    <w:rsid w:val="007562F1"/>
    <w:rsid w:val="00761E8C"/>
    <w:rsid w:val="00777B8D"/>
    <w:rsid w:val="00783F3B"/>
    <w:rsid w:val="00790105"/>
    <w:rsid w:val="00796BD8"/>
    <w:rsid w:val="007B752E"/>
    <w:rsid w:val="007B7E06"/>
    <w:rsid w:val="007D4126"/>
    <w:rsid w:val="007D44E3"/>
    <w:rsid w:val="00815300"/>
    <w:rsid w:val="008416BC"/>
    <w:rsid w:val="00841A3A"/>
    <w:rsid w:val="00894CCF"/>
    <w:rsid w:val="008A40AD"/>
    <w:rsid w:val="008C5BEF"/>
    <w:rsid w:val="008C759A"/>
    <w:rsid w:val="008E569A"/>
    <w:rsid w:val="008E7176"/>
    <w:rsid w:val="008F6E51"/>
    <w:rsid w:val="008F7197"/>
    <w:rsid w:val="009338D3"/>
    <w:rsid w:val="009655A4"/>
    <w:rsid w:val="00985322"/>
    <w:rsid w:val="00994320"/>
    <w:rsid w:val="009A6A8E"/>
    <w:rsid w:val="009C492B"/>
    <w:rsid w:val="009C59FA"/>
    <w:rsid w:val="009E0237"/>
    <w:rsid w:val="00A20DE5"/>
    <w:rsid w:val="00A246C8"/>
    <w:rsid w:val="00A43832"/>
    <w:rsid w:val="00A5210F"/>
    <w:rsid w:val="00A55238"/>
    <w:rsid w:val="00A67B8F"/>
    <w:rsid w:val="00A7172C"/>
    <w:rsid w:val="00AB3953"/>
    <w:rsid w:val="00AD35FD"/>
    <w:rsid w:val="00B01491"/>
    <w:rsid w:val="00B3758C"/>
    <w:rsid w:val="00B37DFF"/>
    <w:rsid w:val="00B8620F"/>
    <w:rsid w:val="00BD791A"/>
    <w:rsid w:val="00BE63FE"/>
    <w:rsid w:val="00BF7FC5"/>
    <w:rsid w:val="00C32D2C"/>
    <w:rsid w:val="00C5009F"/>
    <w:rsid w:val="00C76AB8"/>
    <w:rsid w:val="00C80A1E"/>
    <w:rsid w:val="00C85AFA"/>
    <w:rsid w:val="00C87AC1"/>
    <w:rsid w:val="00CC0729"/>
    <w:rsid w:val="00CD48B6"/>
    <w:rsid w:val="00CE0CD7"/>
    <w:rsid w:val="00D15774"/>
    <w:rsid w:val="00D33219"/>
    <w:rsid w:val="00D47150"/>
    <w:rsid w:val="00D60FDE"/>
    <w:rsid w:val="00D65CA6"/>
    <w:rsid w:val="00D975D6"/>
    <w:rsid w:val="00DB1BDE"/>
    <w:rsid w:val="00DD472A"/>
    <w:rsid w:val="00DE39C1"/>
    <w:rsid w:val="00E02633"/>
    <w:rsid w:val="00E37077"/>
    <w:rsid w:val="00E62794"/>
    <w:rsid w:val="00E62854"/>
    <w:rsid w:val="00E8285A"/>
    <w:rsid w:val="00EC1B44"/>
    <w:rsid w:val="00EF0057"/>
    <w:rsid w:val="00F33146"/>
    <w:rsid w:val="00F35DE3"/>
    <w:rsid w:val="00F36DC1"/>
    <w:rsid w:val="00F804A9"/>
    <w:rsid w:val="00FA2B9F"/>
    <w:rsid w:val="00FA7EEC"/>
    <w:rsid w:val="00FC2150"/>
    <w:rsid w:val="00F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A5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B3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5A5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AB3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34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306"/>
    <w:rPr>
      <w:rFonts w:ascii="Tahoma" w:eastAsia="Calibri" w:hAnsi="Tahoma" w:cs="Times New Roman"/>
      <w:sz w:val="16"/>
      <w:szCs w:val="16"/>
    </w:rPr>
  </w:style>
  <w:style w:type="paragraph" w:styleId="a6">
    <w:name w:val="Subtitle"/>
    <w:basedOn w:val="a"/>
    <w:link w:val="a7"/>
    <w:qFormat/>
    <w:rsid w:val="002F537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F5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2F537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5379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4E2A-68DA-4E84-8A2B-2AC3CA70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44</cp:revision>
  <cp:lastPrinted>2021-01-22T06:06:00Z</cp:lastPrinted>
  <dcterms:created xsi:type="dcterms:W3CDTF">2014-06-06T21:34:00Z</dcterms:created>
  <dcterms:modified xsi:type="dcterms:W3CDTF">2021-03-02T12:50:00Z</dcterms:modified>
</cp:coreProperties>
</file>