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87" w:rsidRDefault="00A91887" w:rsidP="00A91887">
      <w:pPr>
        <w:shd w:val="clear" w:color="auto" w:fill="FFFFFF"/>
        <w:spacing w:line="756" w:lineRule="atLeast"/>
        <w:jc w:val="center"/>
        <w:outlineLvl w:val="0"/>
        <w:rPr>
          <w:rFonts w:ascii="Times New Roman" w:eastAsia="Times New Roman" w:hAnsi="Times New Roman" w:cs="Times New Roman"/>
          <w:b/>
          <w:color w:val="303030"/>
          <w:kern w:val="36"/>
          <w:sz w:val="48"/>
          <w:szCs w:val="48"/>
          <w:lang w:val="uk-UA"/>
        </w:rPr>
      </w:pPr>
      <w:r>
        <w:rPr>
          <w:rFonts w:ascii="Times New Roman" w:eastAsia="Times New Roman" w:hAnsi="Times New Roman" w:cs="Times New Roman"/>
          <w:b/>
          <w:color w:val="303030"/>
          <w:kern w:val="36"/>
          <w:sz w:val="48"/>
          <w:szCs w:val="48"/>
          <w:lang w:val="uk-UA"/>
        </w:rPr>
        <w:t>Поради батькам:</w:t>
      </w:r>
    </w:p>
    <w:p w:rsidR="00A91887" w:rsidRPr="00BC3926" w:rsidRDefault="00A91887" w:rsidP="00A91887">
      <w:pPr>
        <w:shd w:val="clear" w:color="auto" w:fill="FFFFFF"/>
        <w:spacing w:line="756" w:lineRule="atLeast"/>
        <w:jc w:val="center"/>
        <w:outlineLvl w:val="0"/>
        <w:rPr>
          <w:rFonts w:ascii="Times New Roman" w:eastAsia="Times New Roman" w:hAnsi="Times New Roman" w:cs="Times New Roman"/>
          <w:b/>
          <w:color w:val="303030"/>
          <w:kern w:val="36"/>
          <w:sz w:val="48"/>
          <w:szCs w:val="48"/>
          <w:lang w:val="uk-UA"/>
        </w:rPr>
      </w:pPr>
      <w:r>
        <w:rPr>
          <w:rFonts w:ascii="Times New Roman" w:eastAsia="Times New Roman" w:hAnsi="Times New Roman" w:cs="Times New Roman"/>
          <w:b/>
          <w:color w:val="303030"/>
          <w:kern w:val="36"/>
          <w:sz w:val="48"/>
          <w:szCs w:val="48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b/>
          <w:color w:val="303030"/>
          <w:kern w:val="36"/>
          <w:sz w:val="48"/>
          <w:szCs w:val="48"/>
        </w:rPr>
        <w:t>способів</w:t>
      </w:r>
      <w:proofErr w:type="spellEnd"/>
      <w:r>
        <w:rPr>
          <w:rFonts w:ascii="Times New Roman" w:eastAsia="Times New Roman" w:hAnsi="Times New Roman" w:cs="Times New Roman"/>
          <w:b/>
          <w:color w:val="303030"/>
          <w:kern w:val="36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03030"/>
          <w:kern w:val="36"/>
          <w:sz w:val="48"/>
          <w:szCs w:val="48"/>
        </w:rPr>
        <w:t>підтримки</w:t>
      </w:r>
      <w:proofErr w:type="spellEnd"/>
      <w:r>
        <w:rPr>
          <w:rFonts w:ascii="Times New Roman" w:eastAsia="Times New Roman" w:hAnsi="Times New Roman" w:cs="Times New Roman"/>
          <w:b/>
          <w:color w:val="303030"/>
          <w:kern w:val="36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03030"/>
          <w:kern w:val="36"/>
          <w:sz w:val="48"/>
          <w:szCs w:val="48"/>
        </w:rPr>
        <w:t>дітей</w:t>
      </w:r>
      <w:proofErr w:type="spellEnd"/>
      <w:r>
        <w:rPr>
          <w:rFonts w:ascii="Times New Roman" w:eastAsia="Times New Roman" w:hAnsi="Times New Roman" w:cs="Times New Roman"/>
          <w:b/>
          <w:color w:val="303030"/>
          <w:kern w:val="36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03030"/>
          <w:kern w:val="36"/>
          <w:sz w:val="48"/>
          <w:szCs w:val="48"/>
        </w:rPr>
        <w:t>під</w:t>
      </w:r>
      <w:proofErr w:type="spellEnd"/>
      <w:r>
        <w:rPr>
          <w:rFonts w:ascii="Times New Roman" w:eastAsia="Times New Roman" w:hAnsi="Times New Roman" w:cs="Times New Roman"/>
          <w:b/>
          <w:color w:val="303030"/>
          <w:kern w:val="36"/>
          <w:sz w:val="48"/>
          <w:szCs w:val="48"/>
        </w:rPr>
        <w:t xml:space="preserve"> час </w:t>
      </w:r>
      <w:r w:rsidR="00BC3926">
        <w:rPr>
          <w:rFonts w:ascii="Times New Roman" w:eastAsia="Times New Roman" w:hAnsi="Times New Roman" w:cs="Times New Roman"/>
          <w:b/>
          <w:color w:val="303030"/>
          <w:kern w:val="36"/>
          <w:sz w:val="48"/>
          <w:szCs w:val="48"/>
          <w:lang w:val="uk-UA"/>
        </w:rPr>
        <w:t>пандемії.</w:t>
      </w:r>
    </w:p>
    <w:p w:rsidR="00A91887" w:rsidRDefault="00A91887" w:rsidP="00A91887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>Поради</w:t>
      </w:r>
      <w:proofErr w:type="spellEnd"/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 xml:space="preserve"> психолога про те, як </w:t>
      </w:r>
      <w:proofErr w:type="spellStart"/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>допомогти</w:t>
      </w:r>
      <w:proofErr w:type="spellEnd"/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>дітям</w:t>
      </w:r>
      <w:proofErr w:type="spellEnd"/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>впоратися</w:t>
      </w:r>
      <w:proofErr w:type="spellEnd"/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>багатьма</w:t>
      </w:r>
      <w:proofErr w:type="spellEnd"/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>емоціями</w:t>
      </w:r>
      <w:proofErr w:type="spellEnd"/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>вони</w:t>
      </w:r>
      <w:proofErr w:type="gramEnd"/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>нині</w:t>
      </w:r>
      <w:proofErr w:type="spellEnd"/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>відчувати</w:t>
      </w:r>
      <w:proofErr w:type="spellEnd"/>
    </w:p>
    <w:p w:rsidR="00A91887" w:rsidRDefault="00A91887" w:rsidP="00A91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A91887" w:rsidRDefault="00A91887" w:rsidP="00A91887">
      <w:pPr>
        <w:spacing w:before="240" w:after="24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Коронавірусне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захворювання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-19)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несе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собою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тривожність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стрес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невпевненість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. Особливо сильно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відчувають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діти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ізного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віку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ізні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діти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справляються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такими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емоціями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по-різному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. Але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житті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вашої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реальністю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закриття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скасування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подій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розлука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друзями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ваша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любов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ідтримка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потрібні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їй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зараз як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ніколи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.</w:t>
      </w:r>
    </w:p>
    <w:p w:rsidR="00A91887" w:rsidRPr="00A91887" w:rsidRDefault="00A91887" w:rsidP="00A91887">
      <w:pPr>
        <w:spacing w:before="240" w:after="24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Розгляньмо психологічні рекомендації, </w:t>
      </w:r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як</w:t>
      </w:r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можна</w:t>
      </w:r>
      <w:proofErr w:type="spellEnd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створити</w:t>
      </w:r>
      <w:proofErr w:type="spellEnd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нормальні</w:t>
      </w:r>
      <w:proofErr w:type="spellEnd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умови</w:t>
      </w:r>
      <w:proofErr w:type="spellEnd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вдома</w:t>
      </w:r>
      <w:proofErr w:type="spellEnd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під</w:t>
      </w:r>
      <w:proofErr w:type="spellEnd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час</w:t>
      </w:r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нової</w:t>
      </w:r>
      <w:proofErr w:type="spellEnd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тимчасової</w:t>
      </w:r>
      <w:proofErr w:type="spellEnd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реальності</w:t>
      </w:r>
      <w:proofErr w:type="spellEnd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 </w:t>
      </w:r>
    </w:p>
    <w:p w:rsidR="00A91887" w:rsidRDefault="00A91887" w:rsidP="00A91887">
      <w:pPr>
        <w:spacing w:after="0" w:line="540" w:lineRule="atLeast"/>
        <w:outlineLvl w:val="2"/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Будьте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спокійні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та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ініціативні</w:t>
      </w:r>
      <w:proofErr w:type="spellEnd"/>
    </w:p>
    <w:p w:rsidR="00A91887" w:rsidRPr="00A91887" w:rsidRDefault="00A91887" w:rsidP="00A91887">
      <w:pPr>
        <w:spacing w:before="240" w:after="24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«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Батьки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проявляти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ініціативу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та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спокійно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говорити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зі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своїми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дітьми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про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коронавірусне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захворювання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(COVID-19), 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про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важливу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роль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яку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діти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відігравати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підтримці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свого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здоров’я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Розкажіть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їм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хтось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із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вас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якийсь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момент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відчути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симптоми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які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часто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дуже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схожі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застуду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або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грип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їм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не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потрібно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надто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лякатися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цього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.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 xml:space="preserve"> </w:t>
      </w:r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Батьки </w:t>
      </w:r>
      <w:proofErr w:type="spellStart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>мають</w:t>
      </w:r>
      <w:proofErr w:type="spellEnd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>заохочувати</w:t>
      </w:r>
      <w:proofErr w:type="spellEnd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>своїх</w:t>
      </w:r>
      <w:proofErr w:type="spellEnd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>дітей</w:t>
      </w:r>
      <w:proofErr w:type="spellEnd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>повідомляти</w:t>
      </w:r>
      <w:proofErr w:type="spellEnd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>їх</w:t>
      </w:r>
      <w:proofErr w:type="spellEnd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про </w:t>
      </w:r>
      <w:proofErr w:type="spellStart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>погане</w:t>
      </w:r>
      <w:proofErr w:type="spellEnd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>самопочуття</w:t>
      </w:r>
      <w:proofErr w:type="spellEnd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proofErr w:type="gramStart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>або</w:t>
      </w:r>
      <w:proofErr w:type="spellEnd"/>
      <w:proofErr w:type="gramEnd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про </w:t>
      </w:r>
      <w:proofErr w:type="spellStart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>переживання</w:t>
      </w:r>
      <w:proofErr w:type="spellEnd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через </w:t>
      </w:r>
      <w:proofErr w:type="spellStart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>вірус</w:t>
      </w:r>
      <w:proofErr w:type="spellEnd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>щоб</w:t>
      </w:r>
      <w:proofErr w:type="spellEnd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батьки </w:t>
      </w:r>
      <w:proofErr w:type="spellStart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>мали</w:t>
      </w:r>
      <w:proofErr w:type="spellEnd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>змогу</w:t>
      </w:r>
      <w:proofErr w:type="spellEnd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>допомогти</w:t>
      </w:r>
      <w:proofErr w:type="spellEnd"/>
      <w:r w:rsidRPr="00A91887">
        <w:rPr>
          <w:rFonts w:ascii="Times New Roman" w:eastAsia="Times New Roman" w:hAnsi="Times New Roman" w:cs="Times New Roman"/>
          <w:color w:val="303030"/>
          <w:sz w:val="28"/>
          <w:szCs w:val="28"/>
        </w:rPr>
        <w:t>»</w:t>
      </w:r>
    </w:p>
    <w:p w:rsidR="00A91887" w:rsidRDefault="00A91887" w:rsidP="00A91887">
      <w:pPr>
        <w:spacing w:before="240" w:after="24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Дорослі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співчувати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тому,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діти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нервують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переживають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-19.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Запевняйте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діти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молоді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люди, як правило, легко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переносять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захворювання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спричиняти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інфекція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-19», –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каже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вона.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пам’ятати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симптомів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-19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лікувати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. «У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зв'язку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цим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можемо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нагадати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дітям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ефективних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речей,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можемо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робити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захистити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себе та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людей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краще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контролювати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обставини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: часто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мити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руки, не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чіпати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обличчя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ідтримувати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дистанцію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людьми». «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Інша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річ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яку ми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можемо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зробити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допомогти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їм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подивитись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себе.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Скажіть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дитині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Слухай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я знаю,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відчуваєш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справжнє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занепокоєння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ймовірність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зараження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коронавірусом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але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допомогою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тих речей,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ми просимо тебе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робити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мити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руки,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залишатися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вдома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– ми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дбаємо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людей у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нашій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громаді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. Ми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думаємо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про людей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нас».</w:t>
      </w:r>
      <w:proofErr w:type="gramEnd"/>
    </w:p>
    <w:p w:rsidR="00A91887" w:rsidRDefault="00A91887" w:rsidP="00A91887">
      <w:pPr>
        <w:spacing w:after="0" w:line="540" w:lineRule="atLeast"/>
        <w:outlineLvl w:val="2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Дотримуйтесь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рутини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розпорядку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дня)</w:t>
      </w:r>
    </w:p>
    <w:p w:rsidR="00A91887" w:rsidRDefault="00A91887" w:rsidP="00A91887">
      <w:pPr>
        <w:spacing w:before="240" w:after="24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Діти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потребують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розпорядку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. Ось так</w:t>
      </w: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І </w:t>
      </w: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се,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маємо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дуже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швидко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зробити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зараз –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розробити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новий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розпорядок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аби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кожен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кожна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нас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lastRenderedPageBreak/>
        <w:t>спокійно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прожили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дні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– говорить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докторка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Дамур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– Я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наполегливо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рекомендую батькам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забезпечувати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був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розпорядок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дня,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включати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в себе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ігровий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час, коли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дитина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допомогою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свого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телефону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зв’язатися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друзями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та час,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вільний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гаджетів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обов'язково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бути час на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допомогу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батькам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хатніми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справами. Нам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потрібно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думати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про те,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цінуємо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вибудувати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такий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розпорядок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максимально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відобража</w:t>
      </w: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Для наших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буде великим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полегшенням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жити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передбачуваним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графіку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знати, коли вони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працювати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а коли вони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пограти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».</w:t>
      </w:r>
    </w:p>
    <w:p w:rsidR="00A91887" w:rsidRDefault="00A91887" w:rsidP="00A91887">
      <w:pPr>
        <w:spacing w:before="240" w:after="24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Пропонує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мо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залучити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складання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розпорядку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самих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: «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Дітям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10-11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рокі</w:t>
      </w: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я б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створити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розпорядок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самостійно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. Дайте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ї</w:t>
      </w: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подумати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ті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речі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слід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включити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їхній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день, 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потім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попрацюйте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тим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вони створять.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стосується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молодшого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віку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все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залежить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хто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про них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іклується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(я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розумію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всі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батьки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залишаються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вдома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робити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Структуруйте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день так,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спершу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зробити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всі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потрібні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дітям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речі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шкільних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завдань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справ, 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потім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переходьте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речей. Для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деяких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сімей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зробити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вс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рутинні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справи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на початку дня буде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найкращою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стратегією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Іншим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сім'ям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краще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розпочинати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робочий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день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трохи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пізніше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довгого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сну та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спільного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сімейного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сніданку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». Батькам,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можливості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слідкувати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тим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роблять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їхні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діти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дня,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докторка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радить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спільно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тими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хто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іклується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подумати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різні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варіанти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розпорядку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дня та обрати той,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спрацює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найкраще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.</w:t>
      </w:r>
    </w:p>
    <w:p w:rsidR="00A91887" w:rsidRDefault="00A91887" w:rsidP="00A91887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«Будьте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готові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вони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будуть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дуже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засмучені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дуже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переживатимуть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втрати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відчуватимуть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ідтримайте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кажіть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їм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відчувати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сум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цілком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нормально».</w:t>
      </w:r>
    </w:p>
    <w:p w:rsidR="00A91887" w:rsidRDefault="00A91887" w:rsidP="00A91887">
      <w:pPr>
        <w:spacing w:after="0" w:line="540" w:lineRule="atLeast"/>
        <w:outlineLvl w:val="2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3. Дозвольте</w:t>
      </w: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дітям</w:t>
      </w:r>
      <w:proofErr w:type="spellEnd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відчути</w:t>
      </w:r>
      <w:proofErr w:type="spellEnd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емоції</w:t>
      </w:r>
      <w:proofErr w:type="spellEnd"/>
    </w:p>
    <w:p w:rsidR="00A91887" w:rsidRDefault="00A91887" w:rsidP="00A91887">
      <w:pPr>
        <w:spacing w:before="240" w:after="24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Коли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закриваються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означає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скасування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шкільних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заходів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концертів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спортивних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пропуск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коронавірусне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захворювання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-19)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стає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приводом </w:t>
      </w: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сильного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розчарування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Порада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психологів 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номер один – дозвольте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дітям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посумувати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. «У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житті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ідлітків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великі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втрати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. Для них </w:t>
      </w: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вони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більші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ніж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для нас,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вимірюємо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речі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свого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досвіду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. Будьте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готові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вони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будуть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дуже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засмучені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дуже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переживатимуть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втрати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відчуватимуть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ідтримайте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скажіть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їм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відчувати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сум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цілком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нормально».</w:t>
      </w:r>
    </w:p>
    <w:p w:rsidR="00A91887" w:rsidRDefault="00A91887" w:rsidP="00A91887">
      <w:pPr>
        <w:spacing w:after="0" w:line="540" w:lineRule="atLeast"/>
        <w:outlineLvl w:val="2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Запитуйте</w:t>
      </w:r>
      <w:proofErr w:type="spellEnd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, яку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вони</w:t>
      </w:r>
      <w:proofErr w:type="gramEnd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отримують</w:t>
      </w:r>
      <w:proofErr w:type="spellEnd"/>
    </w:p>
    <w:p w:rsidR="00A91887" w:rsidRDefault="00A91887" w:rsidP="00A91887">
      <w:pPr>
        <w:spacing w:before="240" w:after="24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коронавірусне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захворювання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-19) шириться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дезінформації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. «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Дізнайтеся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саме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ваша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дитина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чула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захворювання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вважає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правдою.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Недостатньо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просто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повідомити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своїй</w:t>
      </w:r>
      <w:proofErr w:type="spellEnd"/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дитині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точні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факти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вірус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тому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вона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десь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чула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якусь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дезінформацію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вона просто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поєднає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тим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їй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скажете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. Тому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запитували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саме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ваша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дитина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знає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коронавірусне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захворювання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одразу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допомагали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дитині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lastRenderedPageBreak/>
        <w:t>розбиратися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бачите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вона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заплуталася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Дізнайтеся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ваша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дитина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зна</w:t>
      </w: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давайте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перевірену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привести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дитину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до правильного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».</w:t>
      </w:r>
    </w:p>
    <w:p w:rsidR="00A91887" w:rsidRDefault="00A91887" w:rsidP="00A91887">
      <w:pPr>
        <w:spacing w:before="240" w:after="24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у них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запитання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не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знаєте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точної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відповіді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намагайтесь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вигадати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відповідь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. </w:t>
      </w:r>
    </w:p>
    <w:p w:rsidR="00A91887" w:rsidRDefault="00A91887" w:rsidP="00A91887">
      <w:pPr>
        <w:spacing w:after="0" w:line="540" w:lineRule="atLeast"/>
        <w:outlineLvl w:val="2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Організовуйте</w:t>
      </w:r>
      <w:proofErr w:type="spellEnd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радісні</w:t>
      </w:r>
      <w:proofErr w:type="spellEnd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под</w:t>
      </w:r>
      <w:proofErr w:type="gramEnd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ії</w:t>
      </w:r>
      <w:proofErr w:type="spellEnd"/>
    </w:p>
    <w:p w:rsidR="00A91887" w:rsidRDefault="00A91887" w:rsidP="00A91887">
      <w:pPr>
        <w:spacing w:before="240" w:after="24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Коли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мова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йде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про те, як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впоратися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важкими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емоціями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, «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привертайте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себе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увагу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своєї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намагайтеся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врівноважити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розмови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почуття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радісними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подіями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. Дозвольте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дітям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відволікатися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смутку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Влаштовуйте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раз на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декілька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днів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ігрові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вечірки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разом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готуйте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їжу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. </w:t>
      </w:r>
    </w:p>
    <w:p w:rsidR="00A91887" w:rsidRDefault="00A91887" w:rsidP="00A9188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ідліткам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слід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дозволити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деяку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свободу у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користуванні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їхніми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гаджетами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але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не в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будь-який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час та за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будь-яких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обставин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. Рад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жу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сказати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прямо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своїй</w:t>
      </w:r>
      <w:proofErr w:type="spellEnd"/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дитині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про те,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розумієте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скільки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зараз в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неї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з'явилось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вільного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часу,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але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проводити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весь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час у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соцмережах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гаджети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дуже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гарна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ідея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. «Запитайте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свого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ідлітка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: «Як нам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цим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бути?».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Запропонуйте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йому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скласти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гаджетами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скажіть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думаєте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план»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br/>
      </w:r>
    </w:p>
    <w:p w:rsidR="00A91887" w:rsidRDefault="00A91887" w:rsidP="00A91887">
      <w:pPr>
        <w:spacing w:before="240" w:after="24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Слідкуйте</w:t>
      </w:r>
      <w:proofErr w:type="spellEnd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власною</w:t>
      </w:r>
      <w:proofErr w:type="spellEnd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поведінкою</w:t>
      </w:r>
      <w:proofErr w:type="spellEnd"/>
    </w:p>
    <w:p w:rsidR="00A91887" w:rsidRDefault="00A91887" w:rsidP="00A91887">
      <w:pPr>
        <w:spacing w:before="240" w:after="24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Звісно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батьки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теж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відчувають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тривогу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наші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діти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зчитують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наші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емоції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</w:p>
    <w:p w:rsidR="00A91887" w:rsidRDefault="00A91887" w:rsidP="00A91887">
      <w:pPr>
        <w:spacing w:before="240" w:after="24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Я раджу батькам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робити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все,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їхніх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силах,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аби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керувати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власною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тривогою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накручувати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власними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страхами.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означа</w:t>
      </w: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іноді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треба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стримувати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важкі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емоції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особливо,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дуже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інтенсивні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».</w:t>
      </w:r>
    </w:p>
    <w:p w:rsidR="00A91887" w:rsidRDefault="00A91887" w:rsidP="00A91887">
      <w:pPr>
        <w:spacing w:before="240" w:after="24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Діти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покладаються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батьків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питаннях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. «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пам'ятали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водії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авт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івки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якій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наші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діти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пасажири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. І тому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відчуваємо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занепокоєння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ми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маємо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керувати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автівкою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так,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аби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наші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пасажири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почували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себе в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безпеці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».</w:t>
      </w:r>
    </w:p>
    <w:p w:rsidR="00A91887" w:rsidRDefault="00A91887" w:rsidP="00A91887">
      <w:pPr>
        <w:spacing w:before="240" w:after="24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/>
        </w:rPr>
        <w:t> </w:t>
      </w:r>
    </w:p>
    <w:p w:rsidR="00A91887" w:rsidRDefault="00A70196" w:rsidP="00A91887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639693" cy="2845305"/>
            <wp:effectExtent l="19050" t="0" r="8507" b="0"/>
            <wp:docPr id="1" name="Рисунок 1" descr="ПІДТРИМУВАТИ ТА ДОПОМАГАТИ: ПОРАДИ БАТЬКАМ ПІД ЧАС ПАНДЕМІЇ - ЦПО ім. О.  Разум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ІДТРИМУВАТИ ТА ДОПОМАГАТИ: ПОРАДИ БАТЬКАМ ПІД ЧАС ПАНДЕМІЇ - ЦПО ім. О.  Разумко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272" cy="284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887" w:rsidRDefault="00A91887" w:rsidP="00A91887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</w:pPr>
    </w:p>
    <w:p w:rsidR="00A91887" w:rsidRDefault="00A91887" w:rsidP="00A91887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</w:pPr>
    </w:p>
    <w:p w:rsidR="00A91887" w:rsidRDefault="00A91887" w:rsidP="00A91887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</w:pPr>
    </w:p>
    <w:p w:rsidR="00A91887" w:rsidRDefault="00A91887" w:rsidP="00A91887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</w:pPr>
    </w:p>
    <w:sectPr w:rsidR="00A91887" w:rsidSect="00E075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91887"/>
    <w:rsid w:val="00A70196"/>
    <w:rsid w:val="00A91887"/>
    <w:rsid w:val="00BC3926"/>
    <w:rsid w:val="00E075BB"/>
    <w:rsid w:val="00E7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8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19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4254</Words>
  <Characters>2426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Інклюзивна освіта</dc:creator>
  <cp:lastModifiedBy>Інклюзивна освіта</cp:lastModifiedBy>
  <cp:revision>2</cp:revision>
  <dcterms:created xsi:type="dcterms:W3CDTF">2022-01-31T09:01:00Z</dcterms:created>
  <dcterms:modified xsi:type="dcterms:W3CDTF">2022-01-31T11:18:00Z</dcterms:modified>
</cp:coreProperties>
</file>