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E1" w:rsidRPr="001071E1" w:rsidRDefault="001071E1" w:rsidP="001071E1">
      <w:pPr>
        <w:spacing w:after="333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47"/>
          <w:szCs w:val="4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kern w:val="36"/>
          <w:sz w:val="47"/>
          <w:szCs w:val="47"/>
          <w:lang w:eastAsia="uk-UA"/>
        </w:rPr>
        <w:t xml:space="preserve">Долаємо паніку. </w:t>
      </w:r>
      <w:r w:rsidR="00A8253C" w:rsidRPr="001071E1">
        <w:rPr>
          <w:rFonts w:ascii="ProximaNova" w:eastAsia="Times New Roman" w:hAnsi="ProximaNova" w:cs="Times New Roman" w:hint="eastAsia"/>
          <w:b/>
          <w:bCs/>
          <w:color w:val="010101"/>
          <w:kern w:val="36"/>
          <w:sz w:val="47"/>
          <w:szCs w:val="47"/>
          <w:lang w:eastAsia="uk-UA"/>
        </w:rPr>
        <w:t>П</w:t>
      </w:r>
      <w:r w:rsidRPr="001071E1">
        <w:rPr>
          <w:rFonts w:ascii="ProximaNova" w:eastAsia="Times New Roman" w:hAnsi="ProximaNova" w:cs="Times New Roman"/>
          <w:b/>
          <w:bCs/>
          <w:color w:val="010101"/>
          <w:kern w:val="36"/>
          <w:sz w:val="47"/>
          <w:szCs w:val="47"/>
          <w:lang w:eastAsia="uk-UA"/>
        </w:rPr>
        <w:t>орад</w:t>
      </w:r>
      <w:r w:rsidR="00A8253C">
        <w:rPr>
          <w:rFonts w:ascii="ProximaNova" w:eastAsia="Times New Roman" w:hAnsi="ProximaNova" w:cs="Times New Roman"/>
          <w:b/>
          <w:bCs/>
          <w:color w:val="010101"/>
          <w:kern w:val="36"/>
          <w:sz w:val="47"/>
          <w:szCs w:val="47"/>
          <w:lang w:eastAsia="uk-UA"/>
        </w:rPr>
        <w:t xml:space="preserve">и </w:t>
      </w:r>
      <w:r w:rsidRPr="001071E1">
        <w:rPr>
          <w:rFonts w:ascii="ProximaNova" w:eastAsia="Times New Roman" w:hAnsi="ProximaNova" w:cs="Times New Roman"/>
          <w:b/>
          <w:bCs/>
          <w:color w:val="010101"/>
          <w:kern w:val="36"/>
          <w:sz w:val="47"/>
          <w:szCs w:val="47"/>
          <w:lang w:eastAsia="uk-UA"/>
        </w:rPr>
        <w:t>, як стабілізуватися під час війни</w:t>
      </w:r>
      <w:r w:rsidR="00A8253C">
        <w:rPr>
          <w:rFonts w:ascii="ProximaNova" w:eastAsia="Times New Roman" w:hAnsi="ProximaNova" w:cs="Times New Roman"/>
          <w:b/>
          <w:bCs/>
          <w:color w:val="010101"/>
          <w:kern w:val="36"/>
          <w:sz w:val="47"/>
          <w:szCs w:val="47"/>
          <w:lang w:eastAsia="uk-UA"/>
        </w:rPr>
        <w:t>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proofErr w:type="spellStart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Як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би ми не були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“готові”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до того, що зараз відбувається, неможливо нормально сприймати те, що у 2022 році ми чуємо слово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“війна”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. Усі реакції, які виникали у вас сьогодні вранці чи виникають зараз, — абсолютно природні й не варто відчувати за це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провину”</w:t>
      </w:r>
      <w:proofErr w:type="spellEnd"/>
      <w:r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. Залежно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від провідного типу нашої нервової системи, коли почули страшне слово чи звуки сирени, у когось почалася паніка, у когось почастішало серцебиття, когось почало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“трясти”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, хтось метушився чи завмирав, а хтось почав плакати…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У нинішній ситуації надзвичайно важливо зберігати спокій, не панікувати й акумулювати свої сили для підтримки родини та країни. Це вкрай складно в обставинах, що наразі відбуваються.</w:t>
      </w:r>
    </w:p>
    <w:p w:rsidR="001071E1" w:rsidRDefault="001071E1" w:rsidP="001071E1">
      <w:pPr>
        <w:spacing w:after="0" w:line="240" w:lineRule="auto"/>
        <w:ind w:left="499" w:right="749"/>
        <w:jc w:val="center"/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</w:pPr>
    </w:p>
    <w:p w:rsidR="001071E1" w:rsidRPr="001071E1" w:rsidRDefault="001071E1" w:rsidP="001071E1">
      <w:pPr>
        <w:spacing w:after="0" w:line="240" w:lineRule="auto"/>
        <w:ind w:left="499" w:right="749"/>
        <w:jc w:val="center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АЛГОРИТМ ВПЛИВУ НА СПОКІЙ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Важливо пам’ятати: після фази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гіперактивності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, у якій, наприклад, ми перебували весь ранок чи якусь частину дня, цілком закономірно настає фаза стабілізації, а потім — виснаження. Аби не дійти до останньої фази, треба почати вчасно піклуватися про себе. Треба робити все, що можливо, щоби ви могли хоча б на якийсь час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“відключатися”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Наприклад, якщо ви з партнером можете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“чергувати”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,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моніторити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новини чи спати, це важливо робити.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Адже, якщо після фази виснаження, доведеться знову реагувати, нервова система може не витримати навантаження.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Швидкі дії, як вплинути на спокій:</w:t>
      </w:r>
    </w:p>
    <w:p w:rsidR="001071E1" w:rsidRPr="001071E1" w:rsidRDefault="001071E1" w:rsidP="001071E1">
      <w:pPr>
        <w:numPr>
          <w:ilvl w:val="0"/>
          <w:numId w:val="3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Нервова система влаштована так: 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коли небезпечно тілу, усі знання не засвоюються.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Тож перше, що треба зробити, — повернути безпеку своєму тілу. Якщо поруч із вами дитина, обійміть її і скажіть: 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Я з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тобою”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Якщо її рухи пришвидшені, треба говорити повільно, тихо й бути на рівні очей дитини.</w:t>
      </w:r>
    </w:p>
    <w:p w:rsidR="001071E1" w:rsidRPr="001071E1" w:rsidRDefault="001071E1" w:rsidP="001071E1">
      <w:pPr>
        <w:numPr>
          <w:ilvl w:val="0"/>
          <w:numId w:val="3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Безпека для людей — це про режим дня, рутину. 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Робіть, усе, що ви запланували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, якщо це можливо. Наприклад, піти в душ,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поприбирати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, поїсти, приготувати їжу.</w:t>
      </w:r>
    </w:p>
    <w:p w:rsidR="001071E1" w:rsidRPr="001071E1" w:rsidRDefault="001071E1" w:rsidP="001071E1">
      <w:pPr>
        <w:numPr>
          <w:ilvl w:val="0"/>
          <w:numId w:val="3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Пам’ятайте, що 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треба пити воду.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Коли симпатична система активна, у нас пересихає в роті. Якщо не хочете пити, хоча б змочіть губи чи пополощіть рот.</w:t>
      </w:r>
    </w:p>
    <w:p w:rsidR="001071E1" w:rsidRPr="001071E1" w:rsidRDefault="001071E1" w:rsidP="001071E1">
      <w:pPr>
        <w:numPr>
          <w:ilvl w:val="0"/>
          <w:numId w:val="3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Треба їсти чи принаймні жувати.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Коли ми жуємо, нервова система виходить зі стану паніки. Носіть із собою жуйки, цукерки. Ідеально, щоби було щось із вираженим смаком, аби повернути себе в стан мінімального спокою.</w:t>
      </w:r>
    </w:p>
    <w:p w:rsidR="001071E1" w:rsidRPr="001071E1" w:rsidRDefault="001071E1" w:rsidP="001071E1">
      <w:pPr>
        <w:numPr>
          <w:ilvl w:val="0"/>
          <w:numId w:val="3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Слідкуйте за тим, аби ви та діти ходили в туалет.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 Історично склалося так: аби ссавці були в безпеці, у них мають бути позиви до сечовипускання й дефекації. Це треба, щоби стати легшим перед втечею. Якщо в стресовій ситуації ви відчуваєте, що з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кишківником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щось відбувається, це абсолютно нормально.</w:t>
      </w:r>
    </w:p>
    <w:p w:rsidR="001071E1" w:rsidRPr="001071E1" w:rsidRDefault="001071E1" w:rsidP="001071E1">
      <w:pPr>
        <w:numPr>
          <w:ilvl w:val="0"/>
          <w:numId w:val="3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Візьміть у ліву руку якийсь предмет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, який можете проконтролювати. Коли ми беремо щось у ліву руку, то, фактично, беремо під контроль усе, що відбувається в правій півкулі мозку. Усі тривожні думки й образи — це зокрема робота правої півкулі.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Наприклад, коли дитина тривожиться, а вам треба зібрати речі, призначте її відповідальною за якийсь процес і дайте якийсь предмет у ліву руку. Це допоможе заспокоїтися.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Аби ми були в безпеці, маємо 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ввести нові правила нашого часу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. Наприклад, не підходьте до вікон, натомість наближайтеся до так званої несучої стіни. Зараз саме час пограти з дитиною в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“супергероїв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безпеки”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, оглянути </w:t>
      </w:r>
      <w:r w:rsidR="00B67F5A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дім 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й подумати, що може впасти з полиці.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proofErr w:type="spellStart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Сконтактуйте</w:t>
      </w:r>
      <w:proofErr w:type="spellEnd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 xml:space="preserve"> із сусідами,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 щоби відчувати, що поряд є підтримка. Якщо є можливість зібратися кількома сім’ями чи класом десь у безпечному просторі, це буде чудово. Так ви зможете влаштувати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“колективну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безпеку”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Підтримуйте свої емоції.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 Дайте собі можливість проявити емоції, які відчуваєте. Якщо важливо плакати чи злитися, так і робіть. Наприклад, коли людина матюкається, виділяється гормон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ендорфін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А це допомагає знеболити процес.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Слідкуйте за диханням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Робіть вдих на 2 такти, а видих — на 4 чи 6. Тобто затримуйте дихання. Дітям можна давати скоромовки, щоби вони говорили їх на видиху.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 xml:space="preserve">Дозвольте собі </w:t>
      </w:r>
      <w:proofErr w:type="spellStart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“потупити”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. Коли ми перебуваємо в стані травматизації, терапевти рекомендують грати на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тетрисі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, з кульками. Можете пограти в комп’ютерну гру.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Коли ми не можемо нічого проконтролювати, треба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 виконати дії, які мають хоч трохи контролю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Тобто те, за що ви можете взятися й що даватиме швидкий результат. Наприклад, щось швидко спекти чи прибрати на полиці.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Запитайте себе: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Моя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дівчинко (мій хлопчику), </w:t>
      </w:r>
      <w:r w:rsidRPr="001071E1">
        <w:rPr>
          <w:rFonts w:ascii="ProximaNova" w:eastAsia="Times New Roman" w:hAnsi="ProximaNova" w:cs="Times New Roman"/>
          <w:b/>
          <w:bCs/>
          <w:i/>
          <w:iCs/>
          <w:color w:val="010101"/>
          <w:sz w:val="17"/>
          <w:lang w:eastAsia="uk-UA"/>
        </w:rPr>
        <w:t>що я можу зараз для тебе зробити?”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І зробіть це для себе. Турбота про себе згодом повернеться сторицею.</w:t>
      </w:r>
    </w:p>
    <w:p w:rsidR="001071E1" w:rsidRPr="001071E1" w:rsidRDefault="001071E1" w:rsidP="001071E1">
      <w:pPr>
        <w:numPr>
          <w:ilvl w:val="0"/>
          <w:numId w:val="4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Випишіть практики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, які допомагають повернути стан спокою. Коли ми в стані стресу, то можемо чогось не згадати. Якщо це буде записано, ви зможете повторити це.</w:t>
      </w:r>
    </w:p>
    <w:p w:rsidR="001071E1" w:rsidRPr="001071E1" w:rsidRDefault="001071E1" w:rsidP="001071E1">
      <w:pPr>
        <w:spacing w:after="0" w:line="240" w:lineRule="auto"/>
        <w:ind w:left="499" w:right="749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ПРАКТИКИ, ЯКІ ДОПОМОЖУТЬ СТАБІЛІЗУВАТИСЯ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Контроль стоп, спини, очей і рук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Сядьте стійко, наскільки це можливо. Якщо ви опираєтеся на стінку стільчика, опирайтеся. Відчуйте, як щільно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“вм’ялися”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в стільчик. У людини є кілька точок опори й контакту, завдяки яким вона може вийти зі стану паніки та стресу й допомогти собі не потрапити в стан травматизації.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Перше</w:t>
      </w: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 — це стопи. Що б не відбувалося, перевіряйте в себе і своїх дітей, наскільки стійко стоять стопи. Подивіться зараз на ваші ноги. У той момент, коли ви чуєте інформацію, що вас лякає, постарайтеся одразу подивитися на свої ноги. Коли з’являється контакт із ногами, з’являється можливість рухатися.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Друге</w:t>
      </w: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 — спина. Якщо у вас є можливість на щось опиратися, зробіть це. У той момент, коли стає страшно, притуліться до стіни чи до спинки стільчика.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lastRenderedPageBreak/>
        <w:t>Третє</w:t>
      </w: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 — очі. Озирніться своєю кімнатою. Подивіться, що видно навкруги. Якщо поруч із вами хтось є, зустріньтеся з ним / нею поглядом. Коли страшно, ми говоримо “у мене в очах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потемніло”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, тобто виходимо із зорового контакту. А ще, коли стає страшно, у нас розширюються зіниці, щоб охопити поглядом більшу кількість об’єктів. Буває, усе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“пливе”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перед очима, а буває, в очах темніє. Тож спробуйте покліпати очима і знайти якусь яскраву точку навкруг, аби сфокусуватися.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Четверте</w:t>
      </w: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 — руки. Стисніть і розтисніть свої руки, потріть їх. У той момент, коли ми тремо руки, допомагаємо вийти собі з фази стресу. Далі обійміть себе. Коли нам страшно й ми потрапляємо у фазу сильного стресу, втрачаємо контакт зі своїм тілом. Ми буквально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“вилітаємо”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з нього. Але тільки тіло може витримати те напруження, з яким ми стикаємося. Якомога частіше замотуйтеся в плед.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Покладіть ліву руку під праву пахву і праву руку — на плече. Порухайте лівою рукою, постукайте себе по правому плечу. Це допомагає повернути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“контейнер”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нашому тілу.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Для дитини цю вправу треба модифікувати так: запропонуйте, аби вона поклала руку собі на плече, і скажіть, що це наче ви або янгол її захищаєте. Якщо ваші діти вірять у янголів-охоронців, зараз саме час це використати.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Точка екстреної допомоги під час паніки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Знайдіть точку між безіменним пальцем та мізинцем і надавіть на неї. Це точка, на яку ми впливаємо, коли стає страшно. Це допомагає заспокоїтися.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Психотерапевтична практика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Простукуйте грудну клітину, з’єднуючи руки, наче пташки, з періодичністю один удар у секунду, чергуючи руки. А тепер проговоріть про себе чи вголос: 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Я впораюся, ситуація справді складна, але я зроблю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це”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. </w:t>
      </w: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Ця вправа допомагає повернути серцебиття в нормальний ритм. Тому важливо, щоби був саме один удар на секунду. Якщо робити це частіше, серцебиття пришвидшиться.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Якщо дитина самостійно не може це робити, ритмічно постукайте по її колінах чи плечах зі словами: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Ми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впораємося, справді страшно й важко, але подивися, які ми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молодці”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Обов’язкова вправа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Навіть якщо ви забудете про все інше, пам’ятайте про цю вправу. Як тільки з’являється можливість, зробіть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“потягушки”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, потягніться вверх. До того ж запропонуйте дітям потягуватися. Якщо ви вмієте займатися йогою чи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стретчингом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, загадайте про це саме зараз.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Пам’ятайте, що неврологи розповідають про понижений та підвищений тонуси. Коли ми в стані стресу, м’язи в спазмі. Нам треба повернути їхній нормальний тонус — саме так ми виходимо зі стану стресу.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Якщо важко, ви перебуваєте в закритому просторі й не можете потягнутися, принаймні потягніть пальці рук, ніг, шию. Це допоможе повернути активність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префронтальної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кори, щоби думати і швидко реагувати.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Гримаси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Скорчіть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гримасу. Уявіть, що ви хочете когось налякати, а ще постарайтеся видати дивний звук. Ця вправа значно серйозніша, ніж здається. Вона не тільки для того, щоби ви розсміялися. У той момент, коли ми рухаємо очима чи залучаємо міміку, впливаємо на черепно-мозкові нерви, які допомагають повернути спокій. Ми охолоджуємо напруженість нашої симпатичної системи. Я впевнена, ця вправа дуже сподобається дітям.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Кондиціонер перевантаженої нервової системи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Подуйте на великий палець руки. А тепер уявіть, що ви дмухаєте на свічку: короткий вдих, а потім видих. Коли ми перебуваємо в стані стресу, перехоплює дихання. Щоби ввімкнути в роботу парасимпатичну нервову систему, що відповідає за заспокоєння та розслаблення, треба старатися робити видихи частіше, ніж вдихи.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Якщо біля вас є діти, які хвилюються, а у вас є мильні бульбашки, це прекрасно діє. Дмухати на свічки, кульки, мильні кульки, співати — усе допомагає.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Очі в різні боки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Рухайте очима в різні боки: подивіться вверх, униз, прямо, а потім повільно праворуч до упору й затримайте погляд. Потім знову: вперед, ліворуч і затримайте в крайній точці. Тоді — знову прямо.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Ця вправа залучатиме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“блукаючий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нерв”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, аби ми розслабилися. Дітям можна чимось шелестіти, щоби вони на це дивилися й переводили погляд.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Корінець язика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Корінець язика пов’язаний із частиною нервової системи, яка також відповідає за заспокоєння. Висуньте язик у напрямку грудної клітини, а потім зробіть язикову гімнастику. Уявіть, що ваш язик прибирає стелю, потім — стіни й підлогу.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А ще імітуйте полоскання горла.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Я — океан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Уявіть, що ви миттєво виростаєте розміром в океан. Виростаєте величезними, як сонячний промінь чи найвища гора, стаєте дуже високими та широкими по горизонталі та вертикалі. Відчуйте, що за вами — сила вашого роду, країни, військових, знань. Відчуйте, який стан приходить. Буде класно, якщо картинку з океаном ви поставите собі на заставку.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Уявіть: у вас зараз є вибір. Ви можете відчувати себе маленькими склянками води, чого від нас очікують вороги, а можемо відчувати себе величезним океаном, який може вмістити в себе всю тяжкість часу, з якою ми зіштовхнулися.</w:t>
      </w:r>
    </w:p>
    <w:p w:rsidR="001071E1" w:rsidRPr="001071E1" w:rsidRDefault="001071E1" w:rsidP="001071E1">
      <w:pPr>
        <w:spacing w:after="0" w:line="240" w:lineRule="auto"/>
        <w:ind w:left="499" w:right="749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БАЛАНСУВАЛЬНІ ВПРАВИ</w:t>
      </w:r>
    </w:p>
    <w:p w:rsidR="001071E1" w:rsidRPr="001071E1" w:rsidRDefault="001071E1" w:rsidP="001071E1">
      <w:pPr>
        <w:numPr>
          <w:ilvl w:val="0"/>
          <w:numId w:val="5"/>
        </w:numPr>
        <w:spacing w:after="333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lastRenderedPageBreak/>
        <w:t xml:space="preserve">Ми робимо вдих зі словами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“моє”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, а потім видих, відштовхуючи дві руки й кажемо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“не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моє”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Спокій, сила, стабільність, безпека, радість, мир — моє. Не моє — будь-яке напруження.</w:t>
      </w:r>
    </w:p>
    <w:p w:rsidR="001071E1" w:rsidRPr="001071E1" w:rsidRDefault="001071E1" w:rsidP="001071E1">
      <w:pPr>
        <w:numPr>
          <w:ilvl w:val="0"/>
          <w:numId w:val="5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Дихання в човник. 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Коли маленькі діти бояться, то хапаються за живіт. У той момент, коли ви намагаєтеся повернути собі відчуття опори, кладіть руку на живіт. Друга рука — човником згорнута біля рота. Робите видих, дуєте в долоньку й опускаєте до грудної клітки. Робите вдих і підіймаєте руку. І так кілька разів.</w:t>
      </w:r>
    </w:p>
    <w:p w:rsidR="001071E1" w:rsidRPr="001071E1" w:rsidRDefault="001071E1" w:rsidP="001071E1">
      <w:pPr>
        <w:numPr>
          <w:ilvl w:val="0"/>
          <w:numId w:val="5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Кола підтримки. 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Коли ми в стані стресу, активна симпатична нервова система: дихання й серцебиття частішає. Це треба, щоби мозок збагатився киснем і ми могли діяти. У цей момент виробляється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нейрогормон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окситоцин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 Він допомагає знеболити серце — робить так, аби воно витримало навантаження.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А ще він відповідає за відчуття близькості, зв’язаності. Зараз має допомагати те, коли ми просимо когось про допомогу й допомагаємо самі. Нам важливі кола підтримки. Ідеально, якщо в оточенні є 5 людей: той, у кого можна прочитати чи дізнатися правдиву інформацію, той, хто може допомогти дією, той, хто може підтримати в почуттях, той, хто може помовчати поруч і той, хто може розсмішити.</w:t>
      </w:r>
    </w:p>
    <w:p w:rsidR="001071E1" w:rsidRPr="001071E1" w:rsidRDefault="001071E1" w:rsidP="001071E1">
      <w:pPr>
        <w:numPr>
          <w:ilvl w:val="0"/>
          <w:numId w:val="6"/>
        </w:numPr>
        <w:spacing w:after="333" w:line="240" w:lineRule="auto"/>
        <w:ind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Якщо вам вдається жартувати, дивитися найдурніші комедії — це буде одним із найважливіших антистресових запобіжників.</w:t>
      </w:r>
    </w:p>
    <w:p w:rsidR="001071E1" w:rsidRPr="001071E1" w:rsidRDefault="001071E1" w:rsidP="001071E1">
      <w:pPr>
        <w:numPr>
          <w:ilvl w:val="0"/>
          <w:numId w:val="7"/>
        </w:numPr>
        <w:spacing w:after="333" w:line="240" w:lineRule="auto"/>
        <w:ind w:left="499"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Аби ввімкнулася логіка, треба відповісти на запитання:</w:t>
      </w:r>
    </w:p>
    <w:p w:rsidR="001071E1" w:rsidRPr="001071E1" w:rsidRDefault="001071E1" w:rsidP="001071E1">
      <w:pPr>
        <w:numPr>
          <w:ilvl w:val="0"/>
          <w:numId w:val="8"/>
        </w:numPr>
        <w:spacing w:after="333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Коли? Коли реагувати? Треба реагувати на інформацію з перевірених джерел, якщо звучить сирена, треба шукати безпечне місце.</w:t>
      </w:r>
    </w:p>
    <w:p w:rsidR="001071E1" w:rsidRPr="001071E1" w:rsidRDefault="001071E1" w:rsidP="001071E1">
      <w:pPr>
        <w:numPr>
          <w:ilvl w:val="0"/>
          <w:numId w:val="8"/>
        </w:numPr>
        <w:spacing w:after="333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Як? Що робити? Зараз є багато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методичок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із конкретними діями: куди треба пересуватися.</w:t>
      </w:r>
    </w:p>
    <w:p w:rsidR="001071E1" w:rsidRPr="001071E1" w:rsidRDefault="001071E1" w:rsidP="001071E1">
      <w:pPr>
        <w:numPr>
          <w:ilvl w:val="0"/>
          <w:numId w:val="8"/>
        </w:numPr>
        <w:spacing w:after="333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Де? Де мої речі й безпечні місця?</w:t>
      </w:r>
    </w:p>
    <w:p w:rsidR="001071E1" w:rsidRPr="001071E1" w:rsidRDefault="001071E1" w:rsidP="001071E1">
      <w:pPr>
        <w:numPr>
          <w:ilvl w:val="0"/>
          <w:numId w:val="8"/>
        </w:numPr>
        <w:spacing w:after="333" w:line="240" w:lineRule="auto"/>
        <w:ind w:left="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Кому? Кому телефонувати, до кого можна звернутися за підтримкою?</w:t>
      </w:r>
    </w:p>
    <w:p w:rsidR="001071E1" w:rsidRPr="001071E1" w:rsidRDefault="001071E1" w:rsidP="001071E1">
      <w:pPr>
        <w:numPr>
          <w:ilvl w:val="0"/>
          <w:numId w:val="9"/>
        </w:numPr>
        <w:spacing w:after="333" w:line="240" w:lineRule="auto"/>
        <w:ind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Якщо біля вас людина трясеться, у неї великий викид адреналіну. У такій ситуації нема сенсу говорити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“Розслабся”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,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“Не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панікуй”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. Треба запропонувати якийсь рух. Наприклад: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“Принеси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мені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води”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,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“Закутайся”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.</w:t>
      </w:r>
    </w:p>
    <w:p w:rsidR="001071E1" w:rsidRPr="001071E1" w:rsidRDefault="001071E1" w:rsidP="001071E1">
      <w:pPr>
        <w:numPr>
          <w:ilvl w:val="0"/>
          <w:numId w:val="10"/>
        </w:numPr>
        <w:spacing w:after="0" w:line="240" w:lineRule="auto"/>
        <w:ind w:left="499"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Скриня ресурсів. 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Важливо накопичувати ресурси, щоби втримувати напруження. Ресурсом може бути емоційний контакт із кимось, дозвіл собі відчувати, будь-яка раціональна інформація, віра, підтримка зв’язку з кимось, можливість їсти, пити, уява (можна уявляти, чим ми займатимемося, коли все закінчиться).</w:t>
      </w:r>
    </w:p>
    <w:p w:rsidR="001071E1" w:rsidRPr="001071E1" w:rsidRDefault="001071E1" w:rsidP="001071E1">
      <w:pPr>
        <w:numPr>
          <w:ilvl w:val="0"/>
          <w:numId w:val="11"/>
        </w:numPr>
        <w:spacing w:after="0" w:line="240" w:lineRule="auto"/>
        <w:ind w:left="499"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Беремо себе в руки. 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Один із вчених Лурія говорив, що долоня — це винесений назовні мозок. Уявіть, що тильна частина долоні реагує на небезпеку завмиранням і втечею. Великий палець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“реагує”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емоційно, а є частини, якими ми раціонально сприймаємо інформацію.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Коли ми кажемо: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“Візьми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себе в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руки”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,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“Поверни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свій мозок на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місце”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, можна скласти долоні: пальцями ближче до руки, такі собі плескання однією рукою. Кажемо: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Повертаю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собі свої силу та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спокій”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.</w:t>
      </w:r>
    </w:p>
    <w:p w:rsidR="001071E1" w:rsidRPr="001071E1" w:rsidRDefault="001071E1" w:rsidP="001071E1">
      <w:pPr>
        <w:numPr>
          <w:ilvl w:val="0"/>
          <w:numId w:val="12"/>
        </w:numPr>
        <w:spacing w:after="0" w:line="240" w:lineRule="auto"/>
        <w:ind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Думаємо чи кажемо: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 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“Моя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тривога говорить…” 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і виписуємо думки про це;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 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“Мій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 мозок говорить…”.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Ця практика допомагає зменшити тривогу.</w:t>
      </w:r>
    </w:p>
    <w:p w:rsidR="001071E1" w:rsidRPr="001071E1" w:rsidRDefault="001071E1" w:rsidP="001071E1">
      <w:pPr>
        <w:numPr>
          <w:ilvl w:val="0"/>
          <w:numId w:val="13"/>
        </w:numPr>
        <w:spacing w:after="333" w:line="240" w:lineRule="auto"/>
        <w:ind w:left="499"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Уявіть собі образ, якого ви боїтеся, і додайте йому щось смішне,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знеціньте</w:t>
      </w:r>
      <w:proofErr w:type="spellEnd"/>
      <w:r w:rsidR="00B67F5A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його. </w:t>
      </w:r>
    </w:p>
    <w:p w:rsidR="001071E1" w:rsidRPr="001071E1" w:rsidRDefault="001071E1" w:rsidP="001071E1">
      <w:pPr>
        <w:numPr>
          <w:ilvl w:val="0"/>
          <w:numId w:val="14"/>
        </w:numPr>
        <w:spacing w:after="333" w:line="240" w:lineRule="auto"/>
        <w:ind w:left="499"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Оберіть чи пригадайте ваш образ спокою та стійкості. Зафіксуйте десь цю картинку — наприклад, нехай вона буде в телефоні. Часом картинка повертає стан спокою.</w:t>
      </w:r>
    </w:p>
    <w:p w:rsidR="001071E1" w:rsidRPr="001071E1" w:rsidRDefault="001071E1" w:rsidP="001071E1">
      <w:pPr>
        <w:numPr>
          <w:ilvl w:val="0"/>
          <w:numId w:val="15"/>
        </w:numPr>
        <w:spacing w:after="333" w:line="240" w:lineRule="auto"/>
        <w:ind w:left="499" w:right="749" w:hanging="360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Уявіть, яке ви джерело світла. Яке ваше світло? Може, ви лампочка, гірлянда чи сонце. Відчуйте, що з’являється всередині, коли ви стаєте джерелом світла. Наше завдання — стати маяками для тих, кому зараз страшніше й небезпечніше.</w:t>
      </w:r>
    </w:p>
    <w:p w:rsidR="001071E1" w:rsidRPr="001071E1" w:rsidRDefault="001071E1" w:rsidP="001071E1">
      <w:pPr>
        <w:spacing w:after="0" w:line="240" w:lineRule="auto"/>
        <w:ind w:left="499" w:right="749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ЩО ВАЖЛИВО ДЛЯ ДІТЕЙ</w:t>
      </w:r>
    </w:p>
    <w:p w:rsidR="001071E1" w:rsidRPr="001071E1" w:rsidRDefault="001071E1" w:rsidP="001071E1">
      <w:pPr>
        <w:numPr>
          <w:ilvl w:val="0"/>
          <w:numId w:val="16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Режим дня.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Робіть усе, що ви робили постійно, якщо є така можливість. Якщо дитина їла завжди о такій-то годині та якщо є така можливість, нехай так і відбувається. Те, що зараз пов’язує нас із мирним часом, буде на користь.</w:t>
      </w:r>
    </w:p>
    <w:p w:rsidR="001071E1" w:rsidRPr="001071E1" w:rsidRDefault="001071E1" w:rsidP="001071E1">
      <w:pPr>
        <w:numPr>
          <w:ilvl w:val="0"/>
          <w:numId w:val="16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З дітьми важливо 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створювати безпечний простір. 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Наприклад, будиночки чи </w:t>
      </w:r>
      <w:proofErr w:type="spellStart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“халабуди”</w:t>
      </w:r>
      <w:proofErr w:type="spellEnd"/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, сидіти на підлозі, малювати будиночки, гратися в хованки. Те, що може давати відчуття кордонів.</w:t>
      </w:r>
    </w:p>
    <w:p w:rsidR="001071E1" w:rsidRPr="001071E1" w:rsidRDefault="001071E1" w:rsidP="001071E1">
      <w:pPr>
        <w:numPr>
          <w:ilvl w:val="0"/>
          <w:numId w:val="16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 xml:space="preserve">Грати в </w:t>
      </w:r>
      <w:proofErr w:type="spellStart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псевдоагресивні</w:t>
      </w:r>
      <w:proofErr w:type="spellEnd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 xml:space="preserve"> ігри.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Наприклад, битися подушками, бігати і кричати, грати в боулінг чи збивати кульки.</w:t>
      </w:r>
    </w:p>
    <w:p w:rsidR="001071E1" w:rsidRPr="001071E1" w:rsidRDefault="001071E1" w:rsidP="001071E1">
      <w:pPr>
        <w:numPr>
          <w:ilvl w:val="0"/>
          <w:numId w:val="16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Використовуємо </w:t>
      </w: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протокол для дітей у стресі</w:t>
      </w:r>
      <w:r w:rsidR="00B67F5A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. 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Коли людина пережила стрес, перше, що треба зробити — обійняти її. Але водночас важливо старатися не торкатися відкритих частин тіла, бо це може спричинити ще більшу невротизацію. Ми можемо взяти людину за руку, якщо інший контакт неможливий.</w:t>
      </w:r>
    </w:p>
    <w:p w:rsidR="001071E1" w:rsidRPr="001071E1" w:rsidRDefault="001071E1" w:rsidP="001071E1">
      <w:pPr>
        <w:numPr>
          <w:ilvl w:val="0"/>
          <w:numId w:val="16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Вправи з видихами.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Наприклад, вдихнути аромат квітки і здути.</w:t>
      </w:r>
    </w:p>
    <w:p w:rsidR="001071E1" w:rsidRPr="001071E1" w:rsidRDefault="001071E1" w:rsidP="001071E1">
      <w:pPr>
        <w:numPr>
          <w:ilvl w:val="0"/>
          <w:numId w:val="16"/>
        </w:numPr>
        <w:spacing w:after="0" w:line="240" w:lineRule="auto"/>
        <w:ind w:left="499" w:right="749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proofErr w:type="spellStart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Піндуляція</w:t>
      </w:r>
      <w:proofErr w:type="spellEnd"/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.</w:t>
      </w: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Розмахувати рукам, як маятником.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Усі вправи потрібні, щоби вийти зі стану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“червоної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ламаної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лінії”</w:t>
      </w:r>
      <w:proofErr w:type="spellEnd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 xml:space="preserve"> (картинка).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b/>
          <w:bCs/>
          <w:color w:val="010101"/>
          <w:sz w:val="17"/>
          <w:lang w:eastAsia="uk-UA"/>
        </w:rPr>
        <w:t>Як пояснити дитині, що таке війна та чому вона почалася?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Ми можемо пояснити, що війна — це агресивні дії однієї країни щодо іншої. Війна вже триває 8 років, просто вона була для нас непомітна. Зараз це змінилося. Якщо дитина знає, що таке цінності, можна пояснити, що цінності людей і країн можуть не збігатися.</w:t>
      </w:r>
    </w:p>
    <w:p w:rsidR="001071E1" w:rsidRPr="001071E1" w:rsidRDefault="001071E1" w:rsidP="001071E1">
      <w:pPr>
        <w:spacing w:after="0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lastRenderedPageBreak/>
        <w:t xml:space="preserve">Війна — це завжди страшно та жахливо. Ми маємо робити акцент: </w:t>
      </w:r>
      <w:proofErr w:type="spellStart"/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“</w:t>
      </w:r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Дивися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 xml:space="preserve">, ми зараз у безпеці й наша армія робить усе, щоби ми залишалися в безпеці. А для того, щоби ми були в більшій безпеці, нам треба прислуховуватися одне до одного, важливо, щоби ти робив те, що я кажу. Ти відповідаєш за те-то й </w:t>
      </w:r>
      <w:proofErr w:type="spellStart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те-то”</w:t>
      </w:r>
      <w:proofErr w:type="spellEnd"/>
      <w:r w:rsidRPr="001071E1">
        <w:rPr>
          <w:rFonts w:ascii="ProximaNova" w:eastAsia="Times New Roman" w:hAnsi="ProximaNova" w:cs="Times New Roman"/>
          <w:i/>
          <w:iCs/>
          <w:color w:val="010101"/>
          <w:sz w:val="17"/>
          <w:lang w:eastAsia="uk-UA"/>
        </w:rPr>
        <w:t>.</w:t>
      </w: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 Дитину важливо зробити відповідальним за щось. Будь-яка розмова з дитиною має закінчуватися обіймами.</w:t>
      </w:r>
    </w:p>
    <w:p w:rsidR="001071E1" w:rsidRPr="001071E1" w:rsidRDefault="001071E1" w:rsidP="001071E1">
      <w:pPr>
        <w:spacing w:after="208" w:line="240" w:lineRule="auto"/>
        <w:ind w:left="499" w:right="749"/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</w:pPr>
      <w:r w:rsidRPr="001071E1">
        <w:rPr>
          <w:rFonts w:ascii="ProximaNova" w:eastAsia="Times New Roman" w:hAnsi="ProximaNova" w:cs="Times New Roman"/>
          <w:color w:val="141414"/>
          <w:sz w:val="17"/>
          <w:szCs w:val="17"/>
          <w:lang w:eastAsia="uk-UA"/>
        </w:rPr>
        <w:t>І запам’ятайте: корабель не тоне на воді, він тоне, коли вода потрапляє всередину нього. Тому не так важливо, що ззовні, важливо — що ми впускаємо всередину. Опікуйтеся своїм психологічним здоров’ям.</w:t>
      </w:r>
    </w:p>
    <w:p w:rsidR="001071E1" w:rsidRPr="001071E1" w:rsidRDefault="0000795A" w:rsidP="001071E1">
      <w:pPr>
        <w:spacing w:after="0" w:line="240" w:lineRule="auto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  <w:hyperlink r:id="rId5" w:tgtFrame="_blank" w:history="1">
        <w:r w:rsidR="001071E1" w:rsidRPr="001071E1">
          <w:rPr>
            <w:rFonts w:ascii="ProximaNova" w:eastAsia="Times New Roman" w:hAnsi="ProximaNova" w:cs="Times New Roman"/>
            <w:b/>
            <w:bCs/>
            <w:color w:val="FFFFFF"/>
            <w:sz w:val="17"/>
            <w:u w:val="single"/>
            <w:lang w:eastAsia="uk-UA"/>
          </w:rPr>
          <w:t>FACEBOOK</w:t>
        </w:r>
      </w:hyperlink>
      <w:hyperlink r:id="rId6" w:tgtFrame="_blank" w:history="1">
        <w:r w:rsidR="001071E1" w:rsidRPr="001071E1">
          <w:rPr>
            <w:rFonts w:ascii="ProximaNova" w:eastAsia="Times New Roman" w:hAnsi="ProximaNova" w:cs="Times New Roman"/>
            <w:b/>
            <w:bCs/>
            <w:color w:val="FFFFFF"/>
            <w:sz w:val="17"/>
            <w:u w:val="single"/>
            <w:lang w:eastAsia="uk-UA"/>
          </w:rPr>
          <w:t>VIBER</w:t>
        </w:r>
      </w:hyperlink>
      <w:r w:rsidR="001071E1"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 xml:space="preserve"> </w:t>
      </w:r>
    </w:p>
    <w:p w:rsidR="001071E1" w:rsidRPr="001071E1" w:rsidRDefault="001071E1" w:rsidP="001071E1">
      <w:pPr>
        <w:spacing w:line="240" w:lineRule="auto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</w:p>
    <w:p w:rsidR="001071E1" w:rsidRPr="001071E1" w:rsidRDefault="001071E1" w:rsidP="001071E1">
      <w:pPr>
        <w:spacing w:after="0" w:line="240" w:lineRule="auto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</w:p>
    <w:p w:rsidR="001071E1" w:rsidRPr="001071E1" w:rsidRDefault="001071E1" w:rsidP="001071E1">
      <w:pPr>
        <w:spacing w:after="0" w:line="240" w:lineRule="auto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</w:p>
    <w:p w:rsidR="001071E1" w:rsidRPr="001071E1" w:rsidRDefault="001071E1" w:rsidP="001071E1">
      <w:pPr>
        <w:spacing w:after="0" w:line="240" w:lineRule="auto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</w:p>
    <w:p w:rsidR="001071E1" w:rsidRPr="001071E1" w:rsidRDefault="001071E1" w:rsidP="001071E1">
      <w:pPr>
        <w:spacing w:after="0" w:line="240" w:lineRule="auto"/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</w:pPr>
    </w:p>
    <w:p w:rsidR="001071E1" w:rsidRPr="001071E1" w:rsidRDefault="001071E1" w:rsidP="001071E1">
      <w:pPr>
        <w:spacing w:after="0" w:line="240" w:lineRule="auto"/>
        <w:rPr>
          <w:rFonts w:ascii="ProximaNova" w:eastAsia="Times New Roman" w:hAnsi="ProximaNova" w:cs="Times New Roman"/>
          <w:color w:val="010101"/>
          <w:sz w:val="12"/>
          <w:szCs w:val="12"/>
          <w:lang w:eastAsia="uk-UA"/>
        </w:rPr>
      </w:pPr>
      <w:r w:rsidRPr="001071E1">
        <w:rPr>
          <w:rFonts w:ascii="ProximaNova" w:eastAsia="Times New Roman" w:hAnsi="ProximaNova" w:cs="Times New Roman"/>
          <w:color w:val="010101"/>
          <w:sz w:val="17"/>
          <w:szCs w:val="17"/>
          <w:lang w:eastAsia="uk-UA"/>
        </w:rPr>
        <w:t> </w:t>
      </w:r>
    </w:p>
    <w:p w:rsidR="001E1D83" w:rsidRDefault="001E1D83"/>
    <w:sectPr w:rsidR="001E1D83" w:rsidSect="001E1D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1AF"/>
    <w:multiLevelType w:val="multilevel"/>
    <w:tmpl w:val="3552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70EAE"/>
    <w:multiLevelType w:val="multilevel"/>
    <w:tmpl w:val="C3CCE3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729A2"/>
    <w:multiLevelType w:val="multilevel"/>
    <w:tmpl w:val="E90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7695D"/>
    <w:multiLevelType w:val="multilevel"/>
    <w:tmpl w:val="A24C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645FC"/>
    <w:multiLevelType w:val="multilevel"/>
    <w:tmpl w:val="149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83712"/>
    <w:multiLevelType w:val="multilevel"/>
    <w:tmpl w:val="CF8CD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77059"/>
    <w:multiLevelType w:val="multilevel"/>
    <w:tmpl w:val="8FB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045FA"/>
    <w:multiLevelType w:val="multilevel"/>
    <w:tmpl w:val="7A1AB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A2F05"/>
    <w:multiLevelType w:val="multilevel"/>
    <w:tmpl w:val="4B0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42A57"/>
    <w:multiLevelType w:val="multilevel"/>
    <w:tmpl w:val="F824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071E1"/>
    <w:rsid w:val="0000795A"/>
    <w:rsid w:val="001071E1"/>
    <w:rsid w:val="001E1D83"/>
    <w:rsid w:val="002453BC"/>
    <w:rsid w:val="00A8253C"/>
    <w:rsid w:val="00B6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83"/>
  </w:style>
  <w:style w:type="paragraph" w:styleId="1">
    <w:name w:val="heading 1"/>
    <w:basedOn w:val="a"/>
    <w:link w:val="10"/>
    <w:uiPriority w:val="9"/>
    <w:qFormat/>
    <w:rsid w:val="0010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0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1071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071E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1071E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071E1"/>
    <w:rPr>
      <w:color w:val="0000FF"/>
      <w:u w:val="single"/>
    </w:rPr>
  </w:style>
  <w:style w:type="character" w:customStyle="1" w:styleId="custom-select-trigger">
    <w:name w:val="custom-select-trigger"/>
    <w:basedOn w:val="a0"/>
    <w:rsid w:val="001071E1"/>
  </w:style>
  <w:style w:type="paragraph" w:customStyle="1" w:styleId="o-articleinfo">
    <w:name w:val="o-article_info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o-contentview">
    <w:name w:val="o-content_view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o-contentcomment">
    <w:name w:val="o-content_comment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071E1"/>
    <w:rPr>
      <w:b/>
      <w:bCs/>
    </w:rPr>
  </w:style>
  <w:style w:type="character" w:styleId="a6">
    <w:name w:val="Emphasis"/>
    <w:basedOn w:val="a0"/>
    <w:uiPriority w:val="20"/>
    <w:qFormat/>
    <w:rsid w:val="001071E1"/>
    <w:rPr>
      <w:i/>
      <w:iCs/>
    </w:rPr>
  </w:style>
  <w:style w:type="paragraph" w:customStyle="1" w:styleId="developer">
    <w:name w:val="developer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otersubscribe-title">
    <w:name w:val="footer_subscribe-title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71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1071E1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71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1071E1"/>
    <w:rPr>
      <w:rFonts w:ascii="Arial" w:eastAsia="Times New Roman" w:hAnsi="Arial" w:cs="Arial"/>
      <w:vanish/>
      <w:sz w:val="16"/>
      <w:szCs w:val="16"/>
      <w:lang w:eastAsia="uk-UA"/>
    </w:rPr>
  </w:style>
  <w:style w:type="paragraph" w:customStyle="1" w:styleId="footercopyrigth">
    <w:name w:val="footer_copyrigth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otercopyrigthtext">
    <w:name w:val="footer_copyrigth_text"/>
    <w:basedOn w:val="a"/>
    <w:rsid w:val="0010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0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333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73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3781">
                      <w:marLeft w:val="291"/>
                      <w:marRight w:val="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75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21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221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5F5F5"/>
                            <w:right w:val="none" w:sz="0" w:space="0" w:color="auto"/>
                          </w:divBdr>
                          <w:divsChild>
                            <w:div w:id="13772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9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3619">
                          <w:marLeft w:val="0"/>
                          <w:marRight w:val="0"/>
                          <w:marTop w:val="0"/>
                          <w:marBottom w:val="2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7371">
                          <w:marLeft w:val="0"/>
                          <w:marRight w:val="0"/>
                          <w:marTop w:val="0"/>
                          <w:marBottom w:val="2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47826">
                          <w:marLeft w:val="0"/>
                          <w:marRight w:val="0"/>
                          <w:marTop w:val="0"/>
                          <w:marBottom w:val="2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5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273">
                      <w:marLeft w:val="0"/>
                      <w:marRight w:val="0"/>
                      <w:marTop w:val="0"/>
                      <w:marBottom w:val="4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6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198">
                      <w:marLeft w:val="291"/>
                      <w:marRight w:val="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049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e.viber.com/?g2=AQA2XPnE%2F%2BJMJUn4Gsg%2FsaWfkLV91gZn0mu3CfsNC1SMbDBYdmGsUqEUvQ23%2Br03" TargetMode="External"/><Relationship Id="rId5" Type="http://schemas.openxmlformats.org/officeDocument/2006/relationships/hyperlink" Target="https://www.facebook.com/nus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9778</Words>
  <Characters>5575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3</cp:revision>
  <dcterms:created xsi:type="dcterms:W3CDTF">2022-03-01T16:42:00Z</dcterms:created>
  <dcterms:modified xsi:type="dcterms:W3CDTF">2022-03-01T17:33:00Z</dcterms:modified>
</cp:coreProperties>
</file>