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C4" w:rsidRPr="006055C4" w:rsidRDefault="006055C4" w:rsidP="006055C4">
      <w:pPr>
        <w:pStyle w:val="1"/>
        <w:spacing w:before="0" w:after="150"/>
        <w:jc w:val="right"/>
        <w:rPr>
          <w:rFonts w:ascii="Roboto" w:eastAsia="Times New Roman" w:hAnsi="Roboto"/>
          <w:b/>
          <w:color w:val="FF0000"/>
          <w:sz w:val="24"/>
          <w:szCs w:val="24"/>
        </w:rPr>
      </w:pPr>
      <w:r w:rsidRPr="006055C4">
        <w:rPr>
          <w:rFonts w:ascii="Roboto" w:eastAsia="Times New Roman" w:hAnsi="Roboto"/>
          <w:b/>
          <w:color w:val="auto"/>
          <w:sz w:val="24"/>
          <w:szCs w:val="24"/>
        </w:rPr>
        <w:t>Додаток</w:t>
      </w:r>
      <w:r w:rsidRPr="006055C4">
        <w:rPr>
          <w:rFonts w:ascii="Roboto" w:eastAsia="Times New Roman" w:hAnsi="Roboto"/>
          <w:b/>
          <w:color w:val="FF0000"/>
          <w:sz w:val="24"/>
          <w:szCs w:val="24"/>
        </w:rPr>
        <w:t xml:space="preserve"> </w:t>
      </w:r>
      <w:bookmarkStart w:id="0" w:name="_GoBack"/>
      <w:bookmarkEnd w:id="0"/>
    </w:p>
    <w:p w:rsidR="003F6BA7" w:rsidRPr="003529D2" w:rsidRDefault="003F6BA7" w:rsidP="003F6BA7">
      <w:pPr>
        <w:pStyle w:val="1"/>
        <w:spacing w:before="0" w:after="150"/>
        <w:jc w:val="center"/>
        <w:rPr>
          <w:rFonts w:ascii="Roboto" w:eastAsia="Times New Roman" w:hAnsi="Roboto"/>
          <w:b/>
          <w:color w:val="FF0000"/>
          <w:sz w:val="42"/>
          <w:szCs w:val="42"/>
          <w:u w:val="single"/>
        </w:rPr>
      </w:pPr>
      <w:r w:rsidRPr="003529D2">
        <w:rPr>
          <w:rFonts w:ascii="Roboto" w:eastAsia="Times New Roman" w:hAnsi="Roboto"/>
          <w:b/>
          <w:color w:val="FF0000"/>
          <w:sz w:val="42"/>
          <w:szCs w:val="42"/>
          <w:u w:val="single"/>
        </w:rPr>
        <w:t>Положення про організацію учнівського самоврядування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Положення про організацію учнівського самоврядування.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Учнівське самоврядування – простір для розвитку особистості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1.Загальні положення.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1.1. Учнівське самоврядування – добровільне об`єднання учнів, з метою вироблення в них почуття господаря школи, класу, вміння співробітничати на принципах партнерства, гласності, демократизму.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1.2. Основні завдання органів учнівського самоврядування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Забезпечення і захист прав та інтересів учнів;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Забезпечення виконання ними своїх обов`язків;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Сприяння навчальній та творчій діяльності;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Створення різноманітних творчих гуртків, товариств, об`єднань. Клубів за інтересами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Учнівське самоврядування має двоступеневу структуру – загальношкільну і класну із чітким взаємозв’язком органів учнівського самоврядування класів із загальношкільними, що повинно знаходити своє відображення у підпорядкуванні перших останнім, також у консультативному педагогічному керівництві органами учнівського самоврядування обох рівнів з боку педагогічного колективу школи.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2.Структура учнівського самоврядування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Форма режиму роботи: демократична.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Форма держаного устрою</w:t>
      </w:r>
      <w:r w:rsidR="00475E10">
        <w:rPr>
          <w:rFonts w:ascii="Roboto" w:hAnsi="Roboto"/>
          <w:sz w:val="28"/>
          <w:szCs w:val="28"/>
        </w:rPr>
        <w:t>:</w:t>
      </w:r>
      <w:r w:rsidRPr="00475E10">
        <w:rPr>
          <w:rFonts w:ascii="Roboto" w:hAnsi="Roboto"/>
          <w:sz w:val="28"/>
          <w:szCs w:val="28"/>
        </w:rPr>
        <w:t xml:space="preserve"> проста.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Міністерства: освіти; фізичної культури, спорту, та здорового способу життя; дисципліни і порядку; екології; культури та цікавих справ і молодіжного дозвілля; інформації.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3.Діяльність міністерства «Освіти»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Мета: забезпечення простору для ініціативи, творчості, самодіяльності учнів в навчально-пізнавальній діяльності.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Завдання: допомога розвитку раціональних методів навчальної діяльності учнів, їх самоосвіти;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Участь у роботі МАН та інших творчих об`єднаннях 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lastRenderedPageBreak/>
        <w:t>Члени міністерства організують: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групи взаємодопомоги;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проводять рейди по перевірці виконання школярами домашніх завдань;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контролюють виконання учнями режиму дня;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проводять заходи по боротьбі за успішність (огляд зошитів, випуск бюлетенів, газет);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притягують учнів до участі у роботі предметних гуртків, приймають активну участь у підготовці та проведенні предметних олімпіад, тижнів, вечорі;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турбуються про своєчасне забезпечення хворих однокласників домашнім завданням.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День засідань: середа.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Консультант: заступних директора з навчально-виховної роботи</w:t>
      </w:r>
      <w:r w:rsidR="00DC5297" w:rsidRPr="00475E10">
        <w:rPr>
          <w:rFonts w:ascii="Roboto" w:hAnsi="Roboto"/>
          <w:sz w:val="28"/>
          <w:szCs w:val="28"/>
        </w:rPr>
        <w:t>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4.Діяльність міністерства « Дисципліни і порядку».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Мета: піклування про виховання у школярів свідомої дисципліни; підтримка порядку у школі.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Завдання: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допомагає організації навчального процесу;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організує товариську допомогу в навчанні (робота учнів-консультантів з різних предметів);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веде облік відвідування учнями школи;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бореться з прогулами і запізненнями, виявляє причини;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організовує чергування по школі;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контролює якість чергування в класах;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здійснює нагляд за зовнішнім виглядом учнів, дисципліни на перервах, за поведінкою учнів в мікрорайоні школи;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пропагує норми культурної поведінки, правила етикету, піклується про вироблення і підтримку певних традицій шкільного життя, стилю і тону в колективі про дотримання дисципліни і порядку під час відвідування шкільної їдальні, проведення всіх виховних заходів, дискотек та ін.;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бере участь у проведенні правових занять у школі;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виявляє недоліки у санітарному стані класів, школи;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lastRenderedPageBreak/>
        <w:t>– слідкує за порядком та збереженням шкільного майна;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перевіряє дотримання учнями правил особистої гігієни.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День засідань: понеділок.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Консультант – заступник директора з виховної роботи.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5.Діяльнясть міністерства «Фізкультури і спорту, здорового способу життя».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Мета: </w:t>
      </w:r>
      <w:r w:rsidRPr="00475E10">
        <w:rPr>
          <w:rFonts w:ascii="Roboto" w:hAnsi="Roboto"/>
          <w:sz w:val="28"/>
          <w:szCs w:val="28"/>
        </w:rPr>
        <w:t>організація оздоровчо-просвітницької діяльності з учнями;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залучення учнів до активної діяльності у сфері спорту та туризму;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організація роботи з профілактики й подолання шкідливих звичок;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організація психологічної взаємодопомоги.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Завдання: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піклується про створення спортивних секцій;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залучає до тренерської роботи батьків і старших школярів – спортсменів;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пропонує спортивні секції, сприяє залученню учнів в ці секції;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організовує спортивні змагання в школі;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участь команд в районних, міських змаганнях. Зустрічі з відомими спортсменами, заохочує переможців і кращих спортсменів;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піклується про рекламу в проведенні спортивних змагань. Забезпечує їх висвітлення на шкільному сайті;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оформляє та відновлює стенди «Лідери змагань», «Кращі спортсмени школи».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День засідань: понеділок.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Консультант – вчитель фізичної культури</w:t>
      </w:r>
      <w:r w:rsidR="002111C3" w:rsidRPr="00475E10">
        <w:rPr>
          <w:rFonts w:ascii="Roboto" w:hAnsi="Roboto"/>
          <w:sz w:val="28"/>
          <w:szCs w:val="28"/>
        </w:rPr>
        <w:t>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6.Положення про діяльність міністерства «Екології».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Мета: організація роботи в напрямках експедиції «Моя земля – земля моїх батьків», «Сто чудес України», «Краса і біль України» та інших.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Завдання: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організація виставок, фотогазет, усних журналів, вікторин по вивченню рідного краю;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організація та проведення туристських походів, екскурсій, відвідування музеїв;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lastRenderedPageBreak/>
        <w:t>– участь школи в районних та міських конкурсах;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оформлення та оновлення стенду;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перевірка зелених куточків в класних кімнатах;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організовує трудові десанти старших школярів, готує та проводить чисті четверги, трудові, екологічні акції;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проводить акції «Парад квітів біля школи», «Допоможемо зимуючим птахам»;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підведення підсумків екологічної роботи.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День засідань: понеділок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Консультант – вчитель біології</w:t>
      </w:r>
      <w:r w:rsidR="008405EF" w:rsidRPr="00475E10">
        <w:rPr>
          <w:rFonts w:ascii="Roboto" w:hAnsi="Roboto"/>
          <w:sz w:val="28"/>
          <w:szCs w:val="28"/>
        </w:rPr>
        <w:t>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7. Положення про діяльність міністерства «Культури, цікавих справ та молодіжного дозвілля».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 xml:space="preserve">Мета:організація змістовного дозвілля дітей з урахуванням їхніх інтересів, залучення дітей на основі ініціативи до підготовки вечорів, творчих справ, </w:t>
      </w:r>
      <w:proofErr w:type="spellStart"/>
      <w:r w:rsidRPr="00475E10">
        <w:rPr>
          <w:rFonts w:ascii="Roboto" w:hAnsi="Roboto"/>
          <w:sz w:val="28"/>
          <w:szCs w:val="28"/>
        </w:rPr>
        <w:t>дозвіллєвих</w:t>
      </w:r>
      <w:proofErr w:type="spellEnd"/>
      <w:r w:rsidRPr="00475E10">
        <w:rPr>
          <w:rFonts w:ascii="Roboto" w:hAnsi="Roboto"/>
          <w:sz w:val="28"/>
          <w:szCs w:val="28"/>
        </w:rPr>
        <w:t xml:space="preserve"> програм.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Завдання: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піклується про естетичне виховання школярів, розвиток їх художніх здібностей;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організовує роботу творчих гуртків, конкурси талантів, вечори відпочинку, зустрічі з працівниками культури і мистецтва;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виставки художньої, декоративно-прикладної творчості школярів (малюнки, вишиванки, саморобки…), культпоходи в театри, виставки, концерти;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інформує школярів про новини культурного життя міста, влаштовує обговорення вистав та ін.;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рекомендує школярам радіо та телепередачі з питань мистецтва і культури;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бере участь у художньому оформленні школи, організовує і проводить шкільну вечори, дискотеки, шоу-програми.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День засідань: понеділок.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 xml:space="preserve">Консультанти: заступник директора з ВР., </w:t>
      </w:r>
      <w:r w:rsidR="008405EF" w:rsidRPr="00475E10">
        <w:rPr>
          <w:rFonts w:ascii="Roboto" w:hAnsi="Roboto"/>
          <w:sz w:val="28"/>
          <w:szCs w:val="28"/>
        </w:rPr>
        <w:t>педагог-організатор.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Style w:val="a4"/>
          <w:rFonts w:ascii="Roboto" w:hAnsi="Roboto"/>
          <w:sz w:val="28"/>
          <w:szCs w:val="28"/>
        </w:rPr>
        <w:t>8. Положення про діяльність міністерства «Інформації»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Мета: вивчення громадської думки про шкільне життя, створення інформаційного банку про життєдіяльність класних колективів,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рекламування діяльності, створення мережі шкільної преси.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lastRenderedPageBreak/>
        <w:t>Завдання: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організувати інформаційний центр, який об’єднує майбутніх журналістів, що збирають інформацію про різні події шкільного життя;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висвітлення різних подій у шкільній пресі на сайті, випуск газети;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проводять конкурс класних газет, плакатів до визначених подій;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– готує відео презентацію після кожної події.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День засідань: понеділок.</w:t>
      </w:r>
    </w:p>
    <w:p w:rsidR="003F6BA7" w:rsidRPr="00475E10" w:rsidRDefault="003F6BA7" w:rsidP="00475E10">
      <w:pPr>
        <w:pStyle w:val="a3"/>
        <w:spacing w:before="0" w:beforeAutospacing="0" w:after="225" w:afterAutospacing="0"/>
        <w:jc w:val="both"/>
        <w:divId w:val="1378238383"/>
        <w:rPr>
          <w:rFonts w:ascii="Roboto" w:hAnsi="Roboto"/>
          <w:sz w:val="28"/>
          <w:szCs w:val="28"/>
        </w:rPr>
      </w:pPr>
      <w:r w:rsidRPr="00475E10">
        <w:rPr>
          <w:rFonts w:ascii="Roboto" w:hAnsi="Roboto"/>
          <w:sz w:val="28"/>
          <w:szCs w:val="28"/>
        </w:rPr>
        <w:t>Консультант –  педагог-організатор</w:t>
      </w:r>
      <w:r w:rsidR="009F46EE" w:rsidRPr="00475E10">
        <w:rPr>
          <w:rFonts w:ascii="Roboto" w:hAnsi="Roboto"/>
          <w:sz w:val="28"/>
          <w:szCs w:val="28"/>
        </w:rPr>
        <w:t>.</w:t>
      </w:r>
    </w:p>
    <w:p w:rsidR="003F6BA7" w:rsidRPr="00475E10" w:rsidRDefault="003F6BA7" w:rsidP="00475E10">
      <w:pPr>
        <w:jc w:val="both"/>
        <w:rPr>
          <w:sz w:val="28"/>
          <w:szCs w:val="28"/>
        </w:rPr>
      </w:pPr>
    </w:p>
    <w:sectPr w:rsidR="003F6BA7" w:rsidRPr="0047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A7"/>
    <w:rsid w:val="00076C5A"/>
    <w:rsid w:val="002111C3"/>
    <w:rsid w:val="003529D2"/>
    <w:rsid w:val="003F6BA7"/>
    <w:rsid w:val="00475E10"/>
    <w:rsid w:val="006055C4"/>
    <w:rsid w:val="008405EF"/>
    <w:rsid w:val="009F46EE"/>
    <w:rsid w:val="00DC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F6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F6B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6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9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user1</cp:lastModifiedBy>
  <cp:revision>6</cp:revision>
  <cp:lastPrinted>2023-03-14T12:28:00Z</cp:lastPrinted>
  <dcterms:created xsi:type="dcterms:W3CDTF">2022-07-14T09:27:00Z</dcterms:created>
  <dcterms:modified xsi:type="dcterms:W3CDTF">2023-03-14T12:59:00Z</dcterms:modified>
</cp:coreProperties>
</file>