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3B" w:rsidRPr="006832FE" w:rsidRDefault="0081763B" w:rsidP="0081763B">
      <w:pPr>
        <w:spacing w:after="0" w:line="240" w:lineRule="auto"/>
        <w:ind w:right="85"/>
        <w:jc w:val="center"/>
        <w:rPr>
          <w:rFonts w:ascii="Times New Roman" w:eastAsia="Calibri" w:hAnsi="Times New Roman" w:cs="Times New Roman"/>
          <w:b/>
          <w:bCs/>
          <w:sz w:val="20"/>
          <w:szCs w:val="20"/>
        </w:rPr>
      </w:pPr>
      <w:r w:rsidRPr="006832FE">
        <w:rPr>
          <w:rFonts w:ascii="Times New Roman" w:eastAsia="Calibri" w:hAnsi="Times New Roman" w:cs="Times New Roman"/>
          <w:b/>
          <w:bCs/>
          <w:sz w:val="20"/>
          <w:szCs w:val="20"/>
        </w:rPr>
        <w:t>Пояснювальна записка</w:t>
      </w:r>
    </w:p>
    <w:p w:rsidR="0081763B" w:rsidRPr="006832FE" w:rsidRDefault="0081763B" w:rsidP="0081763B">
      <w:pPr>
        <w:spacing w:after="0" w:line="240" w:lineRule="auto"/>
        <w:jc w:val="both"/>
        <w:rPr>
          <w:rFonts w:ascii="Times New Roman" w:eastAsia="Calibri" w:hAnsi="Times New Roman" w:cs="Times New Roman"/>
          <w:sz w:val="20"/>
          <w:szCs w:val="20"/>
        </w:rPr>
      </w:pPr>
    </w:p>
    <w:p w:rsidR="0081763B" w:rsidRPr="006832FE" w:rsidRDefault="0081763B" w:rsidP="0081763B">
      <w:pPr>
        <w:spacing w:after="0" w:line="240" w:lineRule="auto"/>
        <w:ind w:firstLine="567"/>
        <w:jc w:val="both"/>
        <w:rPr>
          <w:rFonts w:ascii="Times New Roman" w:eastAsia="Times New Roman" w:hAnsi="Times New Roman" w:cs="Times New Roman"/>
          <w:sz w:val="20"/>
          <w:szCs w:val="20"/>
          <w:lang w:eastAsia="uk-UA"/>
        </w:rPr>
      </w:pPr>
      <w:proofErr w:type="spellStart"/>
      <w:r w:rsidRPr="006832FE">
        <w:rPr>
          <w:rFonts w:ascii="Times New Roman" w:eastAsia="Times New Roman" w:hAnsi="Times New Roman" w:cs="Times New Roman"/>
          <w:sz w:val="20"/>
          <w:szCs w:val="20"/>
          <w:lang w:eastAsia="uk-UA"/>
        </w:rPr>
        <w:t>Путятинська</w:t>
      </w:r>
      <w:proofErr w:type="spellEnd"/>
      <w:r w:rsidRPr="006832FE">
        <w:rPr>
          <w:rFonts w:ascii="Times New Roman" w:eastAsia="Times New Roman" w:hAnsi="Times New Roman" w:cs="Times New Roman"/>
          <w:sz w:val="20"/>
          <w:szCs w:val="20"/>
          <w:lang w:eastAsia="uk-UA"/>
        </w:rPr>
        <w:t xml:space="preserve"> початкова школа – заклад загальної середньої освіти І ступеня.  </w:t>
      </w:r>
    </w:p>
    <w:p w:rsidR="0081763B" w:rsidRPr="006832FE" w:rsidRDefault="0081763B" w:rsidP="0081763B">
      <w:pPr>
        <w:spacing w:after="0" w:line="240" w:lineRule="auto"/>
        <w:ind w:firstLine="567"/>
        <w:jc w:val="both"/>
        <w:rPr>
          <w:rFonts w:ascii="Times New Roman" w:eastAsia="Times New Roman" w:hAnsi="Times New Roman" w:cs="Times New Roman"/>
          <w:sz w:val="20"/>
          <w:szCs w:val="20"/>
          <w:lang w:eastAsia="uk-UA"/>
        </w:rPr>
      </w:pPr>
      <w:r w:rsidRPr="006832FE">
        <w:rPr>
          <w:rFonts w:ascii="Times New Roman" w:eastAsia="Times New Roman" w:hAnsi="Times New Roman" w:cs="Times New Roman"/>
          <w:sz w:val="20"/>
          <w:szCs w:val="20"/>
          <w:lang w:eastAsia="uk-UA"/>
        </w:rPr>
        <w:t xml:space="preserve">Орієнтовна кількість класів у школі І ступеня – 4, у них кількість учнів – 24. </w:t>
      </w:r>
    </w:p>
    <w:p w:rsidR="0081763B" w:rsidRPr="006832FE" w:rsidRDefault="0081763B" w:rsidP="0081763B">
      <w:pPr>
        <w:spacing w:after="0" w:line="240" w:lineRule="auto"/>
        <w:ind w:firstLine="567"/>
        <w:jc w:val="both"/>
        <w:rPr>
          <w:rFonts w:ascii="Times New Roman" w:eastAsia="Times New Roman" w:hAnsi="Times New Roman" w:cs="Times New Roman"/>
          <w:sz w:val="20"/>
          <w:szCs w:val="20"/>
          <w:lang w:val="ru-RU" w:eastAsia="uk-UA"/>
        </w:rPr>
      </w:pPr>
      <w:r w:rsidRPr="006832FE">
        <w:rPr>
          <w:rFonts w:ascii="Times New Roman" w:eastAsia="Times New Roman" w:hAnsi="Times New Roman" w:cs="Times New Roman"/>
          <w:sz w:val="20"/>
          <w:szCs w:val="20"/>
          <w:lang w:val="ru-RU" w:eastAsia="uk-UA"/>
        </w:rPr>
        <w:t>У</w:t>
      </w:r>
      <w:r w:rsidRPr="006832FE">
        <w:rPr>
          <w:rFonts w:ascii="Times New Roman" w:eastAsia="Times New Roman" w:hAnsi="Times New Roman" w:cs="Times New Roman"/>
          <w:sz w:val="20"/>
          <w:szCs w:val="20"/>
          <w:lang w:eastAsia="uk-UA"/>
        </w:rPr>
        <w:t xml:space="preserve"> </w:t>
      </w:r>
      <w:proofErr w:type="gramStart"/>
      <w:r w:rsidRPr="006832FE">
        <w:rPr>
          <w:rFonts w:ascii="Times New Roman" w:eastAsia="Calibri" w:hAnsi="Times New Roman" w:cs="Times New Roman"/>
          <w:sz w:val="20"/>
          <w:szCs w:val="20"/>
        </w:rPr>
        <w:t>г</w:t>
      </w:r>
      <w:proofErr w:type="spellStart"/>
      <w:proofErr w:type="gramEnd"/>
      <w:r w:rsidRPr="006832FE">
        <w:rPr>
          <w:rFonts w:ascii="Times New Roman" w:eastAsia="Calibri" w:hAnsi="Times New Roman" w:cs="Times New Roman"/>
          <w:sz w:val="20"/>
          <w:szCs w:val="20"/>
          <w:lang w:val="ru-RU"/>
        </w:rPr>
        <w:t>імназії</w:t>
      </w:r>
      <w:proofErr w:type="spellEnd"/>
      <w:r w:rsidRPr="006832FE">
        <w:rPr>
          <w:rFonts w:ascii="Times New Roman" w:eastAsia="Calibri" w:hAnsi="Times New Roman" w:cs="Times New Roman"/>
          <w:sz w:val="20"/>
          <w:szCs w:val="20"/>
        </w:rPr>
        <w:t xml:space="preserve"> </w:t>
      </w:r>
      <w:r w:rsidRPr="006832FE">
        <w:rPr>
          <w:rFonts w:ascii="Times New Roman" w:eastAsia="Times New Roman" w:hAnsi="Times New Roman" w:cs="Times New Roman"/>
          <w:sz w:val="20"/>
          <w:szCs w:val="20"/>
          <w:lang w:eastAsia="uk-UA"/>
        </w:rPr>
        <w:t>встановлено 5-денний навчальний тиждень.</w:t>
      </w:r>
    </w:p>
    <w:p w:rsidR="0081763B" w:rsidRPr="006832FE" w:rsidRDefault="0081763B" w:rsidP="0081763B">
      <w:pPr>
        <w:spacing w:after="0" w:line="240" w:lineRule="auto"/>
        <w:ind w:firstLine="567"/>
        <w:jc w:val="both"/>
        <w:rPr>
          <w:rFonts w:ascii="Times New Roman" w:eastAsia="Times New Roman" w:hAnsi="Times New Roman" w:cs="Times New Roman"/>
          <w:sz w:val="20"/>
          <w:szCs w:val="20"/>
          <w:lang w:eastAsia="uk-UA"/>
        </w:rPr>
      </w:pPr>
      <w:r w:rsidRPr="006832FE">
        <w:rPr>
          <w:rFonts w:ascii="Times New Roman" w:eastAsia="Times New Roman" w:hAnsi="Times New Roman" w:cs="Times New Roman"/>
          <w:sz w:val="20"/>
          <w:szCs w:val="20"/>
          <w:lang w:eastAsia="uk-UA"/>
        </w:rPr>
        <w:t>Для реалізації мети початкової освіти, а також належної організації освітнього процесу заклад розробляє та використовує в освітній діяльності освітні програми окремо для кожного рівня (циклу) освіти.</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 xml:space="preserve">Початкова освіта – це перший рівень повної загальної середньої освіти. </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 xml:space="preserve">Метою початкової освіти є всебічний розвиток дитини, її талантів, здібностей, </w:t>
      </w:r>
      <w:proofErr w:type="spellStart"/>
      <w:r w:rsidRPr="006832FE">
        <w:rPr>
          <w:rFonts w:ascii="Times New Roman" w:eastAsia="Calibri" w:hAnsi="Times New Roman" w:cs="Times New Roman"/>
          <w:sz w:val="20"/>
          <w:szCs w:val="20"/>
        </w:rPr>
        <w:t>компетентностей</w:t>
      </w:r>
      <w:proofErr w:type="spellEnd"/>
      <w:r w:rsidRPr="006832FE">
        <w:rPr>
          <w:rFonts w:ascii="Times New Roman" w:eastAsia="Calibri" w:hAnsi="Times New Roman" w:cs="Times New Roman"/>
          <w:sz w:val="20"/>
          <w:szCs w:val="20"/>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 xml:space="preserve">Освітня програма для </w:t>
      </w:r>
      <w:r w:rsidRPr="006832FE">
        <w:rPr>
          <w:rFonts w:ascii="Times New Roman" w:eastAsia="Calibri" w:hAnsi="Times New Roman" w:cs="Times New Roman"/>
          <w:color w:val="000000"/>
          <w:sz w:val="20"/>
          <w:szCs w:val="20"/>
          <w:lang w:eastAsia="uk-UA" w:bidi="uk-UA"/>
        </w:rPr>
        <w:t xml:space="preserve">1 </w:t>
      </w:r>
      <w:r w:rsidRPr="006832FE">
        <w:rPr>
          <w:rFonts w:ascii="Times New Roman" w:eastAsia="Calibri" w:hAnsi="Times New Roman" w:cs="Times New Roman"/>
          <w:sz w:val="20"/>
          <w:szCs w:val="20"/>
        </w:rPr>
        <w:t xml:space="preserve">класу початкової школи </w:t>
      </w:r>
      <w:r w:rsidRPr="006832FE">
        <w:rPr>
          <w:rFonts w:ascii="Times New Roman" w:eastAsia="Calibri" w:hAnsi="Times New Roman" w:cs="Times New Roman"/>
          <w:sz w:val="20"/>
          <w:szCs w:val="20"/>
          <w:lang w:val="ru-RU"/>
        </w:rPr>
        <w:t>(</w:t>
      </w:r>
      <w:proofErr w:type="spellStart"/>
      <w:r w:rsidRPr="006832FE">
        <w:rPr>
          <w:rFonts w:ascii="Times New Roman" w:eastAsia="Calibri" w:hAnsi="Times New Roman" w:cs="Times New Roman"/>
          <w:sz w:val="20"/>
          <w:szCs w:val="20"/>
          <w:lang w:val="ru-RU"/>
        </w:rPr>
        <w:t>далі</w:t>
      </w:r>
      <w:proofErr w:type="spellEnd"/>
      <w:r w:rsidRPr="006832FE">
        <w:rPr>
          <w:rFonts w:ascii="Times New Roman" w:eastAsia="Calibri" w:hAnsi="Times New Roman" w:cs="Times New Roman"/>
          <w:sz w:val="20"/>
          <w:szCs w:val="20"/>
          <w:lang w:val="ru-RU"/>
        </w:rPr>
        <w:t xml:space="preserve"> – </w:t>
      </w:r>
      <w:proofErr w:type="spellStart"/>
      <w:r w:rsidRPr="006832FE">
        <w:rPr>
          <w:rFonts w:ascii="Times New Roman" w:eastAsia="Calibri" w:hAnsi="Times New Roman" w:cs="Times New Roman"/>
          <w:sz w:val="20"/>
          <w:szCs w:val="20"/>
          <w:lang w:val="ru-RU"/>
        </w:rPr>
        <w:t>Освітня</w:t>
      </w:r>
      <w:proofErr w:type="spellEnd"/>
      <w:r w:rsidRPr="006832FE">
        <w:rPr>
          <w:rFonts w:ascii="Times New Roman" w:eastAsia="Calibri" w:hAnsi="Times New Roman" w:cs="Times New Roman"/>
          <w:sz w:val="20"/>
          <w:szCs w:val="20"/>
          <w:lang w:val="ru-RU"/>
        </w:rPr>
        <w:t xml:space="preserve"> </w:t>
      </w:r>
      <w:proofErr w:type="spellStart"/>
      <w:r w:rsidRPr="006832FE">
        <w:rPr>
          <w:rFonts w:ascii="Times New Roman" w:eastAsia="Calibri" w:hAnsi="Times New Roman" w:cs="Times New Roman"/>
          <w:sz w:val="20"/>
          <w:szCs w:val="20"/>
          <w:lang w:val="ru-RU"/>
        </w:rPr>
        <w:t>програма</w:t>
      </w:r>
      <w:proofErr w:type="spellEnd"/>
      <w:r w:rsidRPr="006832FE">
        <w:rPr>
          <w:rFonts w:ascii="Times New Roman" w:eastAsia="Calibri" w:hAnsi="Times New Roman" w:cs="Times New Roman"/>
          <w:sz w:val="20"/>
          <w:szCs w:val="20"/>
          <w:lang w:val="ru-RU"/>
        </w:rPr>
        <w:t xml:space="preserve">) </w:t>
      </w:r>
      <w:r w:rsidRPr="006832FE">
        <w:rPr>
          <w:rFonts w:ascii="Times New Roman" w:eastAsia="Calibri" w:hAnsi="Times New Roman" w:cs="Times New Roman"/>
          <w:sz w:val="20"/>
          <w:szCs w:val="20"/>
        </w:rPr>
        <w:t>розроблена відповідно до Законів України «Про освіту», «Про повну загальну середню освіту», Державного стандарту початкової освіти, затвердженого Постанов</w:t>
      </w:r>
      <w:proofErr w:type="spellStart"/>
      <w:r w:rsidRPr="006832FE">
        <w:rPr>
          <w:rFonts w:ascii="Times New Roman" w:eastAsia="Calibri" w:hAnsi="Times New Roman" w:cs="Times New Roman"/>
          <w:sz w:val="20"/>
          <w:szCs w:val="20"/>
          <w:lang w:val="ru-RU"/>
        </w:rPr>
        <w:t>ою</w:t>
      </w:r>
      <w:proofErr w:type="spellEnd"/>
      <w:r w:rsidRPr="006832FE">
        <w:rPr>
          <w:rFonts w:ascii="Times New Roman" w:eastAsia="Calibri" w:hAnsi="Times New Roman" w:cs="Times New Roman"/>
          <w:sz w:val="20"/>
          <w:szCs w:val="20"/>
        </w:rPr>
        <w:t xml:space="preserve"> Кабінету Міністрів України від 21 лютого 2018 року № 87 (зі змінами), та на основі Типових освітніх програм, розроблених під керівництвом Савченко О.Я., затверджених наказами Міністерства освіти і науки України  від 12 серпня 2022 року № 743-22  (для 1-2 класів) Освітню програму побудовано із врахуванням таких принципів: </w:t>
      </w:r>
    </w:p>
    <w:p w:rsidR="0081763B" w:rsidRPr="006832FE" w:rsidRDefault="0081763B" w:rsidP="0081763B">
      <w:pPr>
        <w:tabs>
          <w:tab w:val="left" w:pos="284"/>
        </w:tabs>
        <w:spacing w:after="0" w:line="240" w:lineRule="auto"/>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w:t>
      </w:r>
      <w:r w:rsidRPr="006832FE">
        <w:rPr>
          <w:rFonts w:ascii="Times New Roman" w:eastAsia="Calibri" w:hAnsi="Times New Roman" w:cs="Times New Roman"/>
          <w:sz w:val="20"/>
          <w:szCs w:val="20"/>
        </w:rPr>
        <w:tab/>
      </w:r>
      <w:proofErr w:type="spellStart"/>
      <w:r w:rsidRPr="006832FE">
        <w:rPr>
          <w:rFonts w:ascii="Times New Roman" w:eastAsia="Calibri" w:hAnsi="Times New Roman" w:cs="Times New Roman"/>
          <w:sz w:val="20"/>
          <w:szCs w:val="20"/>
        </w:rPr>
        <w:t>дитиноцентрованості</w:t>
      </w:r>
      <w:proofErr w:type="spellEnd"/>
      <w:r w:rsidRPr="006832FE">
        <w:rPr>
          <w:rFonts w:ascii="Times New Roman" w:eastAsia="Calibri" w:hAnsi="Times New Roman" w:cs="Times New Roman"/>
          <w:sz w:val="20"/>
          <w:szCs w:val="20"/>
        </w:rPr>
        <w:t xml:space="preserve"> і </w:t>
      </w:r>
      <w:proofErr w:type="spellStart"/>
      <w:r w:rsidRPr="006832FE">
        <w:rPr>
          <w:rFonts w:ascii="Times New Roman" w:eastAsia="Calibri" w:hAnsi="Times New Roman" w:cs="Times New Roman"/>
          <w:sz w:val="20"/>
          <w:szCs w:val="20"/>
        </w:rPr>
        <w:t>природовідповідності</w:t>
      </w:r>
      <w:proofErr w:type="spellEnd"/>
      <w:r w:rsidRPr="006832FE">
        <w:rPr>
          <w:rFonts w:ascii="Times New Roman" w:eastAsia="Calibri" w:hAnsi="Times New Roman" w:cs="Times New Roman"/>
          <w:sz w:val="20"/>
          <w:szCs w:val="20"/>
        </w:rPr>
        <w:t>;</w:t>
      </w:r>
    </w:p>
    <w:p w:rsidR="0081763B" w:rsidRPr="006832FE" w:rsidRDefault="0081763B" w:rsidP="0081763B">
      <w:pPr>
        <w:tabs>
          <w:tab w:val="left" w:pos="284"/>
        </w:tabs>
        <w:spacing w:after="0" w:line="240" w:lineRule="auto"/>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w:t>
      </w:r>
      <w:r w:rsidRPr="006832FE">
        <w:rPr>
          <w:rFonts w:ascii="Times New Roman" w:eastAsia="Calibri" w:hAnsi="Times New Roman" w:cs="Times New Roman"/>
          <w:sz w:val="20"/>
          <w:szCs w:val="20"/>
        </w:rPr>
        <w:tab/>
        <w:t>узгодження цілей, змісту і очікуваних результатів навчання;</w:t>
      </w:r>
    </w:p>
    <w:p w:rsidR="0081763B" w:rsidRPr="006832FE" w:rsidRDefault="0081763B" w:rsidP="0081763B">
      <w:pPr>
        <w:tabs>
          <w:tab w:val="left" w:pos="284"/>
        </w:tabs>
        <w:spacing w:after="0" w:line="240" w:lineRule="auto"/>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w:t>
      </w:r>
      <w:r w:rsidRPr="006832FE">
        <w:rPr>
          <w:rFonts w:ascii="Times New Roman" w:eastAsia="Calibri" w:hAnsi="Times New Roman" w:cs="Times New Roman"/>
          <w:sz w:val="20"/>
          <w:szCs w:val="20"/>
        </w:rPr>
        <w:tab/>
        <w:t>науковості, доступності і практичної спрямованості змісту;</w:t>
      </w:r>
    </w:p>
    <w:p w:rsidR="0081763B" w:rsidRPr="006832FE" w:rsidRDefault="0081763B" w:rsidP="0081763B">
      <w:pPr>
        <w:tabs>
          <w:tab w:val="left" w:pos="284"/>
        </w:tabs>
        <w:spacing w:after="0" w:line="240" w:lineRule="auto"/>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w:t>
      </w:r>
      <w:r w:rsidRPr="006832FE">
        <w:rPr>
          <w:rFonts w:ascii="Times New Roman" w:eastAsia="Calibri" w:hAnsi="Times New Roman" w:cs="Times New Roman"/>
          <w:sz w:val="20"/>
          <w:szCs w:val="20"/>
        </w:rPr>
        <w:tab/>
        <w:t>наступності і перспективності навчання;</w:t>
      </w:r>
    </w:p>
    <w:p w:rsidR="0081763B" w:rsidRPr="006832FE" w:rsidRDefault="0081763B" w:rsidP="0081763B">
      <w:pPr>
        <w:tabs>
          <w:tab w:val="left" w:pos="284"/>
        </w:tabs>
        <w:spacing w:after="0" w:line="240" w:lineRule="auto"/>
        <w:ind w:left="284" w:hanging="284"/>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w:t>
      </w:r>
      <w:r w:rsidRPr="006832FE">
        <w:rPr>
          <w:rFonts w:ascii="Times New Roman" w:eastAsia="Calibri" w:hAnsi="Times New Roman" w:cs="Times New Roman"/>
          <w:sz w:val="20"/>
          <w:szCs w:val="20"/>
        </w:rPr>
        <w:tab/>
        <w:t xml:space="preserve">взаємозв’язаного формування ключових і предметних </w:t>
      </w:r>
      <w:proofErr w:type="spellStart"/>
      <w:r w:rsidRPr="006832FE">
        <w:rPr>
          <w:rFonts w:ascii="Times New Roman" w:eastAsia="Calibri" w:hAnsi="Times New Roman" w:cs="Times New Roman"/>
          <w:sz w:val="20"/>
          <w:szCs w:val="20"/>
        </w:rPr>
        <w:t>компетентностей</w:t>
      </w:r>
      <w:proofErr w:type="spellEnd"/>
      <w:r w:rsidRPr="006832FE">
        <w:rPr>
          <w:rFonts w:ascii="Times New Roman" w:eastAsia="Calibri" w:hAnsi="Times New Roman" w:cs="Times New Roman"/>
          <w:sz w:val="20"/>
          <w:szCs w:val="20"/>
        </w:rPr>
        <w:t>;</w:t>
      </w:r>
      <w:r w:rsidRPr="006832FE">
        <w:rPr>
          <w:rFonts w:ascii="Times New Roman" w:eastAsia="Calibri" w:hAnsi="Times New Roman" w:cs="Times New Roman"/>
          <w:sz w:val="20"/>
          <w:szCs w:val="20"/>
          <w:lang w:val="ru-RU"/>
        </w:rPr>
        <w:t xml:space="preserve"> </w:t>
      </w:r>
      <w:r w:rsidRPr="006832FE">
        <w:rPr>
          <w:rFonts w:ascii="Times New Roman" w:eastAsia="Calibri" w:hAnsi="Times New Roman" w:cs="Times New Roman"/>
          <w:sz w:val="20"/>
          <w:szCs w:val="20"/>
        </w:rPr>
        <w:t xml:space="preserve">логічної послідовності засвоєння учнями предметних </w:t>
      </w:r>
      <w:proofErr w:type="spellStart"/>
      <w:r w:rsidRPr="006832FE">
        <w:rPr>
          <w:rFonts w:ascii="Times New Roman" w:eastAsia="Calibri" w:hAnsi="Times New Roman" w:cs="Times New Roman"/>
          <w:sz w:val="20"/>
          <w:szCs w:val="20"/>
        </w:rPr>
        <w:t>компетентностей</w:t>
      </w:r>
      <w:proofErr w:type="spellEnd"/>
      <w:r w:rsidRPr="006832FE">
        <w:rPr>
          <w:rFonts w:ascii="Times New Roman" w:eastAsia="Calibri" w:hAnsi="Times New Roman" w:cs="Times New Roman"/>
          <w:sz w:val="20"/>
          <w:szCs w:val="20"/>
        </w:rPr>
        <w:t>;</w:t>
      </w:r>
    </w:p>
    <w:p w:rsidR="0081763B" w:rsidRPr="006832FE" w:rsidRDefault="0081763B" w:rsidP="0081763B">
      <w:pPr>
        <w:tabs>
          <w:tab w:val="left" w:pos="284"/>
        </w:tabs>
        <w:spacing w:after="0" w:line="240" w:lineRule="auto"/>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w:t>
      </w:r>
      <w:r w:rsidRPr="006832FE">
        <w:rPr>
          <w:rFonts w:ascii="Times New Roman" w:eastAsia="Calibri" w:hAnsi="Times New Roman" w:cs="Times New Roman"/>
          <w:sz w:val="20"/>
          <w:szCs w:val="20"/>
        </w:rPr>
        <w:tab/>
        <w:t>можливостей реалізації змісту освіти через предмети або інтегровані курси;</w:t>
      </w:r>
    </w:p>
    <w:p w:rsidR="0081763B" w:rsidRPr="006832FE" w:rsidRDefault="0081763B" w:rsidP="0081763B">
      <w:pPr>
        <w:tabs>
          <w:tab w:val="left" w:pos="284"/>
        </w:tabs>
        <w:spacing w:after="0" w:line="240" w:lineRule="auto"/>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w:t>
      </w:r>
      <w:r w:rsidRPr="006832FE">
        <w:rPr>
          <w:rFonts w:ascii="Times New Roman" w:eastAsia="Calibri" w:hAnsi="Times New Roman" w:cs="Times New Roman"/>
          <w:sz w:val="20"/>
          <w:szCs w:val="20"/>
        </w:rPr>
        <w:tab/>
        <w:t>творчого використання вчителем програми залежно від умов навчання;</w:t>
      </w:r>
    </w:p>
    <w:p w:rsidR="0081763B" w:rsidRPr="006832FE" w:rsidRDefault="0081763B" w:rsidP="0081763B">
      <w:pPr>
        <w:tabs>
          <w:tab w:val="left" w:pos="284"/>
        </w:tabs>
        <w:spacing w:after="0" w:line="240" w:lineRule="auto"/>
        <w:rPr>
          <w:rFonts w:ascii="Times New Roman" w:eastAsia="Calibri" w:hAnsi="Times New Roman" w:cs="Times New Roman"/>
          <w:sz w:val="20"/>
          <w:szCs w:val="20"/>
        </w:rPr>
      </w:pPr>
      <w:r w:rsidRPr="006832FE">
        <w:rPr>
          <w:rFonts w:ascii="Times New Roman" w:eastAsia="Calibri" w:hAnsi="Times New Roman" w:cs="Times New Roman"/>
          <w:sz w:val="20"/>
          <w:szCs w:val="20"/>
        </w:rPr>
        <w:t>-</w:t>
      </w:r>
      <w:r w:rsidRPr="006832FE">
        <w:rPr>
          <w:rFonts w:ascii="Times New Roman" w:eastAsia="Calibri" w:hAnsi="Times New Roman" w:cs="Times New Roman"/>
          <w:sz w:val="20"/>
          <w:szCs w:val="20"/>
        </w:rPr>
        <w:tab/>
        <w:t>адаптації до індивідуальних особливостей, інтелектуальних і фізичних можливостей, потреб та інтересів дітей.</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 xml:space="preserve">Зміст </w:t>
      </w:r>
      <w:proofErr w:type="spellStart"/>
      <w:r w:rsidRPr="006832FE">
        <w:rPr>
          <w:rFonts w:ascii="Times New Roman" w:eastAsia="Calibri" w:hAnsi="Times New Roman" w:cs="Times New Roman"/>
          <w:sz w:val="20"/>
          <w:szCs w:val="20"/>
          <w:lang w:val="ru-RU"/>
        </w:rPr>
        <w:t>Освітньої</w:t>
      </w:r>
      <w:proofErr w:type="spellEnd"/>
      <w:r w:rsidRPr="006832FE">
        <w:rPr>
          <w:rFonts w:ascii="Times New Roman" w:eastAsia="Calibri" w:hAnsi="Times New Roman" w:cs="Times New Roman"/>
          <w:sz w:val="20"/>
          <w:szCs w:val="20"/>
          <w:lang w:val="ru-RU"/>
        </w:rPr>
        <w:t xml:space="preserve"> </w:t>
      </w:r>
      <w:r w:rsidRPr="006832FE">
        <w:rPr>
          <w:rFonts w:ascii="Times New Roman" w:eastAsia="Calibri" w:hAnsi="Times New Roman" w:cs="Times New Roman"/>
          <w:sz w:val="20"/>
          <w:szCs w:val="20"/>
        </w:rPr>
        <w:t xml:space="preserve">програми має потенціал для формування у здобувачів таких ключових </w:t>
      </w:r>
      <w:proofErr w:type="spellStart"/>
      <w:r w:rsidRPr="006832FE">
        <w:rPr>
          <w:rFonts w:ascii="Times New Roman" w:eastAsia="Calibri" w:hAnsi="Times New Roman" w:cs="Times New Roman"/>
          <w:sz w:val="20"/>
          <w:szCs w:val="20"/>
        </w:rPr>
        <w:t>компетентностей</w:t>
      </w:r>
      <w:proofErr w:type="spellEnd"/>
      <w:r w:rsidRPr="006832FE">
        <w:rPr>
          <w:rFonts w:ascii="Times New Roman" w:eastAsia="Calibri" w:hAnsi="Times New Roman" w:cs="Times New Roman"/>
          <w:sz w:val="20"/>
          <w:szCs w:val="20"/>
        </w:rPr>
        <w:t>:</w:t>
      </w:r>
    </w:p>
    <w:p w:rsidR="0081763B" w:rsidRPr="006832FE" w:rsidRDefault="0081763B" w:rsidP="0081763B">
      <w:pPr>
        <w:spacing w:after="0" w:line="240" w:lineRule="auto"/>
        <w:ind w:firstLine="284"/>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81763B" w:rsidRPr="006832FE" w:rsidRDefault="0081763B" w:rsidP="0081763B">
      <w:pPr>
        <w:spacing w:after="0" w:line="240" w:lineRule="auto"/>
        <w:ind w:firstLine="284"/>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1763B" w:rsidRPr="006832FE" w:rsidRDefault="0081763B" w:rsidP="0081763B">
      <w:pPr>
        <w:spacing w:after="0" w:line="240" w:lineRule="auto"/>
        <w:ind w:firstLine="284"/>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1763B" w:rsidRPr="006832FE" w:rsidRDefault="0081763B" w:rsidP="0081763B">
      <w:pPr>
        <w:spacing w:after="0" w:line="240" w:lineRule="auto"/>
        <w:ind w:firstLine="284"/>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1763B" w:rsidRPr="006832FE" w:rsidRDefault="0081763B" w:rsidP="0081763B">
      <w:pPr>
        <w:spacing w:after="0" w:line="240" w:lineRule="auto"/>
        <w:ind w:firstLine="284"/>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 xml:space="preserve">5) </w:t>
      </w:r>
      <w:proofErr w:type="spellStart"/>
      <w:r w:rsidRPr="006832FE">
        <w:rPr>
          <w:rFonts w:ascii="Times New Roman" w:eastAsia="Calibri" w:hAnsi="Times New Roman" w:cs="Times New Roman"/>
          <w:sz w:val="20"/>
          <w:szCs w:val="20"/>
        </w:rPr>
        <w:t>інноваційність</w:t>
      </w:r>
      <w:proofErr w:type="spellEnd"/>
      <w:r w:rsidRPr="006832FE">
        <w:rPr>
          <w:rFonts w:ascii="Times New Roman" w:eastAsia="Calibri" w:hAnsi="Times New Roman" w:cs="Times New Roman"/>
          <w:sz w:val="20"/>
          <w:szCs w:val="20"/>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6832FE">
        <w:rPr>
          <w:rFonts w:ascii="Times New Roman" w:eastAsia="Calibri" w:hAnsi="Times New Roman" w:cs="Times New Roman"/>
          <w:sz w:val="20"/>
          <w:szCs w:val="20"/>
        </w:rPr>
        <w:t>компетентнісного</w:t>
      </w:r>
      <w:proofErr w:type="spellEnd"/>
      <w:r w:rsidRPr="006832FE">
        <w:rPr>
          <w:rFonts w:ascii="Times New Roman" w:eastAsia="Calibri" w:hAnsi="Times New Roman" w:cs="Times New Roman"/>
          <w:sz w:val="20"/>
          <w:szCs w:val="20"/>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81763B" w:rsidRPr="006832FE" w:rsidRDefault="0081763B" w:rsidP="0081763B">
      <w:pPr>
        <w:spacing w:after="0" w:line="240" w:lineRule="auto"/>
        <w:ind w:firstLine="284"/>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w:t>
      </w:r>
    </w:p>
    <w:p w:rsidR="0081763B" w:rsidRPr="006832FE" w:rsidRDefault="0081763B" w:rsidP="0081763B">
      <w:pPr>
        <w:spacing w:after="0" w:line="240" w:lineRule="auto"/>
        <w:ind w:firstLine="284"/>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81763B" w:rsidRPr="006832FE" w:rsidRDefault="0081763B" w:rsidP="0081763B">
      <w:pPr>
        <w:spacing w:after="0" w:line="240" w:lineRule="auto"/>
        <w:ind w:firstLine="284"/>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1763B" w:rsidRPr="006832FE" w:rsidRDefault="0081763B" w:rsidP="0081763B">
      <w:pPr>
        <w:spacing w:after="0" w:line="240" w:lineRule="auto"/>
        <w:ind w:firstLine="284"/>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9) громадянські та соціальні компетентності, пов’язані з ідеями демократії, справедливості, добробуту та здорового способу життя, усвідомленням рівних прав і можливостей,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81763B" w:rsidRPr="006832FE" w:rsidRDefault="0081763B" w:rsidP="0081763B">
      <w:pPr>
        <w:spacing w:after="0" w:line="240" w:lineRule="auto"/>
        <w:ind w:firstLine="284"/>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1763B" w:rsidRPr="006832FE" w:rsidRDefault="0081763B" w:rsidP="0081763B">
      <w:pPr>
        <w:spacing w:after="0" w:line="240" w:lineRule="auto"/>
        <w:ind w:firstLine="284"/>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готовність до втілення в життя ініційованих ідей, прийняття власних рішень.</w:t>
      </w:r>
    </w:p>
    <w:p w:rsidR="0081763B" w:rsidRPr="006832FE" w:rsidRDefault="0081763B" w:rsidP="0081763B">
      <w:pPr>
        <w:spacing w:after="0" w:line="240" w:lineRule="auto"/>
        <w:ind w:firstLine="567"/>
        <w:jc w:val="both"/>
        <w:rPr>
          <w:rFonts w:ascii="Times New Roman" w:eastAsia="Calibri" w:hAnsi="Times New Roman" w:cs="Times New Roman"/>
          <w:bCs/>
          <w:sz w:val="20"/>
          <w:szCs w:val="20"/>
        </w:rPr>
      </w:pPr>
      <w:r w:rsidRPr="006832FE">
        <w:rPr>
          <w:rFonts w:ascii="Times New Roman" w:eastAsia="Calibri" w:hAnsi="Times New Roman" w:cs="Times New Roman"/>
          <w:sz w:val="20"/>
          <w:szCs w:val="20"/>
        </w:rPr>
        <w:t xml:space="preserve">Спільними для всіх ключових </w:t>
      </w:r>
      <w:proofErr w:type="spellStart"/>
      <w:r w:rsidRPr="006832FE">
        <w:rPr>
          <w:rFonts w:ascii="Times New Roman" w:eastAsia="Calibri" w:hAnsi="Times New Roman" w:cs="Times New Roman"/>
          <w:sz w:val="20"/>
          <w:szCs w:val="20"/>
        </w:rPr>
        <w:t>компетентностей</w:t>
      </w:r>
      <w:proofErr w:type="spellEnd"/>
      <w:r w:rsidRPr="006832FE">
        <w:rPr>
          <w:rFonts w:ascii="Times New Roman" w:eastAsia="Calibri" w:hAnsi="Times New Roman" w:cs="Times New Roman"/>
          <w:sz w:val="20"/>
          <w:szCs w:val="20"/>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6832FE">
        <w:rPr>
          <w:rFonts w:ascii="Times New Roman" w:eastAsia="Calibri" w:hAnsi="Times New Roman" w:cs="Times New Roman"/>
          <w:bCs/>
          <w:sz w:val="20"/>
          <w:szCs w:val="20"/>
        </w:rPr>
        <w:t xml:space="preserve"> </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lastRenderedPageBreak/>
        <w:t xml:space="preserve">Ураховуючи інтегрований характер компетентності, у процесі реалізації Освітньої програми рекомендується використовувати </w:t>
      </w:r>
      <w:proofErr w:type="spellStart"/>
      <w:r w:rsidRPr="006832FE">
        <w:rPr>
          <w:rFonts w:ascii="Times New Roman" w:eastAsia="Calibri" w:hAnsi="Times New Roman" w:cs="Times New Roman"/>
          <w:sz w:val="20"/>
          <w:szCs w:val="20"/>
        </w:rPr>
        <w:t>внутрішньопредметні</w:t>
      </w:r>
      <w:proofErr w:type="spellEnd"/>
      <w:r w:rsidRPr="006832FE">
        <w:rPr>
          <w:rFonts w:ascii="Times New Roman" w:eastAsia="Calibri" w:hAnsi="Times New Roman" w:cs="Times New Roman"/>
          <w:sz w:val="20"/>
          <w:szCs w:val="20"/>
        </w:rPr>
        <w:t xml:space="preserve"> і </w:t>
      </w:r>
      <w:proofErr w:type="spellStart"/>
      <w:r w:rsidRPr="006832FE">
        <w:rPr>
          <w:rFonts w:ascii="Times New Roman" w:eastAsia="Calibri" w:hAnsi="Times New Roman" w:cs="Times New Roman"/>
          <w:sz w:val="20"/>
          <w:szCs w:val="20"/>
        </w:rPr>
        <w:t>міжпредметні</w:t>
      </w:r>
      <w:proofErr w:type="spellEnd"/>
      <w:r w:rsidRPr="006832FE">
        <w:rPr>
          <w:rFonts w:ascii="Times New Roman" w:eastAsia="Calibri" w:hAnsi="Times New Roman" w:cs="Times New Roman"/>
          <w:sz w:val="20"/>
          <w:szCs w:val="20"/>
        </w:rPr>
        <w:t xml:space="preserve"> зв’язки, які сприяють цілісності результатів початкової освіти та переносу умінь у нові ситуації.</w:t>
      </w:r>
    </w:p>
    <w:p w:rsidR="0081763B" w:rsidRPr="006832FE" w:rsidRDefault="0081763B" w:rsidP="0081763B">
      <w:pPr>
        <w:spacing w:after="0" w:line="240" w:lineRule="auto"/>
        <w:ind w:firstLine="567"/>
        <w:jc w:val="both"/>
        <w:rPr>
          <w:rFonts w:ascii="Times New Roman" w:eastAsia="Calibri" w:hAnsi="Times New Roman" w:cs="Times New Roman"/>
          <w:sz w:val="20"/>
          <w:szCs w:val="20"/>
          <w:lang w:val="ru-RU"/>
        </w:rPr>
      </w:pPr>
      <w:r w:rsidRPr="006832FE">
        <w:rPr>
          <w:rFonts w:ascii="Times New Roman" w:eastAsia="Times New Roman" w:hAnsi="Times New Roman" w:cs="Times New Roman"/>
          <w:sz w:val="20"/>
          <w:szCs w:val="20"/>
          <w:lang w:eastAsia="uk-UA"/>
        </w:rPr>
        <w:t>Освітня програма закладу освіти містить Навчальний план для 1класіу з українською мовою навчання (Додаток 1),</w:t>
      </w:r>
      <w:r w:rsidRPr="006832FE">
        <w:rPr>
          <w:rFonts w:ascii="Times New Roman" w:eastAsia="Calibri" w:hAnsi="Times New Roman" w:cs="Times New Roman"/>
          <w:sz w:val="20"/>
          <w:szCs w:val="20"/>
          <w:lang w:val="ru-RU"/>
        </w:rPr>
        <w:t xml:space="preserve"> </w:t>
      </w:r>
      <w:proofErr w:type="spellStart"/>
      <w:r w:rsidRPr="006832FE">
        <w:rPr>
          <w:rFonts w:ascii="Times New Roman" w:eastAsia="Calibri" w:hAnsi="Times New Roman" w:cs="Times New Roman"/>
          <w:sz w:val="20"/>
          <w:szCs w:val="20"/>
          <w:lang w:val="ru-RU"/>
        </w:rPr>
        <w:t>який</w:t>
      </w:r>
      <w:proofErr w:type="spellEnd"/>
      <w:r w:rsidRPr="006832FE">
        <w:rPr>
          <w:rFonts w:ascii="Times New Roman" w:eastAsia="Calibri" w:hAnsi="Times New Roman" w:cs="Times New Roman"/>
          <w:sz w:val="20"/>
          <w:szCs w:val="20"/>
          <w:lang w:val="ru-RU"/>
        </w:rPr>
        <w:t xml:space="preserve"> </w:t>
      </w:r>
      <w:proofErr w:type="spellStart"/>
      <w:r w:rsidRPr="006832FE">
        <w:rPr>
          <w:rFonts w:ascii="Times New Roman" w:eastAsia="Calibri" w:hAnsi="Times New Roman" w:cs="Times New Roman"/>
          <w:sz w:val="20"/>
          <w:szCs w:val="20"/>
          <w:lang w:val="ru-RU"/>
        </w:rPr>
        <w:t>конкретизує</w:t>
      </w:r>
      <w:proofErr w:type="spellEnd"/>
      <w:r w:rsidRPr="006832FE">
        <w:rPr>
          <w:rFonts w:ascii="Times New Roman" w:eastAsia="Calibri" w:hAnsi="Times New Roman" w:cs="Times New Roman"/>
          <w:sz w:val="20"/>
          <w:szCs w:val="20"/>
          <w:lang w:val="ru-RU"/>
        </w:rPr>
        <w:t xml:space="preserve"> </w:t>
      </w:r>
      <w:proofErr w:type="spellStart"/>
      <w:r w:rsidRPr="006832FE">
        <w:rPr>
          <w:rFonts w:ascii="Times New Roman" w:eastAsia="Calibri" w:hAnsi="Times New Roman" w:cs="Times New Roman"/>
          <w:sz w:val="20"/>
          <w:szCs w:val="20"/>
          <w:lang w:val="ru-RU"/>
        </w:rPr>
        <w:t>організацію</w:t>
      </w:r>
      <w:proofErr w:type="spellEnd"/>
      <w:r w:rsidRPr="006832FE">
        <w:rPr>
          <w:rFonts w:ascii="Times New Roman" w:eastAsia="Calibri" w:hAnsi="Times New Roman" w:cs="Times New Roman"/>
          <w:sz w:val="20"/>
          <w:szCs w:val="20"/>
          <w:lang w:val="ru-RU"/>
        </w:rPr>
        <w:t xml:space="preserve"> </w:t>
      </w:r>
      <w:proofErr w:type="spellStart"/>
      <w:r w:rsidRPr="006832FE">
        <w:rPr>
          <w:rFonts w:ascii="Times New Roman" w:eastAsia="Calibri" w:hAnsi="Times New Roman" w:cs="Times New Roman"/>
          <w:sz w:val="20"/>
          <w:szCs w:val="20"/>
          <w:lang w:val="ru-RU"/>
        </w:rPr>
        <w:t>освітнього</w:t>
      </w:r>
      <w:proofErr w:type="spellEnd"/>
      <w:r w:rsidRPr="006832FE">
        <w:rPr>
          <w:rFonts w:ascii="Times New Roman" w:eastAsia="Calibri" w:hAnsi="Times New Roman" w:cs="Times New Roman"/>
          <w:sz w:val="20"/>
          <w:szCs w:val="20"/>
          <w:lang w:val="ru-RU"/>
        </w:rPr>
        <w:t xml:space="preserve"> </w:t>
      </w:r>
      <w:proofErr w:type="spellStart"/>
      <w:r w:rsidRPr="006832FE">
        <w:rPr>
          <w:rFonts w:ascii="Times New Roman" w:eastAsia="Calibri" w:hAnsi="Times New Roman" w:cs="Times New Roman"/>
          <w:sz w:val="20"/>
          <w:szCs w:val="20"/>
          <w:lang w:val="ru-RU"/>
        </w:rPr>
        <w:t>процесу</w:t>
      </w:r>
      <w:proofErr w:type="spellEnd"/>
      <w:r w:rsidRPr="006832FE">
        <w:rPr>
          <w:rFonts w:ascii="Times New Roman" w:eastAsia="Calibri" w:hAnsi="Times New Roman" w:cs="Times New Roman"/>
          <w:sz w:val="20"/>
          <w:szCs w:val="20"/>
          <w:lang w:val="ru-RU"/>
        </w:rPr>
        <w:t>.</w:t>
      </w:r>
    </w:p>
    <w:p w:rsidR="0081763B" w:rsidRPr="006832FE" w:rsidRDefault="0081763B" w:rsidP="0081763B">
      <w:pPr>
        <w:tabs>
          <w:tab w:val="left" w:pos="993"/>
        </w:tabs>
        <w:spacing w:after="0" w:line="240" w:lineRule="auto"/>
        <w:ind w:firstLine="567"/>
        <w:contextualSpacing/>
        <w:jc w:val="both"/>
        <w:rPr>
          <w:rFonts w:ascii="Times New Roman" w:eastAsia="Calibri" w:hAnsi="Times New Roman" w:cs="Times New Roman"/>
          <w:i/>
          <w:sz w:val="20"/>
          <w:szCs w:val="20"/>
        </w:rPr>
      </w:pPr>
      <w:r w:rsidRPr="006832FE">
        <w:rPr>
          <w:rFonts w:ascii="Times New Roman" w:eastAsia="Calibri" w:hAnsi="Times New Roman" w:cs="Times New Roman"/>
          <w:i/>
          <w:sz w:val="20"/>
          <w:szCs w:val="20"/>
        </w:rPr>
        <w:t>Очікувані результати навчання здобувачів освіти.</w:t>
      </w:r>
      <w:r w:rsidRPr="006832FE">
        <w:rPr>
          <w:rFonts w:ascii="Times New Roman" w:eastAsia="Calibri" w:hAnsi="Times New Roman" w:cs="Times New Roman"/>
          <w:sz w:val="20"/>
          <w:szCs w:val="20"/>
        </w:rPr>
        <w:t xml:space="preserve"> Освітня програма закладу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w:t>
      </w:r>
      <w:r w:rsidRPr="006832FE">
        <w:rPr>
          <w:rFonts w:ascii="Times New Roman" w:eastAsia="Calibri" w:hAnsi="Times New Roman" w:cs="Times New Roman"/>
          <w:i/>
          <w:sz w:val="20"/>
          <w:szCs w:val="20"/>
        </w:rPr>
        <w:t xml:space="preserve"> </w:t>
      </w:r>
    </w:p>
    <w:p w:rsidR="0081763B" w:rsidRPr="006832FE" w:rsidRDefault="0081763B" w:rsidP="0081763B">
      <w:pPr>
        <w:tabs>
          <w:tab w:val="left" w:pos="993"/>
        </w:tabs>
        <w:spacing w:after="0" w:line="240" w:lineRule="auto"/>
        <w:ind w:firstLine="567"/>
        <w:contextualSpacing/>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 xml:space="preserve">Очікувані результати навчання учнів, зміст навчальних програм чи інтегрованих курсів подані в рамках Типових освітніх програм, які мають гриф «Затверджено Міністерством освіти і науки України» і розміщені на офіційному </w:t>
      </w:r>
      <w:proofErr w:type="spellStart"/>
      <w:r w:rsidRPr="006832FE">
        <w:rPr>
          <w:rFonts w:ascii="Times New Roman" w:eastAsia="Calibri" w:hAnsi="Times New Roman" w:cs="Times New Roman"/>
          <w:sz w:val="20"/>
          <w:szCs w:val="20"/>
        </w:rPr>
        <w:t>веб-сайті</w:t>
      </w:r>
      <w:proofErr w:type="spellEnd"/>
      <w:r w:rsidRPr="006832FE">
        <w:rPr>
          <w:rFonts w:ascii="Times New Roman" w:eastAsia="Calibri" w:hAnsi="Times New Roman" w:cs="Times New Roman"/>
          <w:sz w:val="20"/>
          <w:szCs w:val="20"/>
        </w:rPr>
        <w:t xml:space="preserve"> МОН; їх перелік наведено в Додатку 2.</w:t>
      </w:r>
    </w:p>
    <w:p w:rsidR="0081763B" w:rsidRPr="006832FE" w:rsidRDefault="0081763B" w:rsidP="0081763B">
      <w:pPr>
        <w:spacing w:after="0" w:line="240" w:lineRule="auto"/>
        <w:ind w:firstLine="567"/>
        <w:jc w:val="both"/>
        <w:rPr>
          <w:rFonts w:ascii="Times New Roman" w:eastAsia="Calibri" w:hAnsi="Times New Roman" w:cs="Times New Roman"/>
          <w:i/>
          <w:sz w:val="20"/>
          <w:szCs w:val="20"/>
          <w:lang w:val="ru-RU"/>
        </w:rPr>
      </w:pPr>
      <w:r w:rsidRPr="006832FE">
        <w:rPr>
          <w:rFonts w:ascii="Times New Roman" w:eastAsia="Calibri" w:hAnsi="Times New Roman" w:cs="Times New Roman"/>
          <w:i/>
          <w:sz w:val="20"/>
          <w:szCs w:val="20"/>
        </w:rPr>
        <w:t xml:space="preserve">Вимоги до осіб, які можуть розпочинати здобуття початкової середньої освіти. </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 xml:space="preserve">Вимоги до дітей, які розпочинають навчання у початковій школі, мають враховувати досягнення попереднього етапу їхнього розвитку. 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міжособистісної позитивної комунікації, відповідальності, </w:t>
      </w:r>
      <w:proofErr w:type="spellStart"/>
      <w:r w:rsidRPr="006832FE">
        <w:rPr>
          <w:rFonts w:ascii="Times New Roman" w:eastAsia="Calibri" w:hAnsi="Times New Roman" w:cs="Times New Roman"/>
          <w:sz w:val="20"/>
          <w:szCs w:val="20"/>
        </w:rPr>
        <w:t>діяльнісного</w:t>
      </w:r>
      <w:proofErr w:type="spellEnd"/>
      <w:r w:rsidRPr="006832FE">
        <w:rPr>
          <w:rFonts w:ascii="Times New Roman" w:eastAsia="Calibri" w:hAnsi="Times New Roman" w:cs="Times New Roman"/>
          <w:sz w:val="20"/>
          <w:szCs w:val="20"/>
        </w:rPr>
        <w:t xml:space="preserve"> і різнобічного освоєння навколишньої дійсності та ін. </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81763B" w:rsidRPr="006832FE" w:rsidRDefault="0081763B" w:rsidP="0081763B">
      <w:pPr>
        <w:spacing w:after="0" w:line="240" w:lineRule="auto"/>
        <w:ind w:firstLine="709"/>
        <w:jc w:val="both"/>
        <w:rPr>
          <w:rFonts w:ascii="Times New Roman" w:eastAsia="Calibri" w:hAnsi="Times New Roman" w:cs="Times New Roman"/>
          <w:sz w:val="20"/>
          <w:szCs w:val="20"/>
        </w:rPr>
      </w:pPr>
      <w:r w:rsidRPr="006832FE">
        <w:rPr>
          <w:rFonts w:ascii="Times New Roman" w:eastAsia="Calibri" w:hAnsi="Times New Roman" w:cs="Times New Roman"/>
          <w:i/>
          <w:sz w:val="20"/>
          <w:szCs w:val="20"/>
        </w:rPr>
        <w:t>Загальний обсяг навчального навантаження та орієнтовна тривалість і можливі взаємозв’язки освітніх галузей, предметів, дисциплін</w:t>
      </w:r>
      <w:r w:rsidRPr="006832FE">
        <w:rPr>
          <w:rFonts w:ascii="Times New Roman" w:eastAsia="Calibri" w:hAnsi="Times New Roman" w:cs="Times New Roman"/>
          <w:sz w:val="20"/>
          <w:szCs w:val="20"/>
        </w:rPr>
        <w:t xml:space="preserve">. </w:t>
      </w:r>
    </w:p>
    <w:p w:rsidR="0081763B" w:rsidRPr="006832FE" w:rsidRDefault="0081763B" w:rsidP="0081763B">
      <w:pPr>
        <w:spacing w:after="0" w:line="240" w:lineRule="auto"/>
        <w:ind w:firstLine="709"/>
        <w:jc w:val="both"/>
        <w:rPr>
          <w:rFonts w:ascii="Times New Roman" w:eastAsia="Calibri" w:hAnsi="Times New Roman" w:cs="Times New Roman"/>
          <w:sz w:val="20"/>
          <w:szCs w:val="20"/>
          <w:lang w:val="ru-RU"/>
        </w:rPr>
      </w:pPr>
      <w:r w:rsidRPr="006832FE">
        <w:rPr>
          <w:rFonts w:ascii="Times New Roman" w:eastAsia="Calibri" w:hAnsi="Times New Roman" w:cs="Times New Roman"/>
          <w:sz w:val="20"/>
          <w:szCs w:val="20"/>
        </w:rPr>
        <w:t xml:space="preserve">Загальний обсяг навчального навантаження для учнів </w:t>
      </w:r>
      <w:r w:rsidRPr="006832FE">
        <w:rPr>
          <w:rFonts w:ascii="Times New Roman" w:eastAsia="Calibri" w:hAnsi="Times New Roman" w:cs="Times New Roman"/>
          <w:sz w:val="20"/>
          <w:szCs w:val="20"/>
          <w:lang w:val="ru-RU"/>
        </w:rPr>
        <w:t>1</w:t>
      </w:r>
      <w:r w:rsidRPr="006832FE">
        <w:rPr>
          <w:rFonts w:ascii="Times New Roman" w:eastAsia="Calibri" w:hAnsi="Times New Roman" w:cs="Times New Roman"/>
          <w:sz w:val="20"/>
          <w:szCs w:val="20"/>
        </w:rPr>
        <w:t xml:space="preserve"> клас</w:t>
      </w:r>
      <w:r w:rsidRPr="006832FE">
        <w:rPr>
          <w:rFonts w:ascii="Times New Roman" w:eastAsia="Calibri" w:hAnsi="Times New Roman" w:cs="Times New Roman"/>
          <w:sz w:val="20"/>
          <w:szCs w:val="20"/>
          <w:lang w:val="ru-RU"/>
        </w:rPr>
        <w:t>у</w:t>
      </w:r>
      <w:r w:rsidRPr="006832FE">
        <w:rPr>
          <w:rFonts w:ascii="Times New Roman" w:eastAsia="Calibri" w:hAnsi="Times New Roman" w:cs="Times New Roman"/>
          <w:sz w:val="20"/>
          <w:szCs w:val="20"/>
        </w:rPr>
        <w:t xml:space="preserve"> гімназії складає 700 годин/навчальний рік</w:t>
      </w:r>
      <w:r w:rsidRPr="006832FE">
        <w:rPr>
          <w:rFonts w:ascii="Times New Roman" w:eastAsia="Calibri" w:hAnsi="Times New Roman" w:cs="Times New Roman"/>
          <w:sz w:val="20"/>
          <w:szCs w:val="20"/>
          <w:lang w:val="ru-RU"/>
        </w:rPr>
        <w:t>.</w:t>
      </w:r>
    </w:p>
    <w:p w:rsidR="0081763B" w:rsidRPr="006832FE" w:rsidRDefault="0081763B" w:rsidP="0081763B">
      <w:pPr>
        <w:widowControl w:val="0"/>
        <w:spacing w:after="0" w:line="240" w:lineRule="auto"/>
        <w:ind w:firstLine="567"/>
        <w:jc w:val="both"/>
        <w:rPr>
          <w:rFonts w:ascii="Times New Roman" w:eastAsia="Microsoft Sans Serif" w:hAnsi="Times New Roman" w:cs="Times New Roman"/>
          <w:color w:val="000000"/>
          <w:sz w:val="20"/>
          <w:szCs w:val="20"/>
          <w:lang w:val="ru-RU"/>
        </w:rPr>
      </w:pPr>
      <w:r w:rsidRPr="006832FE">
        <w:rPr>
          <w:rFonts w:ascii="Times New Roman" w:eastAsia="Microsoft Sans Serif" w:hAnsi="Times New Roman" w:cs="Times New Roman"/>
          <w:color w:val="000000"/>
          <w:sz w:val="20"/>
          <w:szCs w:val="20"/>
          <w:lang w:eastAsia="uk-UA" w:bidi="uk-UA"/>
        </w:rPr>
        <w:t>При визначенні гранично допустимого навантаження учнів ураховані санітарно-гігієнічні норми та нормативну тривалість уроків</w:t>
      </w:r>
      <w:r w:rsidRPr="006832FE">
        <w:rPr>
          <w:rFonts w:ascii="Times New Roman" w:eastAsia="Microsoft Sans Serif" w:hAnsi="Times New Roman" w:cs="Times New Roman"/>
          <w:color w:val="000000"/>
          <w:sz w:val="20"/>
          <w:szCs w:val="20"/>
          <w:lang w:val="ru-RU" w:eastAsia="uk-UA" w:bidi="uk-UA"/>
        </w:rPr>
        <w:t>:</w:t>
      </w:r>
      <w:r w:rsidRPr="006832FE">
        <w:rPr>
          <w:rFonts w:ascii="Times New Roman" w:eastAsia="Microsoft Sans Serif" w:hAnsi="Times New Roman" w:cs="Times New Roman"/>
          <w:color w:val="000000"/>
          <w:sz w:val="20"/>
          <w:szCs w:val="20"/>
          <w:lang w:eastAsia="uk-UA" w:bidi="uk-UA"/>
        </w:rPr>
        <w:t xml:space="preserve"> у 1 класах – 35 хвилин.</w:t>
      </w:r>
      <w:r w:rsidRPr="006832FE">
        <w:rPr>
          <w:rFonts w:ascii="Times New Roman" w:eastAsia="Microsoft Sans Serif" w:hAnsi="Times New Roman" w:cs="Times New Roman"/>
          <w:color w:val="000000"/>
          <w:sz w:val="20"/>
          <w:szCs w:val="20"/>
        </w:rPr>
        <w:t xml:space="preserve"> </w:t>
      </w:r>
      <w:proofErr w:type="spellStart"/>
      <w:r w:rsidRPr="006832FE">
        <w:rPr>
          <w:rFonts w:ascii="Times New Roman" w:eastAsia="Microsoft Sans Serif" w:hAnsi="Times New Roman" w:cs="Times New Roman"/>
          <w:color w:val="000000"/>
          <w:sz w:val="20"/>
          <w:szCs w:val="20"/>
          <w:lang w:val="ru-RU"/>
        </w:rPr>
        <w:t>Години</w:t>
      </w:r>
      <w:proofErr w:type="spellEnd"/>
      <w:r w:rsidRPr="006832FE">
        <w:rPr>
          <w:rFonts w:ascii="Times New Roman" w:eastAsia="Microsoft Sans Serif" w:hAnsi="Times New Roman" w:cs="Times New Roman"/>
          <w:color w:val="000000"/>
          <w:sz w:val="20"/>
          <w:szCs w:val="20"/>
          <w:lang w:val="ru-RU"/>
        </w:rPr>
        <w:t xml:space="preserve"> </w:t>
      </w:r>
      <w:proofErr w:type="spellStart"/>
      <w:r w:rsidRPr="006832FE">
        <w:rPr>
          <w:rFonts w:ascii="Times New Roman" w:eastAsia="Microsoft Sans Serif" w:hAnsi="Times New Roman" w:cs="Times New Roman"/>
          <w:color w:val="000000"/>
          <w:sz w:val="20"/>
          <w:szCs w:val="20"/>
          <w:lang w:val="ru-RU"/>
        </w:rPr>
        <w:t>фізичної</w:t>
      </w:r>
      <w:proofErr w:type="spellEnd"/>
      <w:r w:rsidRPr="006832FE">
        <w:rPr>
          <w:rFonts w:ascii="Times New Roman" w:eastAsia="Microsoft Sans Serif" w:hAnsi="Times New Roman" w:cs="Times New Roman"/>
          <w:color w:val="000000"/>
          <w:sz w:val="20"/>
          <w:szCs w:val="20"/>
          <w:lang w:val="ru-RU"/>
        </w:rPr>
        <w:t xml:space="preserve"> </w:t>
      </w:r>
      <w:proofErr w:type="spellStart"/>
      <w:r w:rsidRPr="006832FE">
        <w:rPr>
          <w:rFonts w:ascii="Times New Roman" w:eastAsia="Microsoft Sans Serif" w:hAnsi="Times New Roman" w:cs="Times New Roman"/>
          <w:color w:val="000000"/>
          <w:sz w:val="20"/>
          <w:szCs w:val="20"/>
          <w:lang w:val="ru-RU"/>
        </w:rPr>
        <w:t>культури</w:t>
      </w:r>
      <w:proofErr w:type="spellEnd"/>
      <w:r w:rsidRPr="006832FE">
        <w:rPr>
          <w:rFonts w:ascii="Times New Roman" w:eastAsia="Microsoft Sans Serif" w:hAnsi="Times New Roman" w:cs="Times New Roman"/>
          <w:color w:val="000000"/>
          <w:sz w:val="20"/>
          <w:szCs w:val="20"/>
          <w:lang w:val="ru-RU"/>
        </w:rPr>
        <w:t xml:space="preserve"> не </w:t>
      </w:r>
      <w:proofErr w:type="spellStart"/>
      <w:r w:rsidRPr="006832FE">
        <w:rPr>
          <w:rFonts w:ascii="Times New Roman" w:eastAsia="Microsoft Sans Serif" w:hAnsi="Times New Roman" w:cs="Times New Roman"/>
          <w:color w:val="000000"/>
          <w:sz w:val="20"/>
          <w:szCs w:val="20"/>
          <w:lang w:val="ru-RU"/>
        </w:rPr>
        <w:t>враховуються</w:t>
      </w:r>
      <w:proofErr w:type="spellEnd"/>
      <w:r w:rsidRPr="006832FE">
        <w:rPr>
          <w:rFonts w:ascii="Times New Roman" w:eastAsia="Microsoft Sans Serif" w:hAnsi="Times New Roman" w:cs="Times New Roman"/>
          <w:color w:val="000000"/>
          <w:sz w:val="20"/>
          <w:szCs w:val="20"/>
          <w:lang w:val="ru-RU"/>
        </w:rPr>
        <w:t xml:space="preserve"> при </w:t>
      </w:r>
      <w:proofErr w:type="spellStart"/>
      <w:r w:rsidRPr="006832FE">
        <w:rPr>
          <w:rFonts w:ascii="Times New Roman" w:eastAsia="Microsoft Sans Serif" w:hAnsi="Times New Roman" w:cs="Times New Roman"/>
          <w:color w:val="000000"/>
          <w:sz w:val="20"/>
          <w:szCs w:val="20"/>
          <w:lang w:val="ru-RU"/>
        </w:rPr>
        <w:t>визначенні</w:t>
      </w:r>
      <w:proofErr w:type="spellEnd"/>
      <w:r w:rsidRPr="006832FE">
        <w:rPr>
          <w:rFonts w:ascii="Times New Roman" w:eastAsia="Microsoft Sans Serif" w:hAnsi="Times New Roman" w:cs="Times New Roman"/>
          <w:color w:val="000000"/>
          <w:sz w:val="20"/>
          <w:szCs w:val="20"/>
          <w:lang w:val="ru-RU"/>
        </w:rPr>
        <w:t xml:space="preserve"> </w:t>
      </w:r>
      <w:proofErr w:type="spellStart"/>
      <w:r w:rsidRPr="006832FE">
        <w:rPr>
          <w:rFonts w:ascii="Times New Roman" w:eastAsia="Microsoft Sans Serif" w:hAnsi="Times New Roman" w:cs="Times New Roman"/>
          <w:color w:val="000000"/>
          <w:sz w:val="20"/>
          <w:szCs w:val="20"/>
          <w:lang w:val="ru-RU"/>
        </w:rPr>
        <w:t>гранично</w:t>
      </w:r>
      <w:proofErr w:type="spellEnd"/>
      <w:r w:rsidRPr="006832FE">
        <w:rPr>
          <w:rFonts w:ascii="Times New Roman" w:eastAsia="Microsoft Sans Serif" w:hAnsi="Times New Roman" w:cs="Times New Roman"/>
          <w:color w:val="000000"/>
          <w:sz w:val="20"/>
          <w:szCs w:val="20"/>
          <w:lang w:val="ru-RU"/>
        </w:rPr>
        <w:t xml:space="preserve"> допустимого </w:t>
      </w:r>
      <w:proofErr w:type="spellStart"/>
      <w:r w:rsidRPr="006832FE">
        <w:rPr>
          <w:rFonts w:ascii="Times New Roman" w:eastAsia="Microsoft Sans Serif" w:hAnsi="Times New Roman" w:cs="Times New Roman"/>
          <w:color w:val="000000"/>
          <w:sz w:val="20"/>
          <w:szCs w:val="20"/>
          <w:lang w:val="ru-RU"/>
        </w:rPr>
        <w:t>навантаження</w:t>
      </w:r>
      <w:proofErr w:type="spellEnd"/>
      <w:r w:rsidRPr="006832FE">
        <w:rPr>
          <w:rFonts w:ascii="Times New Roman" w:eastAsia="Microsoft Sans Serif" w:hAnsi="Times New Roman" w:cs="Times New Roman"/>
          <w:color w:val="000000"/>
          <w:sz w:val="20"/>
          <w:szCs w:val="20"/>
          <w:lang w:val="ru-RU"/>
        </w:rPr>
        <w:t xml:space="preserve"> </w:t>
      </w:r>
      <w:proofErr w:type="spellStart"/>
      <w:r w:rsidRPr="006832FE">
        <w:rPr>
          <w:rFonts w:ascii="Times New Roman" w:eastAsia="Microsoft Sans Serif" w:hAnsi="Times New Roman" w:cs="Times New Roman"/>
          <w:color w:val="000000"/>
          <w:sz w:val="20"/>
          <w:szCs w:val="20"/>
          <w:lang w:val="ru-RU"/>
        </w:rPr>
        <w:t>учнів</w:t>
      </w:r>
      <w:proofErr w:type="spellEnd"/>
      <w:r w:rsidRPr="006832FE">
        <w:rPr>
          <w:rFonts w:ascii="Times New Roman" w:eastAsia="Microsoft Sans Serif" w:hAnsi="Times New Roman" w:cs="Times New Roman"/>
          <w:color w:val="000000"/>
          <w:sz w:val="20"/>
          <w:szCs w:val="20"/>
          <w:lang w:val="ru-RU"/>
        </w:rPr>
        <w:t>.</w:t>
      </w:r>
    </w:p>
    <w:p w:rsidR="0081763B" w:rsidRPr="006832FE" w:rsidRDefault="0081763B" w:rsidP="0081763B">
      <w:pPr>
        <w:shd w:val="clear" w:color="auto" w:fill="FFFFFF"/>
        <w:spacing w:after="0" w:line="240" w:lineRule="auto"/>
        <w:ind w:firstLine="567"/>
        <w:jc w:val="both"/>
        <w:outlineLvl w:val="0"/>
        <w:rPr>
          <w:rFonts w:ascii="Times New Roman" w:eastAsia="Microsoft Sans Serif" w:hAnsi="Times New Roman" w:cs="Times New Roman"/>
          <w:color w:val="000000"/>
          <w:sz w:val="20"/>
          <w:szCs w:val="20"/>
          <w:lang w:val="ru-RU"/>
        </w:rPr>
      </w:pPr>
      <w:proofErr w:type="spellStart"/>
      <w:proofErr w:type="gramStart"/>
      <w:r w:rsidRPr="006832FE">
        <w:rPr>
          <w:rFonts w:ascii="Times New Roman" w:eastAsia="Times New Roman" w:hAnsi="Times New Roman" w:cs="Times New Roman"/>
          <w:color w:val="000000"/>
          <w:kern w:val="36"/>
          <w:sz w:val="20"/>
          <w:szCs w:val="20"/>
          <w:lang w:val="ru-RU" w:eastAsia="ru-RU"/>
        </w:rPr>
        <w:t>Відповідно</w:t>
      </w:r>
      <w:proofErr w:type="spellEnd"/>
      <w:r w:rsidRPr="006832FE">
        <w:rPr>
          <w:rFonts w:ascii="Times New Roman" w:eastAsia="Times New Roman" w:hAnsi="Times New Roman" w:cs="Times New Roman"/>
          <w:color w:val="000000"/>
          <w:kern w:val="36"/>
          <w:sz w:val="20"/>
          <w:szCs w:val="20"/>
          <w:lang w:val="ru-RU" w:eastAsia="ru-RU"/>
        </w:rPr>
        <w:t xml:space="preserve"> до </w:t>
      </w:r>
      <w:proofErr w:type="spellStart"/>
      <w:r w:rsidRPr="006832FE">
        <w:rPr>
          <w:rFonts w:ascii="Times New Roman" w:eastAsia="Times New Roman" w:hAnsi="Times New Roman" w:cs="Times New Roman"/>
          <w:color w:val="000000"/>
          <w:kern w:val="36"/>
          <w:sz w:val="20"/>
          <w:szCs w:val="20"/>
          <w:lang w:val="ru-RU" w:eastAsia="ru-RU"/>
        </w:rPr>
        <w:t>Санітарного</w:t>
      </w:r>
      <w:proofErr w:type="spellEnd"/>
      <w:r w:rsidRPr="006832FE">
        <w:rPr>
          <w:rFonts w:ascii="Times New Roman" w:eastAsia="Times New Roman" w:hAnsi="Times New Roman" w:cs="Times New Roman"/>
          <w:color w:val="000000"/>
          <w:kern w:val="36"/>
          <w:sz w:val="20"/>
          <w:szCs w:val="20"/>
          <w:lang w:val="ru-RU" w:eastAsia="ru-RU"/>
        </w:rPr>
        <w:t xml:space="preserve"> регламенту для </w:t>
      </w:r>
      <w:proofErr w:type="spellStart"/>
      <w:r w:rsidRPr="006832FE">
        <w:rPr>
          <w:rFonts w:ascii="Times New Roman" w:eastAsia="Times New Roman" w:hAnsi="Times New Roman" w:cs="Times New Roman"/>
          <w:color w:val="000000"/>
          <w:kern w:val="36"/>
          <w:sz w:val="20"/>
          <w:szCs w:val="20"/>
          <w:lang w:val="ru-RU" w:eastAsia="ru-RU"/>
        </w:rPr>
        <w:t>закладів</w:t>
      </w:r>
      <w:proofErr w:type="spellEnd"/>
      <w:r w:rsidRPr="006832FE">
        <w:rPr>
          <w:rFonts w:ascii="Times New Roman" w:eastAsia="Times New Roman" w:hAnsi="Times New Roman" w:cs="Times New Roman"/>
          <w:color w:val="000000"/>
          <w:kern w:val="36"/>
          <w:sz w:val="20"/>
          <w:szCs w:val="20"/>
          <w:lang w:val="ru-RU" w:eastAsia="ru-RU"/>
        </w:rPr>
        <w:t xml:space="preserve"> </w:t>
      </w:r>
      <w:proofErr w:type="spellStart"/>
      <w:r w:rsidRPr="006832FE">
        <w:rPr>
          <w:rFonts w:ascii="Times New Roman" w:eastAsia="Times New Roman" w:hAnsi="Times New Roman" w:cs="Times New Roman"/>
          <w:color w:val="000000"/>
          <w:kern w:val="36"/>
          <w:sz w:val="20"/>
          <w:szCs w:val="20"/>
          <w:lang w:val="ru-RU" w:eastAsia="ru-RU"/>
        </w:rPr>
        <w:t>загальної</w:t>
      </w:r>
      <w:proofErr w:type="spellEnd"/>
      <w:r w:rsidRPr="006832FE">
        <w:rPr>
          <w:rFonts w:ascii="Times New Roman" w:eastAsia="Times New Roman" w:hAnsi="Times New Roman" w:cs="Times New Roman"/>
          <w:color w:val="000000"/>
          <w:kern w:val="36"/>
          <w:sz w:val="20"/>
          <w:szCs w:val="20"/>
          <w:lang w:val="ru-RU" w:eastAsia="ru-RU"/>
        </w:rPr>
        <w:t xml:space="preserve"> </w:t>
      </w:r>
      <w:proofErr w:type="spellStart"/>
      <w:r w:rsidRPr="006832FE">
        <w:rPr>
          <w:rFonts w:ascii="Times New Roman" w:eastAsia="Times New Roman" w:hAnsi="Times New Roman" w:cs="Times New Roman"/>
          <w:color w:val="000000"/>
          <w:kern w:val="36"/>
          <w:sz w:val="20"/>
          <w:szCs w:val="20"/>
          <w:lang w:val="ru-RU" w:eastAsia="ru-RU"/>
        </w:rPr>
        <w:t>середньої</w:t>
      </w:r>
      <w:proofErr w:type="spellEnd"/>
      <w:r w:rsidRPr="006832FE">
        <w:rPr>
          <w:rFonts w:ascii="Times New Roman" w:eastAsia="Times New Roman" w:hAnsi="Times New Roman" w:cs="Times New Roman"/>
          <w:color w:val="000000"/>
          <w:kern w:val="36"/>
          <w:sz w:val="20"/>
          <w:szCs w:val="20"/>
          <w:lang w:val="ru-RU" w:eastAsia="ru-RU"/>
        </w:rPr>
        <w:t xml:space="preserve"> </w:t>
      </w:r>
      <w:proofErr w:type="spellStart"/>
      <w:r w:rsidRPr="006832FE">
        <w:rPr>
          <w:rFonts w:ascii="Times New Roman" w:eastAsia="Times New Roman" w:hAnsi="Times New Roman" w:cs="Times New Roman"/>
          <w:color w:val="000000"/>
          <w:kern w:val="36"/>
          <w:sz w:val="20"/>
          <w:szCs w:val="20"/>
          <w:lang w:val="ru-RU" w:eastAsia="ru-RU"/>
        </w:rPr>
        <w:t>освіти</w:t>
      </w:r>
      <w:proofErr w:type="spellEnd"/>
      <w:r w:rsidRPr="006832FE">
        <w:rPr>
          <w:rFonts w:ascii="Times New Roman" w:eastAsia="Times New Roman" w:hAnsi="Times New Roman" w:cs="Times New Roman"/>
          <w:color w:val="000000"/>
          <w:kern w:val="36"/>
          <w:sz w:val="20"/>
          <w:szCs w:val="20"/>
          <w:lang w:val="ru-RU" w:eastAsia="ru-RU"/>
        </w:rPr>
        <w:t xml:space="preserve">, </w:t>
      </w:r>
      <w:proofErr w:type="spellStart"/>
      <w:r w:rsidRPr="006832FE">
        <w:rPr>
          <w:rFonts w:ascii="Times New Roman" w:eastAsia="Times New Roman" w:hAnsi="Times New Roman" w:cs="Times New Roman"/>
          <w:color w:val="000000"/>
          <w:kern w:val="36"/>
          <w:sz w:val="20"/>
          <w:szCs w:val="20"/>
          <w:lang w:val="ru-RU" w:eastAsia="ru-RU"/>
        </w:rPr>
        <w:t>затвердженого</w:t>
      </w:r>
      <w:proofErr w:type="spellEnd"/>
      <w:r w:rsidRPr="006832FE">
        <w:rPr>
          <w:rFonts w:ascii="Times New Roman" w:eastAsia="Times New Roman" w:hAnsi="Times New Roman" w:cs="Times New Roman"/>
          <w:color w:val="000000"/>
          <w:kern w:val="36"/>
          <w:sz w:val="20"/>
          <w:szCs w:val="20"/>
          <w:lang w:val="ru-RU" w:eastAsia="ru-RU"/>
        </w:rPr>
        <w:t xml:space="preserve"> н</w:t>
      </w:r>
      <w:r w:rsidRPr="006832FE">
        <w:rPr>
          <w:rFonts w:ascii="Times New Roman" w:eastAsia="Times New Roman" w:hAnsi="Times New Roman" w:cs="Times New Roman"/>
          <w:color w:val="000000"/>
          <w:sz w:val="20"/>
          <w:szCs w:val="20"/>
          <w:lang w:val="ru-RU" w:eastAsia="ru-RU"/>
        </w:rPr>
        <w:t xml:space="preserve">аказом МОЗ </w:t>
      </w:r>
      <w:proofErr w:type="spellStart"/>
      <w:r w:rsidRPr="006832FE">
        <w:rPr>
          <w:rFonts w:ascii="Times New Roman" w:eastAsia="Times New Roman" w:hAnsi="Times New Roman" w:cs="Times New Roman"/>
          <w:color w:val="000000"/>
          <w:sz w:val="20"/>
          <w:szCs w:val="20"/>
          <w:lang w:val="ru-RU" w:eastAsia="ru-RU"/>
        </w:rPr>
        <w:t>від</w:t>
      </w:r>
      <w:proofErr w:type="spellEnd"/>
      <w:r w:rsidRPr="006832FE">
        <w:rPr>
          <w:rFonts w:ascii="Times New Roman" w:eastAsia="Times New Roman" w:hAnsi="Times New Roman" w:cs="Times New Roman"/>
          <w:color w:val="000000"/>
          <w:sz w:val="20"/>
          <w:szCs w:val="20"/>
          <w:lang w:val="ru-RU" w:eastAsia="ru-RU"/>
        </w:rPr>
        <w:t xml:space="preserve"> 25.09.2020 № 2205 </w:t>
      </w:r>
      <w:proofErr w:type="spellStart"/>
      <w:r w:rsidRPr="006832FE">
        <w:rPr>
          <w:rFonts w:ascii="Times New Roman" w:eastAsia="Times New Roman" w:hAnsi="Times New Roman" w:cs="Times New Roman"/>
          <w:sz w:val="20"/>
          <w:szCs w:val="20"/>
          <w:bdr w:val="none" w:sz="0" w:space="0" w:color="auto" w:frame="1"/>
          <w:lang w:val="ru-RU" w:eastAsia="ru-RU"/>
        </w:rPr>
        <w:t>зі</w:t>
      </w:r>
      <w:proofErr w:type="spellEnd"/>
      <w:r w:rsidRPr="006832FE">
        <w:rPr>
          <w:rFonts w:ascii="Times New Roman" w:eastAsia="Times New Roman" w:hAnsi="Times New Roman" w:cs="Times New Roman"/>
          <w:sz w:val="20"/>
          <w:szCs w:val="20"/>
          <w:bdr w:val="none" w:sz="0" w:space="0" w:color="auto" w:frame="1"/>
          <w:lang w:val="ru-RU" w:eastAsia="ru-RU"/>
        </w:rPr>
        <w:t xml:space="preserve"> </w:t>
      </w:r>
      <w:proofErr w:type="spellStart"/>
      <w:r w:rsidRPr="006832FE">
        <w:rPr>
          <w:rFonts w:ascii="Times New Roman" w:eastAsia="Times New Roman" w:hAnsi="Times New Roman" w:cs="Times New Roman"/>
          <w:sz w:val="20"/>
          <w:szCs w:val="20"/>
          <w:bdr w:val="none" w:sz="0" w:space="0" w:color="auto" w:frame="1"/>
          <w:lang w:val="ru-RU" w:eastAsia="ru-RU"/>
        </w:rPr>
        <w:t>змінами</w:t>
      </w:r>
      <w:proofErr w:type="spellEnd"/>
      <w:r w:rsidRPr="006832FE">
        <w:rPr>
          <w:rFonts w:ascii="Times New Roman" w:eastAsia="Times New Roman" w:hAnsi="Times New Roman" w:cs="Times New Roman"/>
          <w:sz w:val="20"/>
          <w:szCs w:val="20"/>
          <w:bdr w:val="none" w:sz="0" w:space="0" w:color="auto" w:frame="1"/>
          <w:lang w:val="ru-RU" w:eastAsia="ru-RU"/>
        </w:rPr>
        <w:t xml:space="preserve">, </w:t>
      </w:r>
      <w:proofErr w:type="spellStart"/>
      <w:r w:rsidRPr="006832FE">
        <w:rPr>
          <w:rFonts w:ascii="Times New Roman" w:eastAsia="Times New Roman" w:hAnsi="Times New Roman" w:cs="Times New Roman"/>
          <w:sz w:val="20"/>
          <w:szCs w:val="20"/>
          <w:bdr w:val="none" w:sz="0" w:space="0" w:color="auto" w:frame="1"/>
          <w:lang w:val="ru-RU" w:eastAsia="ru-RU"/>
        </w:rPr>
        <w:t>внесеними</w:t>
      </w:r>
      <w:proofErr w:type="spellEnd"/>
      <w:r w:rsidRPr="006832FE">
        <w:rPr>
          <w:rFonts w:ascii="Times New Roman" w:eastAsia="Times New Roman" w:hAnsi="Times New Roman" w:cs="Times New Roman"/>
          <w:sz w:val="20"/>
          <w:szCs w:val="20"/>
          <w:bdr w:val="none" w:sz="0" w:space="0" w:color="auto" w:frame="1"/>
          <w:lang w:val="ru-RU" w:eastAsia="ru-RU"/>
        </w:rPr>
        <w:t xml:space="preserve"> наказом МОЗ </w:t>
      </w:r>
      <w:proofErr w:type="spellStart"/>
      <w:r w:rsidRPr="006832FE">
        <w:rPr>
          <w:rFonts w:ascii="Times New Roman" w:eastAsia="Times New Roman" w:hAnsi="Times New Roman" w:cs="Times New Roman"/>
          <w:sz w:val="20"/>
          <w:szCs w:val="20"/>
          <w:bdr w:val="none" w:sz="0" w:space="0" w:color="auto" w:frame="1"/>
          <w:lang w:val="ru-RU" w:eastAsia="ru-RU"/>
        </w:rPr>
        <w:t>від</w:t>
      </w:r>
      <w:proofErr w:type="spellEnd"/>
      <w:r w:rsidRPr="006832FE">
        <w:rPr>
          <w:rFonts w:ascii="Times New Roman" w:eastAsia="Times New Roman" w:hAnsi="Times New Roman" w:cs="Times New Roman"/>
          <w:sz w:val="20"/>
          <w:szCs w:val="20"/>
          <w:bdr w:val="none" w:sz="0" w:space="0" w:color="auto" w:frame="1"/>
          <w:lang w:val="ru-RU" w:eastAsia="ru-RU"/>
        </w:rPr>
        <w:t xml:space="preserve"> 01.08.2022 </w:t>
      </w:r>
      <w:hyperlink r:id="rId5" w:history="1">
        <w:r w:rsidRPr="006832FE">
          <w:rPr>
            <w:rFonts w:ascii="Times New Roman" w:eastAsia="Times New Roman" w:hAnsi="Times New Roman" w:cs="Times New Roman"/>
            <w:sz w:val="20"/>
            <w:szCs w:val="20"/>
            <w:bdr w:val="none" w:sz="0" w:space="0" w:color="auto" w:frame="1"/>
            <w:lang w:val="ru-RU" w:eastAsia="ru-RU"/>
          </w:rPr>
          <w:t>№ 1371</w:t>
        </w:r>
      </w:hyperlink>
      <w:r w:rsidRPr="006832FE">
        <w:rPr>
          <w:rFonts w:ascii="Times New Roman" w:eastAsia="Times New Roman" w:hAnsi="Times New Roman" w:cs="Times New Roman"/>
          <w:sz w:val="20"/>
          <w:szCs w:val="20"/>
          <w:bdr w:val="none" w:sz="0" w:space="0" w:color="auto" w:frame="1"/>
          <w:lang w:val="ru-RU" w:eastAsia="ru-RU"/>
        </w:rPr>
        <w:t xml:space="preserve"> </w:t>
      </w:r>
      <w:proofErr w:type="spellStart"/>
      <w:r w:rsidRPr="006832FE">
        <w:rPr>
          <w:rFonts w:ascii="Times New Roman" w:eastAsia="Microsoft Sans Serif" w:hAnsi="Times New Roman" w:cs="Times New Roman"/>
          <w:color w:val="000000"/>
          <w:sz w:val="20"/>
          <w:szCs w:val="20"/>
          <w:lang w:val="ru-RU"/>
        </w:rPr>
        <w:t>організація</w:t>
      </w:r>
      <w:proofErr w:type="spellEnd"/>
      <w:r w:rsidRPr="006832FE">
        <w:rPr>
          <w:rFonts w:ascii="Times New Roman" w:eastAsia="Microsoft Sans Serif" w:hAnsi="Times New Roman" w:cs="Times New Roman"/>
          <w:color w:val="000000"/>
          <w:sz w:val="20"/>
          <w:szCs w:val="20"/>
          <w:lang w:val="ru-RU"/>
        </w:rPr>
        <w:t xml:space="preserve"> </w:t>
      </w:r>
      <w:proofErr w:type="spellStart"/>
      <w:r w:rsidRPr="006832FE">
        <w:rPr>
          <w:rFonts w:ascii="Times New Roman" w:eastAsia="Microsoft Sans Serif" w:hAnsi="Times New Roman" w:cs="Times New Roman"/>
          <w:color w:val="000000"/>
          <w:sz w:val="20"/>
          <w:szCs w:val="20"/>
          <w:lang w:val="ru-RU"/>
        </w:rPr>
        <w:t>роботи</w:t>
      </w:r>
      <w:proofErr w:type="spellEnd"/>
      <w:r w:rsidRPr="006832FE">
        <w:rPr>
          <w:rFonts w:ascii="Times New Roman" w:eastAsia="Microsoft Sans Serif" w:hAnsi="Times New Roman" w:cs="Times New Roman"/>
          <w:color w:val="000000"/>
          <w:sz w:val="20"/>
          <w:szCs w:val="20"/>
          <w:lang w:val="ru-RU"/>
        </w:rPr>
        <w:t xml:space="preserve"> </w:t>
      </w:r>
      <w:proofErr w:type="spellStart"/>
      <w:r w:rsidRPr="006832FE">
        <w:rPr>
          <w:rFonts w:ascii="Times New Roman" w:eastAsia="Microsoft Sans Serif" w:hAnsi="Times New Roman" w:cs="Times New Roman"/>
          <w:color w:val="000000"/>
          <w:sz w:val="20"/>
          <w:szCs w:val="20"/>
          <w:lang w:val="ru-RU"/>
        </w:rPr>
        <w:t>з</w:t>
      </w:r>
      <w:proofErr w:type="spellEnd"/>
      <w:r w:rsidRPr="006832FE">
        <w:rPr>
          <w:rFonts w:ascii="Times New Roman" w:eastAsia="Microsoft Sans Serif" w:hAnsi="Times New Roman" w:cs="Times New Roman"/>
          <w:color w:val="000000"/>
          <w:sz w:val="20"/>
          <w:szCs w:val="20"/>
          <w:lang w:val="ru-RU"/>
        </w:rPr>
        <w:t xml:space="preserve"> </w:t>
      </w:r>
      <w:proofErr w:type="spellStart"/>
      <w:r w:rsidRPr="006832FE">
        <w:rPr>
          <w:rFonts w:ascii="Times New Roman" w:eastAsia="Microsoft Sans Serif" w:hAnsi="Times New Roman" w:cs="Times New Roman"/>
          <w:color w:val="000000"/>
          <w:sz w:val="20"/>
          <w:szCs w:val="20"/>
          <w:lang w:val="ru-RU"/>
        </w:rPr>
        <w:t>технічними</w:t>
      </w:r>
      <w:proofErr w:type="spellEnd"/>
      <w:r w:rsidRPr="006832FE">
        <w:rPr>
          <w:rFonts w:ascii="Times New Roman" w:eastAsia="Microsoft Sans Serif" w:hAnsi="Times New Roman" w:cs="Times New Roman"/>
          <w:color w:val="000000"/>
          <w:sz w:val="20"/>
          <w:szCs w:val="20"/>
          <w:lang w:val="ru-RU"/>
        </w:rPr>
        <w:t xml:space="preserve"> </w:t>
      </w:r>
      <w:proofErr w:type="spellStart"/>
      <w:r w:rsidRPr="006832FE">
        <w:rPr>
          <w:rFonts w:ascii="Times New Roman" w:eastAsia="Microsoft Sans Serif" w:hAnsi="Times New Roman" w:cs="Times New Roman"/>
          <w:color w:val="000000"/>
          <w:sz w:val="20"/>
          <w:szCs w:val="20"/>
          <w:lang w:val="ru-RU"/>
        </w:rPr>
        <w:t>засобами</w:t>
      </w:r>
      <w:proofErr w:type="spellEnd"/>
      <w:r w:rsidRPr="006832FE">
        <w:rPr>
          <w:rFonts w:ascii="Times New Roman" w:eastAsia="Microsoft Sans Serif" w:hAnsi="Times New Roman" w:cs="Times New Roman"/>
          <w:color w:val="000000"/>
          <w:sz w:val="20"/>
          <w:szCs w:val="20"/>
          <w:lang w:val="ru-RU"/>
        </w:rPr>
        <w:t xml:space="preserve"> </w:t>
      </w:r>
      <w:proofErr w:type="spellStart"/>
      <w:r w:rsidRPr="006832FE">
        <w:rPr>
          <w:rFonts w:ascii="Times New Roman" w:eastAsia="Microsoft Sans Serif" w:hAnsi="Times New Roman" w:cs="Times New Roman"/>
          <w:color w:val="000000"/>
          <w:sz w:val="20"/>
          <w:szCs w:val="20"/>
          <w:lang w:val="ru-RU"/>
        </w:rPr>
        <w:t>навчання</w:t>
      </w:r>
      <w:proofErr w:type="spellEnd"/>
      <w:r w:rsidRPr="006832FE">
        <w:rPr>
          <w:rFonts w:ascii="Times New Roman" w:eastAsia="Microsoft Sans Serif" w:hAnsi="Times New Roman" w:cs="Times New Roman"/>
          <w:color w:val="000000"/>
          <w:sz w:val="20"/>
          <w:szCs w:val="20"/>
          <w:lang w:val="ru-RU"/>
        </w:rPr>
        <w:t xml:space="preserve"> для </w:t>
      </w:r>
      <w:proofErr w:type="spellStart"/>
      <w:r w:rsidRPr="006832FE">
        <w:rPr>
          <w:rFonts w:ascii="Times New Roman" w:eastAsia="Microsoft Sans Serif" w:hAnsi="Times New Roman" w:cs="Times New Roman"/>
          <w:color w:val="000000"/>
          <w:sz w:val="20"/>
          <w:szCs w:val="20"/>
          <w:lang w:val="ru-RU"/>
        </w:rPr>
        <w:t>учнів</w:t>
      </w:r>
      <w:proofErr w:type="spellEnd"/>
      <w:r w:rsidRPr="006832FE">
        <w:rPr>
          <w:rFonts w:ascii="Times New Roman" w:eastAsia="Microsoft Sans Serif" w:hAnsi="Times New Roman" w:cs="Times New Roman"/>
          <w:color w:val="000000"/>
          <w:sz w:val="20"/>
          <w:szCs w:val="20"/>
          <w:lang w:val="ru-RU"/>
        </w:rPr>
        <w:t xml:space="preserve"> </w:t>
      </w:r>
      <w:proofErr w:type="spellStart"/>
      <w:r w:rsidRPr="006832FE">
        <w:rPr>
          <w:rFonts w:ascii="Times New Roman" w:eastAsia="Microsoft Sans Serif" w:hAnsi="Times New Roman" w:cs="Times New Roman"/>
          <w:color w:val="000000"/>
          <w:sz w:val="20"/>
          <w:szCs w:val="20"/>
          <w:lang w:val="ru-RU"/>
        </w:rPr>
        <w:t>протягом</w:t>
      </w:r>
      <w:proofErr w:type="spellEnd"/>
      <w:r w:rsidRPr="006832FE">
        <w:rPr>
          <w:rFonts w:ascii="Times New Roman" w:eastAsia="Microsoft Sans Serif" w:hAnsi="Times New Roman" w:cs="Times New Roman"/>
          <w:color w:val="000000"/>
          <w:sz w:val="20"/>
          <w:szCs w:val="20"/>
          <w:lang w:val="ru-RU"/>
        </w:rPr>
        <w:t xml:space="preserve"> уроку становить: 1-х </w:t>
      </w:r>
      <w:proofErr w:type="spellStart"/>
      <w:r w:rsidRPr="006832FE">
        <w:rPr>
          <w:rFonts w:ascii="Times New Roman" w:eastAsia="Microsoft Sans Serif" w:hAnsi="Times New Roman" w:cs="Times New Roman"/>
          <w:color w:val="000000"/>
          <w:sz w:val="20"/>
          <w:szCs w:val="20"/>
          <w:lang w:val="ru-RU"/>
        </w:rPr>
        <w:t>класів</w:t>
      </w:r>
      <w:proofErr w:type="spellEnd"/>
      <w:r w:rsidRPr="006832FE">
        <w:rPr>
          <w:rFonts w:ascii="Times New Roman" w:eastAsia="Microsoft Sans Serif" w:hAnsi="Times New Roman" w:cs="Times New Roman"/>
          <w:color w:val="000000"/>
          <w:sz w:val="20"/>
          <w:szCs w:val="20"/>
          <w:lang w:val="ru-RU"/>
        </w:rPr>
        <w:t xml:space="preserve"> – не </w:t>
      </w:r>
      <w:proofErr w:type="spellStart"/>
      <w:r w:rsidRPr="006832FE">
        <w:rPr>
          <w:rFonts w:ascii="Times New Roman" w:eastAsia="Microsoft Sans Serif" w:hAnsi="Times New Roman" w:cs="Times New Roman"/>
          <w:color w:val="000000"/>
          <w:sz w:val="20"/>
          <w:szCs w:val="20"/>
          <w:lang w:val="ru-RU"/>
        </w:rPr>
        <w:t>більше</w:t>
      </w:r>
      <w:proofErr w:type="spellEnd"/>
      <w:r w:rsidRPr="006832FE">
        <w:rPr>
          <w:rFonts w:ascii="Times New Roman" w:eastAsia="Microsoft Sans Serif" w:hAnsi="Times New Roman" w:cs="Times New Roman"/>
          <w:color w:val="000000"/>
          <w:sz w:val="20"/>
          <w:szCs w:val="20"/>
          <w:lang w:val="ru-RU"/>
        </w:rPr>
        <w:t xml:space="preserve"> 10 </w:t>
      </w:r>
      <w:proofErr w:type="spellStart"/>
      <w:r w:rsidRPr="006832FE">
        <w:rPr>
          <w:rFonts w:ascii="Times New Roman" w:eastAsia="Microsoft Sans Serif" w:hAnsi="Times New Roman" w:cs="Times New Roman"/>
          <w:color w:val="000000"/>
          <w:sz w:val="20"/>
          <w:szCs w:val="20"/>
          <w:lang w:val="ru-RU"/>
        </w:rPr>
        <w:t>хвилин</w:t>
      </w:r>
      <w:proofErr w:type="spellEnd"/>
      <w:r w:rsidRPr="006832FE">
        <w:rPr>
          <w:rFonts w:ascii="Times New Roman" w:eastAsia="Microsoft Sans Serif" w:hAnsi="Times New Roman" w:cs="Times New Roman"/>
          <w:color w:val="000000"/>
          <w:sz w:val="20"/>
          <w:szCs w:val="20"/>
          <w:lang w:val="ru-RU"/>
        </w:rPr>
        <w:t>.</w:t>
      </w:r>
      <w:proofErr w:type="gramEnd"/>
    </w:p>
    <w:p w:rsidR="0081763B" w:rsidRPr="006832FE" w:rsidRDefault="0081763B" w:rsidP="0081763B">
      <w:pPr>
        <w:shd w:val="clear" w:color="auto" w:fill="FFFFFF"/>
        <w:spacing w:after="0" w:line="240" w:lineRule="auto"/>
        <w:ind w:firstLine="567"/>
        <w:jc w:val="both"/>
        <w:outlineLvl w:val="0"/>
        <w:rPr>
          <w:rFonts w:ascii="Times New Roman" w:eastAsia="Microsoft Sans Serif" w:hAnsi="Times New Roman" w:cs="Times New Roman"/>
          <w:color w:val="000000"/>
          <w:sz w:val="20"/>
          <w:szCs w:val="20"/>
          <w:lang w:val="ru-RU"/>
        </w:rPr>
      </w:pPr>
      <w:r w:rsidRPr="006832FE">
        <w:rPr>
          <w:rFonts w:ascii="Times New Roman" w:eastAsia="Calibri" w:hAnsi="Times New Roman" w:cs="Times New Roman"/>
          <w:color w:val="000000"/>
          <w:sz w:val="20"/>
          <w:szCs w:val="20"/>
          <w:lang w:eastAsia="uk-UA" w:bidi="uk-UA"/>
        </w:rPr>
        <w:t>Навчальний план для 1-4 класів початкової школи</w:t>
      </w:r>
      <w:r w:rsidRPr="006832FE">
        <w:rPr>
          <w:rFonts w:ascii="Times New Roman" w:eastAsia="Calibri" w:hAnsi="Times New Roman" w:cs="Times New Roman"/>
          <w:color w:val="000000"/>
          <w:sz w:val="20"/>
          <w:szCs w:val="20"/>
          <w:lang w:val="ru-RU" w:eastAsia="uk-UA" w:bidi="uk-UA"/>
        </w:rPr>
        <w:t xml:space="preserve"> </w:t>
      </w:r>
      <w:proofErr w:type="spellStart"/>
      <w:r w:rsidRPr="006832FE">
        <w:rPr>
          <w:rFonts w:ascii="Times New Roman" w:eastAsia="Calibri" w:hAnsi="Times New Roman" w:cs="Times New Roman"/>
          <w:color w:val="000000"/>
          <w:sz w:val="20"/>
          <w:szCs w:val="20"/>
          <w:lang w:val="ru-RU" w:eastAsia="uk-UA" w:bidi="uk-UA"/>
        </w:rPr>
        <w:t>є</w:t>
      </w:r>
      <w:proofErr w:type="spellEnd"/>
      <w:r w:rsidRPr="006832FE">
        <w:rPr>
          <w:rFonts w:ascii="Times New Roman" w:eastAsia="Calibri" w:hAnsi="Times New Roman" w:cs="Times New Roman"/>
          <w:color w:val="000000"/>
          <w:sz w:val="20"/>
          <w:szCs w:val="20"/>
          <w:lang w:val="ru-RU" w:eastAsia="uk-UA" w:bidi="uk-UA"/>
        </w:rPr>
        <w:t xml:space="preserve"> </w:t>
      </w:r>
      <w:proofErr w:type="spellStart"/>
      <w:r w:rsidRPr="006832FE">
        <w:rPr>
          <w:rFonts w:ascii="Times New Roman" w:eastAsia="Calibri" w:hAnsi="Times New Roman" w:cs="Times New Roman"/>
          <w:color w:val="000000"/>
          <w:sz w:val="20"/>
          <w:szCs w:val="20"/>
          <w:lang w:val="ru-RU" w:eastAsia="uk-UA" w:bidi="uk-UA"/>
        </w:rPr>
        <w:t>частиною</w:t>
      </w:r>
      <w:proofErr w:type="spellEnd"/>
      <w:r w:rsidRPr="006832FE">
        <w:rPr>
          <w:rFonts w:ascii="Times New Roman" w:eastAsia="Calibri" w:hAnsi="Times New Roman" w:cs="Times New Roman"/>
          <w:sz w:val="20"/>
          <w:szCs w:val="20"/>
          <w:lang w:val="ru-RU"/>
        </w:rPr>
        <w:t xml:space="preserve"> </w:t>
      </w:r>
      <w:proofErr w:type="spellStart"/>
      <w:r w:rsidRPr="006832FE">
        <w:rPr>
          <w:rFonts w:ascii="Times New Roman" w:eastAsia="Calibri" w:hAnsi="Times New Roman" w:cs="Times New Roman"/>
          <w:sz w:val="20"/>
          <w:szCs w:val="20"/>
          <w:lang w:val="ru-RU"/>
        </w:rPr>
        <w:t>Освітньої</w:t>
      </w:r>
      <w:proofErr w:type="spellEnd"/>
      <w:r w:rsidRPr="006832FE">
        <w:rPr>
          <w:rFonts w:ascii="Times New Roman" w:eastAsia="Calibri" w:hAnsi="Times New Roman" w:cs="Times New Roman"/>
          <w:sz w:val="20"/>
          <w:szCs w:val="20"/>
          <w:lang w:val="ru-RU"/>
        </w:rPr>
        <w:t xml:space="preserve"> </w:t>
      </w:r>
      <w:proofErr w:type="spellStart"/>
      <w:r w:rsidRPr="006832FE">
        <w:rPr>
          <w:rFonts w:ascii="Times New Roman" w:eastAsia="Calibri" w:hAnsi="Times New Roman" w:cs="Times New Roman"/>
          <w:sz w:val="20"/>
          <w:szCs w:val="20"/>
          <w:lang w:val="ru-RU"/>
        </w:rPr>
        <w:t>програми</w:t>
      </w:r>
      <w:proofErr w:type="spellEnd"/>
      <w:r w:rsidRPr="006832FE">
        <w:rPr>
          <w:rFonts w:ascii="Times New Roman" w:eastAsia="Calibri" w:hAnsi="Times New Roman" w:cs="Times New Roman"/>
          <w:sz w:val="20"/>
          <w:szCs w:val="20"/>
          <w:lang w:val="ru-RU"/>
        </w:rPr>
        <w:t xml:space="preserve"> </w:t>
      </w:r>
      <w:proofErr w:type="spellStart"/>
      <w:r w:rsidRPr="006832FE">
        <w:rPr>
          <w:rFonts w:ascii="Times New Roman" w:eastAsia="Calibri" w:hAnsi="Times New Roman" w:cs="Times New Roman"/>
          <w:sz w:val="20"/>
          <w:szCs w:val="20"/>
          <w:lang w:val="ru-RU"/>
        </w:rPr>
        <w:t>і</w:t>
      </w:r>
      <w:proofErr w:type="spellEnd"/>
      <w:r w:rsidRPr="006832FE">
        <w:rPr>
          <w:rFonts w:ascii="Times New Roman" w:eastAsia="Calibri" w:hAnsi="Times New Roman" w:cs="Times New Roman"/>
          <w:sz w:val="20"/>
          <w:szCs w:val="20"/>
          <w:lang w:val="ru-RU"/>
        </w:rPr>
        <w:t xml:space="preserve"> </w:t>
      </w:r>
      <w:r w:rsidRPr="006832FE">
        <w:rPr>
          <w:rFonts w:ascii="Times New Roman" w:eastAsia="Calibri" w:hAnsi="Times New Roman" w:cs="Times New Roman"/>
          <w:color w:val="000000"/>
          <w:sz w:val="20"/>
          <w:szCs w:val="20"/>
          <w:lang w:eastAsia="uk-UA" w:bidi="uk-UA"/>
        </w:rPr>
        <w:t xml:space="preserve">містить інваріантну складову, сформовану на державному рівні.  </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Times New Roman" w:hAnsi="Times New Roman" w:cs="Times New Roman"/>
          <w:sz w:val="20"/>
          <w:szCs w:val="20"/>
          <w:lang w:eastAsia="ru-RU"/>
        </w:rPr>
        <w:t>Інваріантна складова навчального плану гімназії містить усі навчальні предмети, передбачені обраним варіантом Типової освітньої програми.</w:t>
      </w:r>
      <w:r w:rsidRPr="006832FE">
        <w:rPr>
          <w:rFonts w:ascii="Times New Roman" w:eastAsia="Times New Roman" w:hAnsi="Times New Roman" w:cs="Times New Roman"/>
          <w:b/>
          <w:sz w:val="20"/>
          <w:szCs w:val="20"/>
          <w:lang w:eastAsia="ru-RU"/>
        </w:rPr>
        <w:t xml:space="preserve"> </w:t>
      </w:r>
      <w:r w:rsidRPr="006832FE">
        <w:rPr>
          <w:rFonts w:ascii="Times New Roman" w:eastAsia="Calibri" w:hAnsi="Times New Roman" w:cs="Times New Roman"/>
          <w:sz w:val="20"/>
          <w:szCs w:val="20"/>
          <w:lang w:eastAsia="uk-UA" w:bidi="uk-UA"/>
        </w:rPr>
        <w:t xml:space="preserve">Так, освітня галузь «Мовно-літературна» реалізується через предмети «Українська мова. Навчання грамоти»,  «Українська мова», «Читання»,  «Літературне читання», «Англійська мова», освітня галузь «Математична» реалізується через окремий предмет «Математика»; освітні галузі «Природнича, громадянська та історична, соціальна і </w:t>
      </w:r>
      <w:proofErr w:type="spellStart"/>
      <w:r w:rsidRPr="006832FE">
        <w:rPr>
          <w:rFonts w:ascii="Times New Roman" w:eastAsia="Calibri" w:hAnsi="Times New Roman" w:cs="Times New Roman"/>
          <w:sz w:val="20"/>
          <w:szCs w:val="20"/>
          <w:lang w:eastAsia="uk-UA" w:bidi="uk-UA"/>
        </w:rPr>
        <w:t>здоров’язбережувальна</w:t>
      </w:r>
      <w:proofErr w:type="spellEnd"/>
      <w:r w:rsidRPr="006832FE">
        <w:rPr>
          <w:rFonts w:ascii="Times New Roman" w:eastAsia="Calibri" w:hAnsi="Times New Roman" w:cs="Times New Roman"/>
          <w:sz w:val="20"/>
          <w:szCs w:val="20"/>
          <w:lang w:eastAsia="uk-UA" w:bidi="uk-UA"/>
        </w:rPr>
        <w:t>» - окремим предметом «Я досліджую світ»; освітня галузь «Технологічна» реалізується через предмет «Дизайн і технології»; освітня галузь «Мистецька» - інтегрованим предметом «Мистецтво» чи окремими предметами; освітня галузь «Фізкультурна» - окремим предметом «Фізична культура».</w:t>
      </w:r>
      <w:r w:rsidRPr="006832FE">
        <w:rPr>
          <w:rFonts w:ascii="Times New Roman" w:eastAsia="Calibri" w:hAnsi="Times New Roman" w:cs="Times New Roman"/>
          <w:sz w:val="20"/>
          <w:szCs w:val="20"/>
        </w:rPr>
        <w:t xml:space="preserve"> </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lang w:eastAsia="uk-UA" w:bidi="uk-UA"/>
        </w:rPr>
        <w:t>За вибором закладу освіти в 1 класах освітня галузь «Мистецька» реалізується інтегрованим предметом «Мистецтво»; з</w:t>
      </w:r>
      <w:r w:rsidRPr="006832FE">
        <w:rPr>
          <w:rFonts w:ascii="Times New Roman" w:eastAsia="Calibri" w:hAnsi="Times New Roman" w:cs="Times New Roman"/>
          <w:sz w:val="20"/>
          <w:szCs w:val="20"/>
        </w:rPr>
        <w:t xml:space="preserve">містові лінії галузі </w:t>
      </w:r>
      <w:r w:rsidRPr="006832FE">
        <w:rPr>
          <w:rFonts w:ascii="Times New Roman" w:eastAsia="Calibri" w:hAnsi="Times New Roman" w:cs="Times New Roman"/>
          <w:sz w:val="20"/>
          <w:szCs w:val="20"/>
          <w:lang w:eastAsia="uk-UA" w:bidi="uk-UA"/>
        </w:rPr>
        <w:t xml:space="preserve">«Мовно-літературна» реалізуються </w:t>
      </w:r>
      <w:r w:rsidRPr="006832FE">
        <w:rPr>
          <w:rFonts w:ascii="Times New Roman" w:eastAsia="Calibri" w:hAnsi="Times New Roman" w:cs="Times New Roman"/>
          <w:sz w:val="20"/>
          <w:szCs w:val="20"/>
        </w:rPr>
        <w:t>через інтегрований курс «Українська мова. Навчання грамоти» у 1 класі.</w:t>
      </w:r>
    </w:p>
    <w:p w:rsidR="0081763B" w:rsidRPr="006832FE" w:rsidRDefault="0081763B" w:rsidP="0081763B">
      <w:pPr>
        <w:spacing w:after="0" w:line="240" w:lineRule="auto"/>
        <w:ind w:firstLine="567"/>
        <w:jc w:val="both"/>
        <w:rPr>
          <w:rFonts w:ascii="Times New Roman" w:hAnsi="Times New Roman" w:cs="Times New Roman"/>
          <w:color w:val="000000"/>
          <w:sz w:val="20"/>
          <w:szCs w:val="20"/>
          <w:lang w:val="ru-RU"/>
        </w:rPr>
      </w:pPr>
      <w:r w:rsidRPr="006832FE">
        <w:rPr>
          <w:rFonts w:ascii="Times New Roman" w:eastAsia="Calibri" w:hAnsi="Times New Roman" w:cs="Times New Roman"/>
          <w:sz w:val="20"/>
          <w:szCs w:val="20"/>
        </w:rPr>
        <w:t>Логічна послідовність вивчення предметів, інтегрованих курсів розкривається у відповідних навчальних програмах (Додаток 3).</w:t>
      </w:r>
    </w:p>
    <w:p w:rsidR="0081763B" w:rsidRPr="006832FE" w:rsidRDefault="0081763B" w:rsidP="0081763B">
      <w:pPr>
        <w:spacing w:after="0" w:line="240" w:lineRule="auto"/>
        <w:ind w:firstLine="709"/>
        <w:jc w:val="both"/>
        <w:rPr>
          <w:rFonts w:ascii="Times New Roman" w:eastAsia="Calibri" w:hAnsi="Times New Roman" w:cs="Times New Roman"/>
          <w:sz w:val="20"/>
          <w:szCs w:val="20"/>
        </w:rPr>
      </w:pPr>
      <w:r w:rsidRPr="006832FE">
        <w:rPr>
          <w:rFonts w:ascii="Times New Roman" w:eastAsia="Calibri" w:hAnsi="Times New Roman" w:cs="Times New Roman"/>
          <w:i/>
          <w:sz w:val="20"/>
          <w:szCs w:val="20"/>
        </w:rPr>
        <w:t>Форми організації освітнього процесу.</w:t>
      </w:r>
      <w:r w:rsidRPr="006832FE">
        <w:rPr>
          <w:rFonts w:ascii="Times New Roman" w:eastAsia="Calibri" w:hAnsi="Times New Roman" w:cs="Times New Roman"/>
          <w:sz w:val="20"/>
          <w:szCs w:val="20"/>
        </w:rPr>
        <w:t xml:space="preserve"> </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Під час дії правового режиму воєнного стану в Україні з метою створення безпечного освітнього середовища в умовах сьогодення гімназія керується Постановами КМ України, розпорядженнями військової адміністрації, методичними рекомендаціями, наданими МОН України, іншими нормативними документами в галузі освіти.</w:t>
      </w:r>
    </w:p>
    <w:p w:rsidR="0081763B" w:rsidRPr="006832FE" w:rsidRDefault="0081763B" w:rsidP="0081763B">
      <w:pPr>
        <w:pStyle w:val="a4"/>
        <w:shd w:val="clear" w:color="auto" w:fill="FFFFFF"/>
        <w:spacing w:before="0" w:beforeAutospacing="0" w:after="0"/>
        <w:ind w:firstLine="567"/>
        <w:jc w:val="both"/>
        <w:rPr>
          <w:rFonts w:eastAsia="Calibri"/>
          <w:sz w:val="20"/>
          <w:szCs w:val="20"/>
        </w:rPr>
      </w:pPr>
      <w:r w:rsidRPr="006832FE">
        <w:rPr>
          <w:rFonts w:eastAsia="Calibri"/>
          <w:sz w:val="20"/>
          <w:szCs w:val="20"/>
        </w:rPr>
        <w:t>За вище зазначених умов та з урахуванням достатньої місткості найпростішого укриття школи організація освітнього процесу в закладі освіти здійснюється в очному форматі.</w:t>
      </w:r>
    </w:p>
    <w:p w:rsidR="0081763B" w:rsidRPr="006832FE" w:rsidRDefault="0081763B" w:rsidP="0081763B">
      <w:pPr>
        <w:spacing w:after="0" w:line="240" w:lineRule="auto"/>
        <w:ind w:firstLine="567"/>
        <w:jc w:val="both"/>
        <w:rPr>
          <w:rFonts w:ascii="Times New Roman" w:eastAsia="Calibri" w:hAnsi="Times New Roman" w:cs="Times New Roman"/>
          <w:b/>
          <w:i/>
          <w:sz w:val="20"/>
          <w:szCs w:val="20"/>
        </w:rPr>
      </w:pPr>
      <w:r w:rsidRPr="006832FE">
        <w:rPr>
          <w:rFonts w:ascii="Times New Roman" w:eastAsia="Calibri" w:hAnsi="Times New Roman" w:cs="Times New Roman"/>
          <w:sz w:val="20"/>
          <w:szCs w:val="20"/>
        </w:rPr>
        <w:t xml:space="preserve">Основними формами організації освітнього процесу є різні типи уроків, віртуальні зустрічі і подорожі, </w:t>
      </w:r>
      <w:proofErr w:type="spellStart"/>
      <w:r w:rsidRPr="006832FE">
        <w:rPr>
          <w:rFonts w:ascii="Times New Roman" w:eastAsia="Calibri" w:hAnsi="Times New Roman" w:cs="Times New Roman"/>
          <w:sz w:val="20"/>
          <w:szCs w:val="20"/>
        </w:rPr>
        <w:t>квести</w:t>
      </w:r>
      <w:proofErr w:type="spellEnd"/>
      <w:r w:rsidRPr="006832FE">
        <w:rPr>
          <w:rFonts w:ascii="Times New Roman" w:eastAsia="Calibri" w:hAnsi="Times New Roman" w:cs="Times New Roman"/>
          <w:sz w:val="20"/>
          <w:szCs w:val="20"/>
        </w:rPr>
        <w:t xml:space="preserve">, </w:t>
      </w:r>
      <w:proofErr w:type="spellStart"/>
      <w:r w:rsidRPr="006832FE">
        <w:rPr>
          <w:rFonts w:ascii="Times New Roman" w:eastAsia="Calibri" w:hAnsi="Times New Roman" w:cs="Times New Roman"/>
          <w:sz w:val="20"/>
          <w:szCs w:val="20"/>
        </w:rPr>
        <w:t>проєкти</w:t>
      </w:r>
      <w:proofErr w:type="spellEnd"/>
      <w:r w:rsidRPr="006832FE">
        <w:rPr>
          <w:rFonts w:ascii="Times New Roman" w:eastAsia="Calibri" w:hAnsi="Times New Roman" w:cs="Times New Roman"/>
          <w:sz w:val="20"/>
          <w:szCs w:val="20"/>
        </w:rPr>
        <w:t xml:space="preserve"> тощо.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Pr="006832FE">
        <w:rPr>
          <w:rFonts w:ascii="Times New Roman" w:eastAsia="Calibri" w:hAnsi="Times New Roman" w:cs="Times New Roman"/>
          <w:b/>
          <w:i/>
          <w:sz w:val="20"/>
          <w:szCs w:val="20"/>
        </w:rPr>
        <w:t xml:space="preserve"> </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 xml:space="preserve">Очікувані результати навчання досяжні, якщо використовувати інтерактивні форми і методи навчання – дослідницькі, інформаційні, мистецькі </w:t>
      </w:r>
      <w:proofErr w:type="spellStart"/>
      <w:r w:rsidRPr="006832FE">
        <w:rPr>
          <w:rFonts w:ascii="Times New Roman" w:eastAsia="Calibri" w:hAnsi="Times New Roman" w:cs="Times New Roman"/>
          <w:sz w:val="20"/>
          <w:szCs w:val="20"/>
        </w:rPr>
        <w:t>проєкти</w:t>
      </w:r>
      <w:proofErr w:type="spellEnd"/>
      <w:r w:rsidRPr="006832FE">
        <w:rPr>
          <w:rFonts w:ascii="Times New Roman" w:eastAsia="Calibri" w:hAnsi="Times New Roman" w:cs="Times New Roman"/>
          <w:sz w:val="20"/>
          <w:szCs w:val="20"/>
        </w:rPr>
        <w:t xml:space="preserve">, інсценізації, моделювання, ситуаційні вправи, екскурсії, дитяче </w:t>
      </w:r>
      <w:proofErr w:type="spellStart"/>
      <w:r w:rsidRPr="006832FE">
        <w:rPr>
          <w:rFonts w:ascii="Times New Roman" w:eastAsia="Calibri" w:hAnsi="Times New Roman" w:cs="Times New Roman"/>
          <w:sz w:val="20"/>
          <w:szCs w:val="20"/>
        </w:rPr>
        <w:t>волонтерство</w:t>
      </w:r>
      <w:proofErr w:type="spellEnd"/>
      <w:r w:rsidRPr="006832FE">
        <w:rPr>
          <w:rFonts w:ascii="Times New Roman" w:eastAsia="Calibri" w:hAnsi="Times New Roman" w:cs="Times New Roman"/>
          <w:sz w:val="20"/>
          <w:szCs w:val="20"/>
        </w:rPr>
        <w:t xml:space="preserve"> тощо.</w:t>
      </w:r>
    </w:p>
    <w:p w:rsidR="0081763B" w:rsidRPr="006832FE" w:rsidRDefault="0081763B" w:rsidP="0081763B">
      <w:pPr>
        <w:shd w:val="clear" w:color="auto" w:fill="FFFFFF"/>
        <w:spacing w:after="0" w:line="240" w:lineRule="auto"/>
        <w:ind w:firstLine="567"/>
        <w:jc w:val="both"/>
        <w:rPr>
          <w:rFonts w:ascii="Times New Roman" w:eastAsia="Calibri" w:hAnsi="Times New Roman" w:cs="Times New Roman"/>
          <w:sz w:val="20"/>
          <w:szCs w:val="20"/>
          <w:lang w:val="ru-RU"/>
        </w:rPr>
      </w:pPr>
      <w:r w:rsidRPr="006832FE">
        <w:rPr>
          <w:rFonts w:ascii="Times New Roman" w:eastAsia="Calibri" w:hAnsi="Times New Roman" w:cs="Times New Roman"/>
          <w:i/>
          <w:sz w:val="20"/>
          <w:szCs w:val="20"/>
        </w:rPr>
        <w:t>Опис та інструменти системи внутрішнього забезпечення якості освіти.</w:t>
      </w:r>
      <w:r w:rsidRPr="006832FE">
        <w:rPr>
          <w:rFonts w:ascii="Times New Roman" w:eastAsia="Calibri" w:hAnsi="Times New Roman" w:cs="Times New Roman"/>
          <w:sz w:val="20"/>
          <w:szCs w:val="20"/>
        </w:rPr>
        <w:t xml:space="preserve"> </w:t>
      </w:r>
    </w:p>
    <w:p w:rsidR="0081763B" w:rsidRPr="006832FE" w:rsidRDefault="0081763B" w:rsidP="0081763B">
      <w:pPr>
        <w:shd w:val="clear" w:color="auto" w:fill="FFFFFF"/>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Система внутрішнього забезпечення якості складається з наступних компонентів:</w:t>
      </w:r>
    </w:p>
    <w:p w:rsidR="0081763B" w:rsidRPr="006832FE" w:rsidRDefault="0081763B" w:rsidP="0081763B">
      <w:pPr>
        <w:widowControl w:val="0"/>
        <w:numPr>
          <w:ilvl w:val="0"/>
          <w:numId w:val="1"/>
        </w:numPr>
        <w:shd w:val="clear" w:color="auto" w:fill="FFFFFF"/>
        <w:tabs>
          <w:tab w:val="left" w:pos="284"/>
          <w:tab w:val="left" w:pos="1134"/>
        </w:tabs>
        <w:spacing w:after="0" w:line="240" w:lineRule="auto"/>
        <w:ind w:left="709" w:hanging="425"/>
        <w:contextualSpacing/>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кадрове забезпечення освітньої діяльності;</w:t>
      </w:r>
    </w:p>
    <w:p w:rsidR="0081763B" w:rsidRPr="006832FE" w:rsidRDefault="0081763B" w:rsidP="0081763B">
      <w:pPr>
        <w:widowControl w:val="0"/>
        <w:numPr>
          <w:ilvl w:val="0"/>
          <w:numId w:val="1"/>
        </w:numPr>
        <w:shd w:val="clear" w:color="auto" w:fill="FFFFFF"/>
        <w:tabs>
          <w:tab w:val="left" w:pos="284"/>
          <w:tab w:val="left" w:pos="1134"/>
        </w:tabs>
        <w:spacing w:after="0" w:line="240" w:lineRule="auto"/>
        <w:ind w:left="709" w:hanging="425"/>
        <w:contextualSpacing/>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навчально-методичне забезпечення освітньої діяльності;</w:t>
      </w:r>
    </w:p>
    <w:p w:rsidR="0081763B" w:rsidRPr="006832FE" w:rsidRDefault="0081763B" w:rsidP="0081763B">
      <w:pPr>
        <w:widowControl w:val="0"/>
        <w:numPr>
          <w:ilvl w:val="0"/>
          <w:numId w:val="1"/>
        </w:numPr>
        <w:shd w:val="clear" w:color="auto" w:fill="FFFFFF"/>
        <w:tabs>
          <w:tab w:val="left" w:pos="284"/>
          <w:tab w:val="left" w:pos="1134"/>
        </w:tabs>
        <w:spacing w:after="0" w:line="240" w:lineRule="auto"/>
        <w:ind w:left="709" w:hanging="425"/>
        <w:contextualSpacing/>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матеріально-технічне забезпечення освітньої діяльності;</w:t>
      </w:r>
    </w:p>
    <w:p w:rsidR="0081763B" w:rsidRPr="006832FE" w:rsidRDefault="0081763B" w:rsidP="0081763B">
      <w:pPr>
        <w:widowControl w:val="0"/>
        <w:numPr>
          <w:ilvl w:val="0"/>
          <w:numId w:val="1"/>
        </w:numPr>
        <w:shd w:val="clear" w:color="auto" w:fill="FFFFFF"/>
        <w:tabs>
          <w:tab w:val="left" w:pos="284"/>
          <w:tab w:val="left" w:pos="1134"/>
        </w:tabs>
        <w:spacing w:after="0" w:line="240" w:lineRule="auto"/>
        <w:ind w:left="709" w:hanging="425"/>
        <w:contextualSpacing/>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якість проведення навчальних занять;</w:t>
      </w:r>
    </w:p>
    <w:p w:rsidR="0081763B" w:rsidRPr="006832FE" w:rsidRDefault="0081763B" w:rsidP="0081763B">
      <w:pPr>
        <w:widowControl w:val="0"/>
        <w:numPr>
          <w:ilvl w:val="0"/>
          <w:numId w:val="1"/>
        </w:numPr>
        <w:shd w:val="clear" w:color="auto" w:fill="FFFFFF"/>
        <w:tabs>
          <w:tab w:val="left" w:pos="284"/>
          <w:tab w:val="left" w:pos="1134"/>
        </w:tabs>
        <w:spacing w:after="0" w:line="240" w:lineRule="auto"/>
        <w:ind w:left="709" w:hanging="425"/>
        <w:contextualSpacing/>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 xml:space="preserve">моніторинг досягнення </w:t>
      </w:r>
      <w:r w:rsidRPr="006832FE">
        <w:rPr>
          <w:rFonts w:ascii="Times New Roman" w:eastAsia="Times New Roman" w:hAnsi="Times New Roman" w:cs="Times New Roman"/>
          <w:sz w:val="20"/>
          <w:szCs w:val="20"/>
          <w:lang w:eastAsia="uk-UA"/>
        </w:rPr>
        <w:t xml:space="preserve">учнями </w:t>
      </w:r>
      <w:r w:rsidRPr="006832FE">
        <w:rPr>
          <w:rFonts w:ascii="Times New Roman" w:eastAsia="Calibri" w:hAnsi="Times New Roman" w:cs="Times New Roman"/>
          <w:sz w:val="20"/>
          <w:szCs w:val="20"/>
        </w:rPr>
        <w:t>результатів навчання (</w:t>
      </w:r>
      <w:proofErr w:type="spellStart"/>
      <w:r w:rsidRPr="006832FE">
        <w:rPr>
          <w:rFonts w:ascii="Times New Roman" w:eastAsia="Calibri" w:hAnsi="Times New Roman" w:cs="Times New Roman"/>
          <w:sz w:val="20"/>
          <w:szCs w:val="20"/>
        </w:rPr>
        <w:t>компетентностей</w:t>
      </w:r>
      <w:proofErr w:type="spellEnd"/>
      <w:r w:rsidRPr="006832FE">
        <w:rPr>
          <w:rFonts w:ascii="Times New Roman" w:eastAsia="Calibri" w:hAnsi="Times New Roman" w:cs="Times New Roman"/>
          <w:sz w:val="20"/>
          <w:szCs w:val="20"/>
        </w:rPr>
        <w:t>).</w:t>
      </w:r>
    </w:p>
    <w:p w:rsidR="0081763B" w:rsidRPr="006832FE" w:rsidRDefault="0081763B" w:rsidP="0081763B">
      <w:pPr>
        <w:shd w:val="clear" w:color="auto" w:fill="FFFFFF"/>
        <w:tabs>
          <w:tab w:val="left" w:pos="284"/>
          <w:tab w:val="left" w:pos="1134"/>
        </w:tabs>
        <w:spacing w:line="240" w:lineRule="auto"/>
        <w:ind w:firstLine="567"/>
        <w:contextualSpacing/>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Завдання системи внутрішнього забезпечення якості освіти:</w:t>
      </w:r>
    </w:p>
    <w:p w:rsidR="0081763B" w:rsidRPr="006832FE" w:rsidRDefault="0081763B" w:rsidP="0081763B">
      <w:pPr>
        <w:widowControl w:val="0"/>
        <w:numPr>
          <w:ilvl w:val="0"/>
          <w:numId w:val="2"/>
        </w:numPr>
        <w:shd w:val="clear" w:color="auto" w:fill="FFFFFF"/>
        <w:tabs>
          <w:tab w:val="left" w:pos="284"/>
          <w:tab w:val="left" w:pos="1134"/>
        </w:tabs>
        <w:spacing w:after="0" w:line="240" w:lineRule="auto"/>
        <w:ind w:left="709" w:hanging="425"/>
        <w:contextualSpacing/>
        <w:jc w:val="both"/>
        <w:rPr>
          <w:rFonts w:ascii="Times New Roman" w:eastAsia="Times New Roman" w:hAnsi="Times New Roman" w:cs="Times New Roman"/>
          <w:sz w:val="20"/>
          <w:szCs w:val="20"/>
          <w:lang w:eastAsia="ru-RU"/>
        </w:rPr>
      </w:pPr>
      <w:r w:rsidRPr="006832FE">
        <w:rPr>
          <w:rFonts w:ascii="Times New Roman" w:eastAsia="Calibri" w:hAnsi="Times New Roman" w:cs="Times New Roman"/>
          <w:sz w:val="20"/>
          <w:szCs w:val="20"/>
        </w:rPr>
        <w:t>оновлення методичної бази освітньої діяльності;</w:t>
      </w:r>
    </w:p>
    <w:p w:rsidR="0081763B" w:rsidRPr="006832FE" w:rsidRDefault="0081763B" w:rsidP="0081763B">
      <w:pPr>
        <w:widowControl w:val="0"/>
        <w:numPr>
          <w:ilvl w:val="0"/>
          <w:numId w:val="2"/>
        </w:numPr>
        <w:shd w:val="clear" w:color="auto" w:fill="FFFFFF"/>
        <w:tabs>
          <w:tab w:val="left" w:pos="284"/>
          <w:tab w:val="left" w:pos="1134"/>
        </w:tabs>
        <w:spacing w:after="0" w:line="240" w:lineRule="auto"/>
        <w:ind w:left="709" w:hanging="425"/>
        <w:contextualSpacing/>
        <w:jc w:val="both"/>
        <w:rPr>
          <w:rFonts w:ascii="Times New Roman" w:eastAsia="Times New Roman" w:hAnsi="Times New Roman" w:cs="Times New Roman"/>
          <w:sz w:val="20"/>
          <w:szCs w:val="20"/>
          <w:lang w:eastAsia="ru-RU"/>
        </w:rPr>
      </w:pPr>
      <w:r w:rsidRPr="006832FE">
        <w:rPr>
          <w:rFonts w:ascii="Times New Roman" w:eastAsia="Calibri" w:hAnsi="Times New Roman" w:cs="Times New Roman"/>
          <w:sz w:val="20"/>
          <w:szCs w:val="20"/>
        </w:rPr>
        <w:t xml:space="preserve">контроль за виконанням навчальних планів та освітньої програми, якістю знань, умінь і навичок учнів, розробка </w:t>
      </w:r>
      <w:r w:rsidRPr="006832FE">
        <w:rPr>
          <w:rFonts w:ascii="Times New Roman" w:eastAsia="Calibri" w:hAnsi="Times New Roman" w:cs="Times New Roman"/>
          <w:sz w:val="20"/>
          <w:szCs w:val="20"/>
        </w:rPr>
        <w:lastRenderedPageBreak/>
        <w:t>рекомендацій щодо їх покращення;</w:t>
      </w:r>
    </w:p>
    <w:p w:rsidR="0081763B" w:rsidRPr="006832FE" w:rsidRDefault="0081763B" w:rsidP="0081763B">
      <w:pPr>
        <w:widowControl w:val="0"/>
        <w:numPr>
          <w:ilvl w:val="0"/>
          <w:numId w:val="2"/>
        </w:numPr>
        <w:shd w:val="clear" w:color="auto" w:fill="FFFFFF"/>
        <w:tabs>
          <w:tab w:val="left" w:pos="284"/>
          <w:tab w:val="left" w:pos="1134"/>
        </w:tabs>
        <w:spacing w:after="0" w:line="240" w:lineRule="auto"/>
        <w:ind w:left="709" w:hanging="425"/>
        <w:contextualSpacing/>
        <w:jc w:val="both"/>
        <w:rPr>
          <w:rFonts w:ascii="Times New Roman" w:eastAsia="Times New Roman" w:hAnsi="Times New Roman" w:cs="Times New Roman"/>
          <w:sz w:val="20"/>
          <w:szCs w:val="20"/>
          <w:lang w:eastAsia="ru-RU"/>
        </w:rPr>
      </w:pPr>
      <w:r w:rsidRPr="006832FE">
        <w:rPr>
          <w:rFonts w:ascii="Times New Roman" w:eastAsia="Calibri" w:hAnsi="Times New Roman" w:cs="Times New Roman"/>
          <w:sz w:val="20"/>
          <w:szCs w:val="20"/>
        </w:rPr>
        <w:t xml:space="preserve">моніторинг та оптимізація соціально-психологічного середовища </w:t>
      </w:r>
      <w:proofErr w:type="spellStart"/>
      <w:r w:rsidRPr="006832FE">
        <w:rPr>
          <w:rFonts w:ascii="Times New Roman" w:eastAsia="Calibri" w:hAnsi="Times New Roman" w:cs="Times New Roman"/>
          <w:sz w:val="20"/>
          <w:szCs w:val="20"/>
          <w:lang w:val="ru-RU"/>
        </w:rPr>
        <w:t>школи</w:t>
      </w:r>
      <w:proofErr w:type="spellEnd"/>
      <w:r w:rsidRPr="006832FE">
        <w:rPr>
          <w:rFonts w:ascii="Times New Roman" w:eastAsia="Calibri" w:hAnsi="Times New Roman" w:cs="Times New Roman"/>
          <w:sz w:val="20"/>
          <w:szCs w:val="20"/>
        </w:rPr>
        <w:t>;</w:t>
      </w:r>
    </w:p>
    <w:p w:rsidR="0081763B" w:rsidRPr="006832FE" w:rsidRDefault="0081763B" w:rsidP="0081763B">
      <w:pPr>
        <w:widowControl w:val="0"/>
        <w:numPr>
          <w:ilvl w:val="0"/>
          <w:numId w:val="2"/>
        </w:numPr>
        <w:shd w:val="clear" w:color="auto" w:fill="FFFFFF"/>
        <w:tabs>
          <w:tab w:val="left" w:pos="284"/>
          <w:tab w:val="left" w:pos="1134"/>
        </w:tabs>
        <w:spacing w:after="0" w:line="240" w:lineRule="auto"/>
        <w:ind w:left="709" w:hanging="425"/>
        <w:contextualSpacing/>
        <w:jc w:val="both"/>
        <w:rPr>
          <w:rFonts w:ascii="Times New Roman" w:eastAsia="Times New Roman" w:hAnsi="Times New Roman" w:cs="Times New Roman"/>
          <w:bCs/>
          <w:iCs/>
          <w:sz w:val="20"/>
          <w:szCs w:val="20"/>
        </w:rPr>
      </w:pPr>
      <w:r w:rsidRPr="006832FE">
        <w:rPr>
          <w:rFonts w:ascii="Times New Roman" w:eastAsia="Calibri" w:hAnsi="Times New Roman" w:cs="Times New Roman"/>
          <w:sz w:val="20"/>
          <w:szCs w:val="20"/>
        </w:rPr>
        <w:t>створення необхідних умов для підвищення фахового кваліфікаційного рівня педагогічних працівників.</w:t>
      </w:r>
    </w:p>
    <w:p w:rsidR="0081763B" w:rsidRPr="006832FE" w:rsidRDefault="0081763B" w:rsidP="0081763B">
      <w:pPr>
        <w:spacing w:after="0" w:line="240" w:lineRule="auto"/>
        <w:ind w:firstLine="567"/>
        <w:jc w:val="both"/>
        <w:rPr>
          <w:rFonts w:ascii="Times New Roman" w:hAnsi="Times New Roman" w:cs="Times New Roman"/>
          <w:sz w:val="20"/>
          <w:szCs w:val="20"/>
        </w:rPr>
      </w:pPr>
      <w:r w:rsidRPr="006832FE">
        <w:rPr>
          <w:rFonts w:ascii="Times New Roman" w:hAnsi="Times New Roman" w:cs="Times New Roman"/>
          <w:i/>
          <w:sz w:val="20"/>
          <w:szCs w:val="20"/>
        </w:rPr>
        <w:t>Контроль і оцінювання навчальних досягнень здобувачів</w:t>
      </w:r>
      <w:r w:rsidRPr="006832FE">
        <w:rPr>
          <w:rFonts w:ascii="Times New Roman" w:hAnsi="Times New Roman" w:cs="Times New Roman"/>
          <w:sz w:val="20"/>
          <w:szCs w:val="20"/>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81763B" w:rsidRPr="006832FE" w:rsidRDefault="0081763B" w:rsidP="0081763B">
      <w:pPr>
        <w:spacing w:after="0" w:line="240" w:lineRule="auto"/>
        <w:ind w:firstLine="567"/>
        <w:jc w:val="both"/>
        <w:rPr>
          <w:rFonts w:ascii="Times New Roman" w:hAnsi="Times New Roman" w:cs="Times New Roman"/>
          <w:sz w:val="20"/>
          <w:szCs w:val="20"/>
        </w:rPr>
      </w:pPr>
      <w:r w:rsidRPr="006832FE">
        <w:rPr>
          <w:rFonts w:ascii="Times New Roman" w:hAnsi="Times New Roman" w:cs="Times New Roman"/>
          <w:sz w:val="20"/>
          <w:szCs w:val="20"/>
        </w:rPr>
        <w:t xml:space="preserve">Упродовж навчання в початковій школі здобувачі освіти опановують способи самоконтролю, саморефлексії і </w:t>
      </w:r>
      <w:proofErr w:type="spellStart"/>
      <w:r w:rsidRPr="006832FE">
        <w:rPr>
          <w:rFonts w:ascii="Times New Roman" w:hAnsi="Times New Roman" w:cs="Times New Roman"/>
          <w:sz w:val="20"/>
          <w:szCs w:val="20"/>
        </w:rPr>
        <w:t>самооцінювання</w:t>
      </w:r>
      <w:proofErr w:type="spellEnd"/>
      <w:r w:rsidRPr="006832FE">
        <w:rPr>
          <w:rFonts w:ascii="Times New Roman" w:hAnsi="Times New Roman" w:cs="Times New Roman"/>
          <w:sz w:val="20"/>
          <w:szCs w:val="20"/>
        </w:rPr>
        <w:t xml:space="preserve">, що сприяє вихованню відповідальності, розвитку інтересу, своєчасному виявленню прогалин у знаннях, уміннях, навичках та їх корекції.  </w:t>
      </w:r>
    </w:p>
    <w:p w:rsidR="0081763B" w:rsidRPr="006832FE" w:rsidRDefault="0081763B" w:rsidP="0081763B">
      <w:pPr>
        <w:spacing w:after="0" w:line="240" w:lineRule="auto"/>
        <w:ind w:firstLine="567"/>
        <w:jc w:val="both"/>
        <w:rPr>
          <w:rFonts w:ascii="Times New Roman" w:hAnsi="Times New Roman" w:cs="Times New Roman"/>
          <w:i/>
          <w:color w:val="000000"/>
          <w:sz w:val="20"/>
          <w:szCs w:val="20"/>
        </w:rPr>
      </w:pPr>
      <w:r w:rsidRPr="006832FE">
        <w:rPr>
          <w:rFonts w:ascii="Times New Roman" w:hAnsi="Times New Roman" w:cs="Times New Roman"/>
          <w:sz w:val="20"/>
          <w:szCs w:val="20"/>
        </w:rPr>
        <w:t xml:space="preserve">Навчальні досягнення здобувачів у 1 класу підлягають </w:t>
      </w:r>
      <w:r w:rsidRPr="006832FE">
        <w:rPr>
          <w:rFonts w:ascii="Times New Roman" w:hAnsi="Times New Roman" w:cs="Times New Roman"/>
          <w:i/>
          <w:sz w:val="20"/>
          <w:szCs w:val="20"/>
        </w:rPr>
        <w:t>вербальному, формувальному оцінюванню</w:t>
      </w:r>
      <w:r w:rsidRPr="006832FE">
        <w:rPr>
          <w:rFonts w:ascii="Times New Roman" w:hAnsi="Times New Roman" w:cs="Times New Roman"/>
          <w:i/>
          <w:color w:val="000000"/>
          <w:sz w:val="20"/>
          <w:szCs w:val="20"/>
        </w:rPr>
        <w:t>.</w:t>
      </w:r>
    </w:p>
    <w:p w:rsidR="0081763B" w:rsidRPr="006832FE" w:rsidRDefault="0081763B" w:rsidP="0081763B">
      <w:pPr>
        <w:spacing w:after="0" w:line="240" w:lineRule="auto"/>
        <w:ind w:firstLine="567"/>
        <w:jc w:val="both"/>
        <w:rPr>
          <w:rFonts w:ascii="Times New Roman" w:hAnsi="Times New Roman" w:cs="Times New Roman"/>
          <w:iCs/>
          <w:color w:val="000000"/>
          <w:sz w:val="20"/>
          <w:szCs w:val="20"/>
        </w:rPr>
      </w:pPr>
      <w:r w:rsidRPr="006832FE">
        <w:rPr>
          <w:rFonts w:ascii="Times New Roman" w:hAnsi="Times New Roman" w:cs="Times New Roman"/>
          <w:i/>
          <w:color w:val="000000"/>
          <w:sz w:val="20"/>
          <w:szCs w:val="20"/>
        </w:rPr>
        <w:t xml:space="preserve"> Формувальне оцінювання</w:t>
      </w:r>
      <w:r w:rsidRPr="006832FE">
        <w:rPr>
          <w:rFonts w:ascii="Times New Roman" w:hAnsi="Times New Roman" w:cs="Times New Roman"/>
          <w:iCs/>
          <w:color w:val="000000"/>
          <w:sz w:val="20"/>
          <w:szCs w:val="20"/>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81763B" w:rsidRPr="006832FE" w:rsidRDefault="0081763B" w:rsidP="0081763B">
      <w:pPr>
        <w:spacing w:after="0" w:line="240" w:lineRule="auto"/>
        <w:ind w:firstLine="567"/>
        <w:jc w:val="both"/>
        <w:rPr>
          <w:rFonts w:ascii="Times New Roman" w:hAnsi="Times New Roman" w:cs="Times New Roman"/>
          <w:iCs/>
          <w:color w:val="000000"/>
          <w:sz w:val="20"/>
          <w:szCs w:val="20"/>
        </w:rPr>
      </w:pPr>
      <w:r w:rsidRPr="006832FE">
        <w:rPr>
          <w:rFonts w:ascii="Times New Roman" w:hAnsi="Times New Roman" w:cs="Times New Roman"/>
          <w:i/>
          <w:color w:val="000000"/>
          <w:sz w:val="20"/>
          <w:szCs w:val="20"/>
        </w:rPr>
        <w:t>Підсумкове оцінювання</w:t>
      </w:r>
      <w:r w:rsidRPr="006832FE">
        <w:rPr>
          <w:rFonts w:ascii="Times New Roman" w:hAnsi="Times New Roman" w:cs="Times New Roman"/>
          <w:iCs/>
          <w:color w:val="000000"/>
          <w:sz w:val="20"/>
          <w:szCs w:val="20"/>
        </w:rPr>
        <w:t xml:space="preserve"> передбачає зіставлення навчальних досягнень здобувачів з очікуваними результатами навчання, визначеними освітньою програмою. </w:t>
      </w:r>
    </w:p>
    <w:p w:rsidR="0081763B" w:rsidRPr="006832FE" w:rsidRDefault="0081763B" w:rsidP="0081763B">
      <w:pPr>
        <w:spacing w:after="0" w:line="240" w:lineRule="auto"/>
        <w:ind w:firstLine="567"/>
        <w:rPr>
          <w:rFonts w:ascii="Times New Roman" w:hAnsi="Times New Roman" w:cs="Times New Roman"/>
          <w:sz w:val="20"/>
          <w:szCs w:val="20"/>
        </w:rPr>
      </w:pPr>
      <w:r w:rsidRPr="006832FE">
        <w:rPr>
          <w:rFonts w:ascii="Times New Roman" w:hAnsi="Times New Roman" w:cs="Times New Roman"/>
          <w:color w:val="000000"/>
          <w:sz w:val="20"/>
          <w:szCs w:val="20"/>
        </w:rPr>
        <w:t>Здобувачі початкової освіти проходять державну підсумкову атестацію,</w:t>
      </w:r>
      <w:r w:rsidRPr="006832FE">
        <w:rPr>
          <w:rFonts w:ascii="Times New Roman" w:hAnsi="Times New Roman" w:cs="Times New Roman"/>
          <w:color w:val="000000"/>
          <w:sz w:val="20"/>
          <w:szCs w:val="20"/>
        </w:rPr>
        <w:br/>
        <w:t>яка здійснюється лише з метою моніторингу якості освітньої діяльності закладу</w:t>
      </w:r>
      <w:r w:rsidRPr="006832FE">
        <w:rPr>
          <w:rFonts w:ascii="Times New Roman" w:hAnsi="Times New Roman" w:cs="Times New Roman"/>
          <w:color w:val="000000"/>
          <w:sz w:val="20"/>
          <w:szCs w:val="20"/>
        </w:rPr>
        <w:br/>
        <w:t>освіти та (або) якості освіти.</w:t>
      </w:r>
      <w:r w:rsidRPr="006832FE">
        <w:rPr>
          <w:rFonts w:ascii="Times New Roman" w:hAnsi="Times New Roman" w:cs="Times New Roman"/>
          <w:sz w:val="20"/>
          <w:szCs w:val="20"/>
        </w:rPr>
        <w:t xml:space="preserve"> </w:t>
      </w:r>
    </w:p>
    <w:p w:rsidR="0081763B" w:rsidRPr="006832FE" w:rsidRDefault="0081763B" w:rsidP="0081763B">
      <w:pPr>
        <w:spacing w:after="0" w:line="240" w:lineRule="auto"/>
        <w:ind w:firstLine="567"/>
        <w:jc w:val="both"/>
        <w:rPr>
          <w:rFonts w:ascii="Times New Roman" w:hAnsi="Times New Roman" w:cs="Times New Roman"/>
          <w:sz w:val="20"/>
          <w:szCs w:val="20"/>
        </w:rPr>
      </w:pPr>
      <w:r w:rsidRPr="006832FE">
        <w:rPr>
          <w:rFonts w:ascii="Times New Roman" w:hAnsi="Times New Roman" w:cs="Times New Roman"/>
          <w:sz w:val="20"/>
          <w:szCs w:val="20"/>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шкільному рівні,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81763B" w:rsidRPr="006832FE" w:rsidRDefault="0081763B" w:rsidP="0081763B">
      <w:pPr>
        <w:spacing w:after="0" w:line="240" w:lineRule="auto"/>
        <w:ind w:right="57" w:firstLine="567"/>
        <w:jc w:val="both"/>
        <w:outlineLvl w:val="0"/>
        <w:rPr>
          <w:rFonts w:ascii="Times New Roman" w:eastAsia="Times New Roman" w:hAnsi="Times New Roman" w:cs="Times New Roman"/>
          <w:iCs/>
          <w:sz w:val="20"/>
          <w:szCs w:val="20"/>
          <w:lang w:eastAsia="uk-UA"/>
        </w:rPr>
      </w:pPr>
      <w:r w:rsidRPr="006832FE">
        <w:rPr>
          <w:rFonts w:ascii="Times New Roman" w:eastAsia="Times New Roman" w:hAnsi="Times New Roman" w:cs="Times New Roman"/>
          <w:iCs/>
          <w:sz w:val="20"/>
          <w:szCs w:val="20"/>
          <w:lang w:eastAsia="uk-UA"/>
        </w:rPr>
        <w:t>Облік</w:t>
      </w:r>
      <w:r w:rsidRPr="006832FE">
        <w:rPr>
          <w:rFonts w:ascii="Times New Roman" w:eastAsia="Times New Roman" w:hAnsi="Times New Roman" w:cs="Times New Roman"/>
          <w:i/>
          <w:sz w:val="20"/>
          <w:szCs w:val="20"/>
          <w:lang w:eastAsia="uk-UA"/>
        </w:rPr>
        <w:t xml:space="preserve"> </w:t>
      </w:r>
      <w:r w:rsidRPr="006832FE">
        <w:rPr>
          <w:rFonts w:ascii="Times New Roman" w:hAnsi="Times New Roman" w:cs="Times New Roman"/>
          <w:sz w:val="20"/>
          <w:szCs w:val="20"/>
        </w:rPr>
        <w:t>результатів навчальних досягнень учнів</w:t>
      </w:r>
      <w:r w:rsidRPr="006832FE">
        <w:rPr>
          <w:rFonts w:ascii="Times New Roman" w:eastAsia="Times New Roman" w:hAnsi="Times New Roman" w:cs="Times New Roman"/>
          <w:i/>
          <w:sz w:val="20"/>
          <w:szCs w:val="20"/>
          <w:lang w:eastAsia="uk-UA"/>
        </w:rPr>
        <w:t xml:space="preserve"> </w:t>
      </w:r>
      <w:r w:rsidRPr="006832FE">
        <w:rPr>
          <w:rFonts w:ascii="Times New Roman" w:eastAsia="Times New Roman" w:hAnsi="Times New Roman" w:cs="Times New Roman"/>
          <w:iCs/>
          <w:sz w:val="20"/>
          <w:szCs w:val="20"/>
          <w:lang w:eastAsia="uk-UA"/>
        </w:rPr>
        <w:t>1 класу</w:t>
      </w:r>
      <w:r w:rsidRPr="006832FE">
        <w:rPr>
          <w:rFonts w:ascii="Times New Roman" w:eastAsia="Times New Roman" w:hAnsi="Times New Roman" w:cs="Times New Roman"/>
          <w:i/>
          <w:sz w:val="20"/>
          <w:szCs w:val="20"/>
          <w:lang w:eastAsia="uk-UA"/>
        </w:rPr>
        <w:t xml:space="preserve"> </w:t>
      </w:r>
      <w:r w:rsidRPr="006832FE">
        <w:rPr>
          <w:rFonts w:ascii="Times New Roman" w:eastAsia="Times New Roman" w:hAnsi="Times New Roman" w:cs="Times New Roman"/>
          <w:iCs/>
          <w:sz w:val="20"/>
          <w:szCs w:val="20"/>
          <w:lang w:eastAsia="uk-UA"/>
        </w:rPr>
        <w:t>здійснюватиметься в класному журналі.</w:t>
      </w:r>
    </w:p>
    <w:p w:rsidR="0081763B" w:rsidRPr="006832FE" w:rsidRDefault="0081763B" w:rsidP="0081763B">
      <w:pPr>
        <w:spacing w:after="0" w:line="240" w:lineRule="auto"/>
        <w:ind w:right="57"/>
        <w:jc w:val="center"/>
        <w:outlineLvl w:val="0"/>
        <w:rPr>
          <w:rFonts w:ascii="Times New Roman" w:eastAsia="Times New Roman" w:hAnsi="Times New Roman" w:cs="Times New Roman"/>
          <w:i/>
          <w:sz w:val="20"/>
          <w:szCs w:val="20"/>
          <w:lang w:eastAsia="uk-UA"/>
        </w:rPr>
      </w:pPr>
      <w:r w:rsidRPr="006832FE">
        <w:rPr>
          <w:rFonts w:ascii="Times New Roman" w:eastAsia="Times New Roman" w:hAnsi="Times New Roman" w:cs="Times New Roman"/>
          <w:i/>
          <w:sz w:val="20"/>
          <w:szCs w:val="20"/>
          <w:lang w:eastAsia="uk-UA"/>
        </w:rPr>
        <w:t>Особливості організації освітнього процесу</w:t>
      </w:r>
    </w:p>
    <w:p w:rsidR="0081763B" w:rsidRPr="006832FE" w:rsidRDefault="0081763B" w:rsidP="0081763B">
      <w:pPr>
        <w:spacing w:after="0" w:line="240" w:lineRule="auto"/>
        <w:ind w:firstLine="448"/>
        <w:jc w:val="both"/>
        <w:rPr>
          <w:rFonts w:ascii="Times New Roman" w:eastAsia="Times New Roman" w:hAnsi="Times New Roman" w:cs="Times New Roman"/>
          <w:sz w:val="20"/>
          <w:szCs w:val="20"/>
          <w:lang w:eastAsia="ru-RU"/>
        </w:rPr>
      </w:pPr>
      <w:r w:rsidRPr="006832FE">
        <w:rPr>
          <w:rFonts w:ascii="Times New Roman" w:eastAsia="Times New Roman" w:hAnsi="Times New Roman" w:cs="Times New Roman"/>
          <w:sz w:val="20"/>
          <w:szCs w:val="20"/>
          <w:lang w:eastAsia="ru-RU"/>
        </w:rPr>
        <w:t>Відповідно до ст.10 Закону України «Про повну загальну середню освіту»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в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bookmarkStart w:id="0" w:name="n147"/>
      <w:bookmarkStart w:id="1" w:name="n148"/>
      <w:bookmarkEnd w:id="0"/>
      <w:bookmarkEnd w:id="1"/>
      <w:r w:rsidRPr="006832FE">
        <w:rPr>
          <w:rFonts w:ascii="Times New Roman" w:eastAsia="Times New Roman" w:hAnsi="Times New Roman" w:cs="Times New Roman"/>
          <w:sz w:val="20"/>
          <w:szCs w:val="20"/>
          <w:lang w:eastAsia="ru-RU"/>
        </w:rPr>
        <w:t xml:space="preserve"> Тривалість канікул у закладах освіти протягом навчального року не може становити менше 30 календарних днів.</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hAnsi="Times New Roman" w:cs="Times New Roman"/>
          <w:sz w:val="20"/>
          <w:szCs w:val="20"/>
          <w:shd w:val="clear" w:color="auto" w:fill="FFFFFF"/>
        </w:rPr>
        <w:t>Відповідно до постанови КМ України від 28 липня 2023 року № 782 «Про початок навчального року під час воєнного стану в Україні», листа Департаменту освіти і науки України Виконавчого органу Київської міської ради (Київської міської державної адміністрації) від 23 серпня 2023 року № 063-3877 «Про організацію освітнього процесу та структуру 2023/2024 навчального року» навчання в закладі освіти розпочнеться в День знань (1 вересня). Освітній процес триватиме до 28 червня 2024 року. </w:t>
      </w:r>
      <w:r w:rsidRPr="006832FE">
        <w:rPr>
          <w:rFonts w:ascii="Times New Roman" w:eastAsia="Calibri" w:hAnsi="Times New Roman" w:cs="Times New Roman"/>
          <w:sz w:val="20"/>
          <w:szCs w:val="20"/>
        </w:rPr>
        <w:t xml:space="preserve"> </w:t>
      </w:r>
    </w:p>
    <w:p w:rsidR="0081763B" w:rsidRPr="006832FE" w:rsidRDefault="0081763B" w:rsidP="0081763B">
      <w:pPr>
        <w:spacing w:after="0" w:line="240" w:lineRule="auto"/>
        <w:ind w:firstLine="567"/>
        <w:jc w:val="both"/>
        <w:rPr>
          <w:rFonts w:ascii="Times New Roman" w:eastAsia="Calibri" w:hAnsi="Times New Roman" w:cs="Times New Roman"/>
          <w:sz w:val="20"/>
          <w:szCs w:val="20"/>
        </w:rPr>
      </w:pPr>
      <w:r w:rsidRPr="006832FE">
        <w:rPr>
          <w:rFonts w:ascii="Times New Roman" w:eastAsia="Calibri" w:hAnsi="Times New Roman" w:cs="Times New Roman"/>
          <w:sz w:val="20"/>
          <w:szCs w:val="20"/>
        </w:rPr>
        <w:t>Для забезпечення доступної та якісної початкової освіти, відповідно до нормативних документів у галузі освіти, рішень педагогічної ради гімназії від 31 серпня 2023 року, протокол № 01, з 1 вересня 2023 року освітній процес у закладі освіти буде організовано з урахуванням правового режиму воєнного стану,</w:t>
      </w:r>
      <w:r w:rsidRPr="006832FE">
        <w:rPr>
          <w:rFonts w:ascii="Times New Roman" w:eastAsia="Calibri" w:hAnsi="Times New Roman" w:cs="Times New Roman"/>
          <w:sz w:val="20"/>
          <w:szCs w:val="20"/>
          <w:lang w:eastAsia="uk-UA"/>
        </w:rPr>
        <w:t xml:space="preserve"> </w:t>
      </w:r>
      <w:r w:rsidRPr="006832FE">
        <w:rPr>
          <w:rFonts w:ascii="Times New Roman" w:eastAsia="Calibri" w:hAnsi="Times New Roman" w:cs="Times New Roman"/>
          <w:sz w:val="20"/>
          <w:szCs w:val="20"/>
        </w:rPr>
        <w:t>епідеміологічної ситуації (за необхідності) та може здійснюватись за такими формами:</w:t>
      </w:r>
    </w:p>
    <w:p w:rsidR="0081763B" w:rsidRPr="006832FE" w:rsidRDefault="0081763B" w:rsidP="0081763B">
      <w:pPr>
        <w:pStyle w:val="a3"/>
        <w:numPr>
          <w:ilvl w:val="1"/>
          <w:numId w:val="6"/>
        </w:numPr>
        <w:spacing w:after="0" w:line="240" w:lineRule="auto"/>
        <w:ind w:left="426"/>
        <w:jc w:val="both"/>
        <w:rPr>
          <w:rFonts w:ascii="Times New Roman" w:hAnsi="Times New Roman"/>
          <w:sz w:val="20"/>
          <w:szCs w:val="20"/>
        </w:rPr>
      </w:pPr>
      <w:r w:rsidRPr="006832FE">
        <w:rPr>
          <w:rFonts w:ascii="Times New Roman" w:hAnsi="Times New Roman"/>
          <w:sz w:val="20"/>
          <w:szCs w:val="20"/>
        </w:rPr>
        <w:t>інституційна (очна (денна));</w:t>
      </w:r>
    </w:p>
    <w:p w:rsidR="0081763B" w:rsidRPr="006832FE" w:rsidRDefault="0081763B" w:rsidP="0081763B">
      <w:pPr>
        <w:pStyle w:val="a3"/>
        <w:numPr>
          <w:ilvl w:val="0"/>
          <w:numId w:val="5"/>
        </w:numPr>
        <w:spacing w:after="0" w:line="240" w:lineRule="auto"/>
        <w:ind w:left="426"/>
        <w:jc w:val="both"/>
        <w:rPr>
          <w:rFonts w:ascii="Times New Roman" w:hAnsi="Times New Roman"/>
          <w:sz w:val="20"/>
          <w:szCs w:val="20"/>
        </w:rPr>
      </w:pPr>
      <w:r w:rsidRPr="006832FE">
        <w:rPr>
          <w:rFonts w:ascii="Times New Roman" w:hAnsi="Times New Roman"/>
          <w:sz w:val="20"/>
          <w:szCs w:val="20"/>
        </w:rPr>
        <w:t xml:space="preserve">індивідуальна ( сімейна (домашня)) – відповідно до вимог Положення </w:t>
      </w:r>
      <w:r w:rsidRPr="006832FE">
        <w:rPr>
          <w:rFonts w:ascii="Times New Roman" w:hAnsi="Times New Roman"/>
          <w:sz w:val="20"/>
          <w:szCs w:val="20"/>
          <w:shd w:val="clear" w:color="auto" w:fill="FFFFFF"/>
        </w:rPr>
        <w:t>про індивідуальну форму здобуття повної загальної середньої освіти (у редакції наказу Міністерства освіти і науки України від 10.02.2021 № 160).</w:t>
      </w:r>
    </w:p>
    <w:p w:rsidR="0081763B" w:rsidRPr="006832FE" w:rsidRDefault="0081763B" w:rsidP="0081763B">
      <w:pPr>
        <w:pStyle w:val="a4"/>
        <w:shd w:val="clear" w:color="auto" w:fill="FFFFFF"/>
        <w:spacing w:before="0" w:beforeAutospacing="0" w:after="0"/>
        <w:ind w:firstLine="567"/>
        <w:jc w:val="both"/>
        <w:textAlignment w:val="baseline"/>
        <w:rPr>
          <w:sz w:val="20"/>
          <w:szCs w:val="20"/>
          <w:shd w:val="clear" w:color="auto" w:fill="FFFFFF"/>
        </w:rPr>
      </w:pPr>
      <w:r w:rsidRPr="006832FE">
        <w:rPr>
          <w:sz w:val="20"/>
          <w:szCs w:val="20"/>
          <w:bdr w:val="none" w:sz="0" w:space="0" w:color="auto" w:frame="1"/>
          <w:lang w:eastAsia="ru-RU"/>
        </w:rPr>
        <w:t>Освітній процес за очною формою запроваджується для здобувачів освіти в межах розрахункової місткості найпростішого укриття закладу освіти, що використовується для захисту учасників освітнього процесу в разі включення сигналу «Повітряна тривога» або інших відповідних сигналів оповіщення. У</w:t>
      </w:r>
      <w:r w:rsidRPr="006832FE">
        <w:rPr>
          <w:sz w:val="20"/>
          <w:szCs w:val="20"/>
          <w:shd w:val="clear" w:color="auto" w:fill="FFFFFF"/>
        </w:rPr>
        <w:t xml:space="preserve"> разі включення сигналів оповіщення відбуватиметься безумовне переривання навчання. Освітній процес може продовжуватися в укритті або після відбою тривоги учасники зможуть повернутися до навчальних приміщень закладу освіти та продовжити навчання з урахуванням необхідного коригування для забезпечення реалізації освітньої програми.  </w:t>
      </w:r>
    </w:p>
    <w:p w:rsidR="0081763B" w:rsidRPr="006832FE" w:rsidRDefault="0081763B" w:rsidP="0081763B">
      <w:pPr>
        <w:pStyle w:val="a4"/>
        <w:shd w:val="clear" w:color="auto" w:fill="FFFFFF"/>
        <w:spacing w:before="0" w:beforeAutospacing="0" w:after="0"/>
        <w:ind w:firstLine="567"/>
        <w:jc w:val="both"/>
        <w:textAlignment w:val="baseline"/>
        <w:rPr>
          <w:sz w:val="20"/>
          <w:szCs w:val="20"/>
        </w:rPr>
      </w:pPr>
      <w:r w:rsidRPr="006832FE">
        <w:rPr>
          <w:sz w:val="20"/>
          <w:szCs w:val="20"/>
          <w:shd w:val="clear" w:color="auto" w:fill="FFFFFF"/>
        </w:rPr>
        <w:t xml:space="preserve">Освітній процес </w:t>
      </w:r>
      <w:r w:rsidRPr="006832FE">
        <w:rPr>
          <w:sz w:val="20"/>
          <w:szCs w:val="20"/>
        </w:rPr>
        <w:t xml:space="preserve">з використанням технологій дистанційного навчання, відповідно до розділу ІІІ </w:t>
      </w:r>
      <w:r w:rsidRPr="006832FE">
        <w:rPr>
          <w:rFonts w:eastAsiaTheme="minorHAnsi"/>
          <w:sz w:val="20"/>
          <w:szCs w:val="20"/>
          <w:shd w:val="clear" w:color="auto" w:fill="FFFFFF"/>
          <w:lang w:eastAsia="en-US"/>
        </w:rPr>
        <w:t>П</w:t>
      </w:r>
      <w:hyperlink r:id="rId6" w:tgtFrame="_blank" w:history="1">
        <w:r w:rsidRPr="006832FE">
          <w:rPr>
            <w:rFonts w:eastAsiaTheme="minorHAnsi"/>
            <w:sz w:val="20"/>
            <w:szCs w:val="20"/>
            <w:lang w:eastAsia="en-US"/>
          </w:rPr>
          <w:t>оложення про дистанційну форму здобуття повної загальної середньої освіти, затвердженого наказом Міністерством освіти і науки України  від 08 вересня 2020 року</w:t>
        </w:r>
      </w:hyperlink>
      <w:r w:rsidRPr="006832FE">
        <w:rPr>
          <w:rFonts w:eastAsiaTheme="minorHAnsi"/>
          <w:sz w:val="20"/>
          <w:szCs w:val="20"/>
          <w:shd w:val="clear" w:color="auto" w:fill="FFFFFF"/>
          <w:lang w:eastAsia="en-US"/>
        </w:rPr>
        <w:t> </w:t>
      </w:r>
      <w:hyperlink r:id="rId7" w:tgtFrame="_blank" w:history="1">
        <w:r w:rsidRPr="006832FE">
          <w:rPr>
            <w:rFonts w:eastAsiaTheme="minorHAnsi"/>
            <w:sz w:val="20"/>
            <w:szCs w:val="20"/>
            <w:lang w:eastAsia="en-US"/>
          </w:rPr>
          <w:t>№ 1115</w:t>
        </w:r>
      </w:hyperlink>
      <w:r w:rsidRPr="006832FE">
        <w:rPr>
          <w:rFonts w:eastAsiaTheme="minorHAnsi"/>
          <w:sz w:val="20"/>
          <w:szCs w:val="20"/>
          <w:shd w:val="clear" w:color="auto" w:fill="FFFFFF"/>
          <w:lang w:eastAsia="en-US"/>
        </w:rPr>
        <w:t>,</w:t>
      </w:r>
      <w:r w:rsidRPr="006832FE">
        <w:rPr>
          <w:sz w:val="20"/>
          <w:szCs w:val="20"/>
          <w:shd w:val="clear" w:color="auto" w:fill="FFFFFF"/>
        </w:rPr>
        <w:t xml:space="preserve"> </w:t>
      </w:r>
      <w:r w:rsidRPr="006832FE">
        <w:rPr>
          <w:sz w:val="20"/>
          <w:szCs w:val="20"/>
        </w:rPr>
        <w:t>може бути</w:t>
      </w:r>
      <w:r w:rsidRPr="006832FE">
        <w:rPr>
          <w:sz w:val="20"/>
          <w:szCs w:val="20"/>
          <w:shd w:val="clear" w:color="auto" w:fill="FFFFFF"/>
        </w:rPr>
        <w:t xml:space="preserve"> організований у гімназії для здобувачів освіти </w:t>
      </w:r>
      <w:r w:rsidRPr="006832FE">
        <w:rPr>
          <w:sz w:val="20"/>
          <w:szCs w:val="20"/>
        </w:rPr>
        <w:t>індивідуальної (екстернат, сімейна (домашня)) форми навчання, а також упродовж року для учнів денної форми здобуття освіти у випадку настання обставин, що потребують організації відповідного формату навчання (згідно з рішенням педагогічної ради закладу освіти).</w:t>
      </w:r>
    </w:p>
    <w:p w:rsidR="0081763B" w:rsidRPr="006832FE" w:rsidRDefault="0081763B" w:rsidP="0081763B">
      <w:pPr>
        <w:spacing w:after="0" w:line="240" w:lineRule="auto"/>
        <w:ind w:firstLine="567"/>
        <w:jc w:val="both"/>
        <w:rPr>
          <w:rFonts w:ascii="Times New Roman" w:eastAsia="Calibri" w:hAnsi="Times New Roman" w:cs="Times New Roman"/>
          <w:sz w:val="20"/>
          <w:szCs w:val="20"/>
          <w:lang w:eastAsia="uk-UA"/>
        </w:rPr>
      </w:pPr>
      <w:r w:rsidRPr="006832FE">
        <w:rPr>
          <w:rFonts w:ascii="Times New Roman" w:eastAsia="Calibri" w:hAnsi="Times New Roman" w:cs="Times New Roman"/>
          <w:sz w:val="20"/>
          <w:szCs w:val="20"/>
        </w:rPr>
        <w:t xml:space="preserve">Організація </w:t>
      </w:r>
      <w:r w:rsidRPr="006832FE">
        <w:rPr>
          <w:rFonts w:ascii="Times New Roman" w:eastAsia="Times New Roman" w:hAnsi="Times New Roman" w:cs="Times New Roman"/>
          <w:sz w:val="20"/>
          <w:szCs w:val="20"/>
          <w:shd w:val="clear" w:color="auto" w:fill="FFFFFF"/>
          <w:lang w:eastAsia="uk-UA"/>
        </w:rPr>
        <w:t xml:space="preserve">освітнього процесу </w:t>
      </w:r>
      <w:r w:rsidRPr="006832FE">
        <w:rPr>
          <w:rFonts w:ascii="Times New Roman" w:eastAsia="Times New Roman" w:hAnsi="Times New Roman" w:cs="Times New Roman"/>
          <w:sz w:val="20"/>
          <w:szCs w:val="20"/>
          <w:lang w:eastAsia="uk-UA"/>
        </w:rPr>
        <w:t>з використанням технологій дистанційного навчання</w:t>
      </w:r>
      <w:r w:rsidRPr="006832FE">
        <w:rPr>
          <w:rFonts w:ascii="Times New Roman" w:eastAsia="Calibri" w:hAnsi="Times New Roman" w:cs="Times New Roman"/>
          <w:sz w:val="20"/>
          <w:szCs w:val="20"/>
        </w:rPr>
        <w:t xml:space="preserve"> (за необхідності) може здійснюватись на базі </w:t>
      </w:r>
      <w:r w:rsidRPr="006832FE">
        <w:rPr>
          <w:rFonts w:ascii="Times New Roman" w:eastAsia="Times New Roman" w:hAnsi="Times New Roman" w:cs="Times New Roman"/>
          <w:color w:val="000000"/>
          <w:sz w:val="20"/>
          <w:szCs w:val="20"/>
          <w:lang w:eastAsia="ru-RU"/>
        </w:rPr>
        <w:t xml:space="preserve">створеного в закладі </w:t>
      </w:r>
      <w:proofErr w:type="spellStart"/>
      <w:r w:rsidRPr="006832FE">
        <w:rPr>
          <w:rFonts w:ascii="Times New Roman" w:eastAsia="Times New Roman" w:hAnsi="Times New Roman" w:cs="Times New Roman"/>
          <w:color w:val="000000"/>
          <w:sz w:val="20"/>
          <w:szCs w:val="20"/>
          <w:lang w:eastAsia="ru-RU"/>
        </w:rPr>
        <w:t>веб-середовища</w:t>
      </w:r>
      <w:proofErr w:type="spellEnd"/>
      <w:r w:rsidRPr="006832FE">
        <w:rPr>
          <w:rFonts w:ascii="Times New Roman" w:eastAsia="Times New Roman" w:hAnsi="Times New Roman" w:cs="Times New Roman"/>
          <w:color w:val="000000"/>
          <w:sz w:val="20"/>
          <w:szCs w:val="20"/>
          <w:lang w:eastAsia="ru-RU"/>
        </w:rPr>
        <w:t xml:space="preserve">: хмарного ресурсу </w:t>
      </w:r>
      <w:proofErr w:type="spellStart"/>
      <w:r w:rsidRPr="006832FE">
        <w:rPr>
          <w:rFonts w:ascii="Times New Roman" w:eastAsia="Times New Roman" w:hAnsi="Times New Roman" w:cs="Times New Roman"/>
          <w:color w:val="000000"/>
          <w:sz w:val="20"/>
          <w:szCs w:val="20"/>
          <w:lang w:eastAsia="ru-RU"/>
        </w:rPr>
        <w:t>Гугл-диск</w:t>
      </w:r>
      <w:proofErr w:type="spellEnd"/>
      <w:r w:rsidRPr="006832FE">
        <w:rPr>
          <w:rFonts w:ascii="Times New Roman" w:eastAsia="Times New Roman" w:hAnsi="Times New Roman" w:cs="Times New Roman"/>
          <w:color w:val="000000"/>
          <w:sz w:val="20"/>
          <w:szCs w:val="20"/>
          <w:lang w:eastAsia="ru-RU"/>
        </w:rPr>
        <w:t xml:space="preserve">, сукупності </w:t>
      </w:r>
      <w:proofErr w:type="spellStart"/>
      <w:r w:rsidRPr="006832FE">
        <w:rPr>
          <w:rFonts w:ascii="Times New Roman" w:eastAsia="Times New Roman" w:hAnsi="Times New Roman" w:cs="Times New Roman"/>
          <w:color w:val="000000"/>
          <w:sz w:val="20"/>
          <w:szCs w:val="20"/>
          <w:lang w:eastAsia="ru-RU"/>
        </w:rPr>
        <w:t>веб-ресурсів</w:t>
      </w:r>
      <w:proofErr w:type="spellEnd"/>
      <w:r w:rsidRPr="006832FE">
        <w:rPr>
          <w:rFonts w:ascii="Times New Roman" w:eastAsia="Times New Roman" w:hAnsi="Times New Roman" w:cs="Times New Roman"/>
          <w:color w:val="000000"/>
          <w:sz w:val="20"/>
          <w:szCs w:val="20"/>
          <w:lang w:eastAsia="ru-RU"/>
        </w:rPr>
        <w:t xml:space="preserve"> з навчальних дисциплін</w:t>
      </w:r>
      <w:r w:rsidRPr="006832FE">
        <w:rPr>
          <w:rFonts w:ascii="Times New Roman" w:eastAsia="Calibri" w:hAnsi="Times New Roman" w:cs="Times New Roman"/>
          <w:sz w:val="20"/>
          <w:szCs w:val="20"/>
          <w:lang w:eastAsia="uk-UA"/>
        </w:rPr>
        <w:t xml:space="preserve"> (з використанням заздалегідь записаних </w:t>
      </w:r>
      <w:proofErr w:type="spellStart"/>
      <w:r w:rsidRPr="006832FE">
        <w:rPr>
          <w:rFonts w:ascii="Times New Roman" w:eastAsia="Calibri" w:hAnsi="Times New Roman" w:cs="Times New Roman"/>
          <w:sz w:val="20"/>
          <w:szCs w:val="20"/>
          <w:lang w:eastAsia="uk-UA"/>
        </w:rPr>
        <w:t>відеоуроків</w:t>
      </w:r>
      <w:proofErr w:type="spellEnd"/>
      <w:r w:rsidRPr="006832FE">
        <w:rPr>
          <w:rFonts w:ascii="Times New Roman" w:eastAsia="Calibri" w:hAnsi="Times New Roman" w:cs="Times New Roman"/>
          <w:sz w:val="20"/>
          <w:szCs w:val="20"/>
          <w:lang w:eastAsia="uk-UA"/>
        </w:rPr>
        <w:t xml:space="preserve">, презентацій від вчителів чи із зовнішніх освітніх ресурсів, безкоштовних </w:t>
      </w:r>
      <w:proofErr w:type="spellStart"/>
      <w:r w:rsidRPr="006832FE">
        <w:rPr>
          <w:rFonts w:ascii="Times New Roman" w:eastAsia="Calibri" w:hAnsi="Times New Roman" w:cs="Times New Roman"/>
          <w:sz w:val="20"/>
          <w:szCs w:val="20"/>
          <w:lang w:eastAsia="uk-UA"/>
        </w:rPr>
        <w:t>веб-сервісів</w:t>
      </w:r>
      <w:proofErr w:type="spellEnd"/>
      <w:r w:rsidRPr="006832FE">
        <w:rPr>
          <w:rFonts w:ascii="Times New Roman" w:eastAsia="Calibri" w:hAnsi="Times New Roman" w:cs="Times New Roman"/>
          <w:sz w:val="20"/>
          <w:szCs w:val="20"/>
          <w:lang w:eastAsia="uk-UA"/>
        </w:rPr>
        <w:t xml:space="preserve"> і платформ (</w:t>
      </w:r>
      <w:proofErr w:type="spellStart"/>
      <w:r w:rsidRPr="006832FE">
        <w:rPr>
          <w:rFonts w:ascii="Times New Roman" w:eastAsia="Calibri" w:hAnsi="Times New Roman" w:cs="Times New Roman"/>
          <w:sz w:val="20"/>
          <w:szCs w:val="20"/>
          <w:lang w:eastAsia="uk-UA"/>
        </w:rPr>
        <w:t>НаУрок</w:t>
      </w:r>
      <w:proofErr w:type="spellEnd"/>
      <w:r w:rsidRPr="006832FE">
        <w:rPr>
          <w:rFonts w:ascii="Times New Roman" w:eastAsia="Calibri" w:hAnsi="Times New Roman" w:cs="Times New Roman"/>
          <w:sz w:val="20"/>
          <w:szCs w:val="20"/>
          <w:lang w:eastAsia="uk-UA"/>
        </w:rPr>
        <w:t xml:space="preserve">, </w:t>
      </w:r>
      <w:proofErr w:type="spellStart"/>
      <w:r w:rsidRPr="006832FE">
        <w:rPr>
          <w:rFonts w:ascii="Times New Roman" w:eastAsia="Calibri" w:hAnsi="Times New Roman" w:cs="Times New Roman"/>
          <w:sz w:val="20"/>
          <w:szCs w:val="20"/>
          <w:lang w:eastAsia="uk-UA"/>
        </w:rPr>
        <w:t>Всеосвіта</w:t>
      </w:r>
      <w:proofErr w:type="spellEnd"/>
      <w:r w:rsidRPr="006832FE">
        <w:rPr>
          <w:rFonts w:ascii="Times New Roman" w:eastAsia="Calibri" w:hAnsi="Times New Roman" w:cs="Times New Roman"/>
          <w:sz w:val="20"/>
          <w:szCs w:val="20"/>
          <w:lang w:eastAsia="uk-UA"/>
        </w:rPr>
        <w:t xml:space="preserve">, Всеукраїнська школа </w:t>
      </w:r>
      <w:proofErr w:type="spellStart"/>
      <w:r w:rsidRPr="006832FE">
        <w:rPr>
          <w:rFonts w:ascii="Times New Roman" w:eastAsia="Calibri" w:hAnsi="Times New Roman" w:cs="Times New Roman"/>
          <w:sz w:val="20"/>
          <w:szCs w:val="20"/>
          <w:lang w:eastAsia="uk-UA"/>
        </w:rPr>
        <w:t>онлайн</w:t>
      </w:r>
      <w:proofErr w:type="spellEnd"/>
      <w:r w:rsidRPr="006832FE">
        <w:rPr>
          <w:rFonts w:ascii="Times New Roman" w:eastAsia="Calibri" w:hAnsi="Times New Roman" w:cs="Times New Roman"/>
          <w:sz w:val="20"/>
          <w:szCs w:val="20"/>
          <w:lang w:eastAsia="uk-UA"/>
        </w:rPr>
        <w:t xml:space="preserve"> тощо)</w:t>
      </w:r>
      <w:r w:rsidRPr="006832FE">
        <w:rPr>
          <w:rFonts w:ascii="Times New Roman" w:eastAsia="Times New Roman" w:hAnsi="Times New Roman" w:cs="Times New Roman"/>
          <w:color w:val="000000"/>
          <w:sz w:val="20"/>
          <w:szCs w:val="20"/>
          <w:lang w:eastAsia="ru-RU"/>
        </w:rPr>
        <w:t>, засобів взаємодії суб’єктів дистанційного навчання та управління дистанційним навчанням (</w:t>
      </w:r>
      <w:proofErr w:type="spellStart"/>
      <w:r w:rsidRPr="006832FE">
        <w:rPr>
          <w:rFonts w:ascii="Times New Roman" w:eastAsia="Times New Roman" w:hAnsi="Times New Roman" w:cs="Times New Roman"/>
          <w:color w:val="000000"/>
          <w:sz w:val="20"/>
          <w:szCs w:val="20"/>
          <w:lang w:eastAsia="ru-RU"/>
        </w:rPr>
        <w:t>веб-сайт</w:t>
      </w:r>
      <w:proofErr w:type="spellEnd"/>
      <w:r w:rsidRPr="006832FE">
        <w:rPr>
          <w:rFonts w:ascii="Times New Roman" w:eastAsia="Times New Roman" w:hAnsi="Times New Roman" w:cs="Times New Roman"/>
          <w:color w:val="000000"/>
          <w:sz w:val="20"/>
          <w:szCs w:val="20"/>
          <w:lang w:eastAsia="ru-RU"/>
        </w:rPr>
        <w:t xml:space="preserve"> закладу освіти, офіційні сторінки в соціальних мережах, </w:t>
      </w:r>
      <w:proofErr w:type="spellStart"/>
      <w:r w:rsidRPr="006832FE">
        <w:rPr>
          <w:rFonts w:ascii="Times New Roman" w:eastAsia="Times New Roman" w:hAnsi="Times New Roman" w:cs="Times New Roman"/>
          <w:color w:val="000000"/>
          <w:sz w:val="20"/>
          <w:szCs w:val="20"/>
          <w:lang w:eastAsia="ru-RU"/>
        </w:rPr>
        <w:t>вайбер-групи</w:t>
      </w:r>
      <w:proofErr w:type="spellEnd"/>
      <w:r w:rsidRPr="006832FE">
        <w:rPr>
          <w:rFonts w:ascii="Times New Roman" w:eastAsia="Times New Roman" w:hAnsi="Times New Roman" w:cs="Times New Roman"/>
          <w:color w:val="000000"/>
          <w:sz w:val="20"/>
          <w:szCs w:val="20"/>
          <w:lang w:eastAsia="ru-RU"/>
        </w:rPr>
        <w:t xml:space="preserve"> учнівських колективів, батьківської громадськості, педагогічного колективу).</w:t>
      </w:r>
      <w:r w:rsidRPr="006832FE">
        <w:rPr>
          <w:rFonts w:ascii="Times New Roman" w:eastAsia="Calibri" w:hAnsi="Times New Roman" w:cs="Times New Roman"/>
          <w:sz w:val="20"/>
          <w:szCs w:val="20"/>
          <w:lang w:eastAsia="uk-UA"/>
        </w:rPr>
        <w:t xml:space="preserve"> </w:t>
      </w:r>
    </w:p>
    <w:p w:rsidR="0081763B" w:rsidRPr="006832FE" w:rsidRDefault="0081763B" w:rsidP="0081763B">
      <w:pPr>
        <w:pStyle w:val="a4"/>
        <w:shd w:val="clear" w:color="auto" w:fill="FFFFFF"/>
        <w:spacing w:before="0" w:beforeAutospacing="0" w:after="0"/>
        <w:ind w:firstLine="567"/>
        <w:jc w:val="both"/>
        <w:textAlignment w:val="baseline"/>
        <w:rPr>
          <w:sz w:val="20"/>
          <w:szCs w:val="20"/>
          <w:shd w:val="clear" w:color="auto" w:fill="FFFFFF"/>
        </w:rPr>
      </w:pPr>
      <w:r w:rsidRPr="006832FE">
        <w:rPr>
          <w:sz w:val="20"/>
          <w:szCs w:val="20"/>
          <w:shd w:val="clear" w:color="auto" w:fill="FFFFFF"/>
        </w:rPr>
        <w:t xml:space="preserve">Організація освітнього процесу (форма навчання; структура і тривалість навчального року, дня; режим роботи закладу тощо) може змінюватись впродовж навчального року в залежності від </w:t>
      </w:r>
      <w:proofErr w:type="spellStart"/>
      <w:r w:rsidRPr="006832FE">
        <w:rPr>
          <w:sz w:val="20"/>
          <w:szCs w:val="20"/>
          <w:shd w:val="clear" w:color="auto" w:fill="FFFFFF"/>
        </w:rPr>
        <w:t>безпекової</w:t>
      </w:r>
      <w:proofErr w:type="spellEnd"/>
      <w:r w:rsidRPr="006832FE">
        <w:rPr>
          <w:sz w:val="20"/>
          <w:szCs w:val="20"/>
          <w:shd w:val="clear" w:color="auto" w:fill="FFFFFF"/>
        </w:rPr>
        <w:t xml:space="preserve"> ситуації. </w:t>
      </w:r>
    </w:p>
    <w:p w:rsidR="0081763B" w:rsidRPr="006832FE" w:rsidRDefault="0081763B" w:rsidP="0081763B">
      <w:pPr>
        <w:spacing w:after="0" w:line="240" w:lineRule="auto"/>
        <w:ind w:firstLine="425"/>
        <w:jc w:val="both"/>
        <w:rPr>
          <w:rFonts w:ascii="Times New Roman" w:eastAsia="Calibri" w:hAnsi="Times New Roman" w:cs="Times New Roman"/>
          <w:sz w:val="20"/>
          <w:szCs w:val="20"/>
        </w:rPr>
      </w:pPr>
    </w:p>
    <w:p w:rsidR="0081763B" w:rsidRPr="006832FE" w:rsidRDefault="0081763B" w:rsidP="0081763B">
      <w:pPr>
        <w:spacing w:after="0" w:line="240" w:lineRule="auto"/>
        <w:jc w:val="right"/>
        <w:rPr>
          <w:rFonts w:ascii="Times New Roman" w:eastAsia="Times New Roman" w:hAnsi="Times New Roman" w:cs="Times New Roman"/>
          <w:sz w:val="20"/>
          <w:szCs w:val="20"/>
          <w:lang w:val="ru-RU"/>
        </w:rPr>
      </w:pPr>
      <w:r w:rsidRPr="006832FE">
        <w:rPr>
          <w:rFonts w:ascii="Times New Roman" w:eastAsia="Times New Roman" w:hAnsi="Times New Roman" w:cs="Times New Roman"/>
          <w:sz w:val="20"/>
          <w:szCs w:val="20"/>
          <w:lang w:val="ru-RU"/>
        </w:rPr>
        <w:t xml:space="preserve">Директор:        Оксана Андрусяк                                                                       </w:t>
      </w:r>
    </w:p>
    <w:p w:rsidR="0081763B" w:rsidRPr="006832FE" w:rsidRDefault="0081763B" w:rsidP="0081763B">
      <w:pPr>
        <w:spacing w:after="0" w:line="240" w:lineRule="auto"/>
        <w:rPr>
          <w:rFonts w:ascii="Times New Roman" w:eastAsia="Times New Roman" w:hAnsi="Times New Roman" w:cs="Times New Roman"/>
          <w:sz w:val="20"/>
          <w:szCs w:val="20"/>
          <w:lang w:val="ru-RU"/>
        </w:rPr>
      </w:pPr>
    </w:p>
    <w:p w:rsidR="0081763B" w:rsidRPr="006832FE" w:rsidRDefault="0081763B" w:rsidP="0081763B">
      <w:pPr>
        <w:spacing w:after="0" w:line="240" w:lineRule="auto"/>
        <w:rPr>
          <w:rFonts w:ascii="Times New Roman" w:eastAsia="Times New Roman" w:hAnsi="Times New Roman" w:cs="Times New Roman"/>
          <w:sz w:val="20"/>
          <w:szCs w:val="28"/>
          <w:lang w:val="ru-RU" w:eastAsia="ru-RU"/>
        </w:rPr>
      </w:pPr>
      <w:proofErr w:type="spellStart"/>
      <w:r w:rsidRPr="006832FE">
        <w:rPr>
          <w:rFonts w:ascii="Times New Roman" w:eastAsia="Times New Roman" w:hAnsi="Times New Roman" w:cs="Times New Roman"/>
          <w:sz w:val="20"/>
          <w:szCs w:val="28"/>
          <w:lang w:val="ru-RU" w:eastAsia="ru-RU"/>
        </w:rPr>
        <w:t>Додаток</w:t>
      </w:r>
      <w:proofErr w:type="spellEnd"/>
      <w:r w:rsidRPr="006832FE">
        <w:rPr>
          <w:rFonts w:ascii="Times New Roman" w:eastAsia="Times New Roman" w:hAnsi="Times New Roman" w:cs="Times New Roman"/>
          <w:sz w:val="20"/>
          <w:szCs w:val="28"/>
          <w:lang w:val="ru-RU" w:eastAsia="ru-RU"/>
        </w:rPr>
        <w:t xml:space="preserve"> 1</w:t>
      </w:r>
    </w:p>
    <w:p w:rsidR="0081763B" w:rsidRPr="007A3EFE" w:rsidRDefault="0081763B" w:rsidP="0081763B">
      <w:pPr>
        <w:keepNext/>
        <w:tabs>
          <w:tab w:val="left" w:pos="142"/>
        </w:tabs>
        <w:autoSpaceDE w:val="0"/>
        <w:autoSpaceDN w:val="0"/>
        <w:spacing w:after="0" w:line="240" w:lineRule="auto"/>
        <w:jc w:val="center"/>
        <w:outlineLvl w:val="3"/>
        <w:rPr>
          <w:rFonts w:ascii="Times New Roman" w:eastAsia="Times New Roman" w:hAnsi="Times New Roman" w:cs="Times New Roman"/>
          <w:color w:val="000000"/>
          <w:sz w:val="28"/>
          <w:szCs w:val="28"/>
          <w:lang w:eastAsia="uk-UA" w:bidi="uk-UA"/>
        </w:rPr>
      </w:pPr>
      <w:r w:rsidRPr="007A3EFE">
        <w:rPr>
          <w:rFonts w:ascii="Times New Roman" w:eastAsia="Times New Roman" w:hAnsi="Times New Roman" w:cs="Times New Roman"/>
          <w:b/>
          <w:color w:val="000000"/>
          <w:sz w:val="28"/>
          <w:szCs w:val="28"/>
          <w:lang w:eastAsia="uk-UA" w:bidi="uk-UA"/>
        </w:rPr>
        <w:t>Навчальний план</w:t>
      </w:r>
    </w:p>
    <w:p w:rsidR="0081763B" w:rsidRPr="007A3EFE" w:rsidRDefault="0081763B" w:rsidP="0081763B">
      <w:pPr>
        <w:keepNext/>
        <w:tabs>
          <w:tab w:val="left" w:pos="142"/>
        </w:tabs>
        <w:autoSpaceDE w:val="0"/>
        <w:autoSpaceDN w:val="0"/>
        <w:spacing w:after="0" w:line="240" w:lineRule="auto"/>
        <w:jc w:val="center"/>
        <w:outlineLvl w:val="3"/>
        <w:rPr>
          <w:rFonts w:ascii="Times New Roman" w:eastAsia="Times New Roman" w:hAnsi="Times New Roman" w:cs="Times New Roman"/>
          <w:color w:val="000000"/>
          <w:sz w:val="28"/>
          <w:szCs w:val="28"/>
          <w:lang w:val="ru-RU" w:eastAsia="uk-UA" w:bidi="uk-UA"/>
        </w:rPr>
      </w:pPr>
      <w:r w:rsidRPr="007A3EFE">
        <w:rPr>
          <w:rFonts w:ascii="Times New Roman" w:eastAsia="Times New Roman" w:hAnsi="Times New Roman" w:cs="Times New Roman"/>
          <w:b/>
          <w:color w:val="000000"/>
          <w:sz w:val="28"/>
          <w:szCs w:val="28"/>
          <w:lang w:eastAsia="uk-UA" w:bidi="uk-UA"/>
        </w:rPr>
        <w:t>для</w:t>
      </w:r>
      <w:r w:rsidRPr="007A3EFE">
        <w:rPr>
          <w:rFonts w:ascii="Times New Roman" w:eastAsia="Times New Roman" w:hAnsi="Times New Roman" w:cs="Times New Roman"/>
          <w:b/>
          <w:color w:val="000000"/>
          <w:sz w:val="28"/>
          <w:szCs w:val="28"/>
          <w:lang w:val="ru-RU" w:eastAsia="uk-UA" w:bidi="uk-UA"/>
        </w:rPr>
        <w:t xml:space="preserve"> 1</w:t>
      </w:r>
      <w:r w:rsidRPr="007A3EFE">
        <w:rPr>
          <w:rFonts w:ascii="Times New Roman" w:eastAsia="Times New Roman" w:hAnsi="Times New Roman" w:cs="Times New Roman"/>
          <w:b/>
          <w:color w:val="000000"/>
          <w:sz w:val="28"/>
          <w:szCs w:val="28"/>
          <w:lang w:eastAsia="uk-UA" w:bidi="uk-UA"/>
        </w:rPr>
        <w:t xml:space="preserve"> клас</w:t>
      </w:r>
      <w:r>
        <w:rPr>
          <w:rFonts w:ascii="Times New Roman" w:eastAsia="Times New Roman" w:hAnsi="Times New Roman" w:cs="Times New Roman"/>
          <w:b/>
          <w:color w:val="000000"/>
          <w:sz w:val="28"/>
          <w:szCs w:val="28"/>
          <w:lang w:val="ru-RU" w:eastAsia="uk-UA" w:bidi="uk-UA"/>
        </w:rPr>
        <w:t>у</w:t>
      </w:r>
    </w:p>
    <w:p w:rsidR="0081763B" w:rsidRDefault="0081763B" w:rsidP="0081763B">
      <w:pPr>
        <w:shd w:val="clear" w:color="auto" w:fill="FFFFFF"/>
        <w:spacing w:after="0" w:line="240" w:lineRule="auto"/>
        <w:ind w:left="-142"/>
        <w:jc w:val="center"/>
        <w:textAlignment w:val="top"/>
        <w:rPr>
          <w:rFonts w:ascii="Times New Roman" w:eastAsia="Times New Roman" w:hAnsi="Times New Roman" w:cs="Times New Roman"/>
          <w:b/>
          <w:sz w:val="28"/>
          <w:szCs w:val="28"/>
          <w:lang w:val="ru-RU"/>
        </w:rPr>
      </w:pPr>
      <w:proofErr w:type="spellStart"/>
      <w:r w:rsidRPr="007A3EFE">
        <w:rPr>
          <w:rFonts w:ascii="Times New Roman" w:eastAsia="Times New Roman" w:hAnsi="Times New Roman" w:cs="Times New Roman"/>
          <w:b/>
          <w:sz w:val="28"/>
          <w:szCs w:val="28"/>
          <w:lang w:val="ru-RU"/>
        </w:rPr>
        <w:t>з</w:t>
      </w:r>
      <w:proofErr w:type="spellEnd"/>
      <w:r w:rsidRPr="007A3EFE">
        <w:rPr>
          <w:rFonts w:ascii="Times New Roman" w:eastAsia="Times New Roman" w:hAnsi="Times New Roman" w:cs="Times New Roman"/>
          <w:b/>
          <w:sz w:val="28"/>
          <w:szCs w:val="28"/>
          <w:lang w:val="ru-RU"/>
        </w:rPr>
        <w:t xml:space="preserve"> </w:t>
      </w:r>
      <w:proofErr w:type="spellStart"/>
      <w:r w:rsidRPr="007A3EFE">
        <w:rPr>
          <w:rFonts w:ascii="Times New Roman" w:eastAsia="Times New Roman" w:hAnsi="Times New Roman" w:cs="Times New Roman"/>
          <w:b/>
          <w:sz w:val="28"/>
          <w:szCs w:val="28"/>
          <w:lang w:val="ru-RU"/>
        </w:rPr>
        <w:t>українською</w:t>
      </w:r>
      <w:proofErr w:type="spellEnd"/>
      <w:r w:rsidRPr="007A3EFE">
        <w:rPr>
          <w:rFonts w:ascii="Times New Roman" w:eastAsia="Times New Roman" w:hAnsi="Times New Roman" w:cs="Times New Roman"/>
          <w:b/>
          <w:sz w:val="28"/>
          <w:szCs w:val="28"/>
          <w:lang w:val="ru-RU"/>
        </w:rPr>
        <w:t xml:space="preserve"> </w:t>
      </w:r>
      <w:proofErr w:type="spellStart"/>
      <w:r w:rsidRPr="007A3EFE">
        <w:rPr>
          <w:rFonts w:ascii="Times New Roman" w:eastAsia="Times New Roman" w:hAnsi="Times New Roman" w:cs="Times New Roman"/>
          <w:b/>
          <w:sz w:val="28"/>
          <w:szCs w:val="28"/>
          <w:lang w:val="ru-RU"/>
        </w:rPr>
        <w:t>мовою</w:t>
      </w:r>
      <w:proofErr w:type="spellEnd"/>
      <w:r w:rsidRPr="007A3EFE">
        <w:rPr>
          <w:rFonts w:ascii="Times New Roman" w:eastAsia="Times New Roman" w:hAnsi="Times New Roman" w:cs="Times New Roman"/>
          <w:b/>
          <w:sz w:val="28"/>
          <w:szCs w:val="28"/>
          <w:lang w:val="ru-RU"/>
        </w:rPr>
        <w:t xml:space="preserve"> </w:t>
      </w:r>
      <w:proofErr w:type="spellStart"/>
      <w:r w:rsidRPr="007A3EFE">
        <w:rPr>
          <w:rFonts w:ascii="Times New Roman" w:eastAsia="Times New Roman" w:hAnsi="Times New Roman" w:cs="Times New Roman"/>
          <w:b/>
          <w:sz w:val="28"/>
          <w:szCs w:val="28"/>
          <w:lang w:val="ru-RU"/>
        </w:rPr>
        <w:t>навчання</w:t>
      </w:r>
      <w:proofErr w:type="spellEnd"/>
    </w:p>
    <w:p w:rsidR="0081763B" w:rsidRPr="007A3EFE" w:rsidRDefault="0081763B" w:rsidP="0081763B">
      <w:pPr>
        <w:shd w:val="clear" w:color="auto" w:fill="FFFFFF"/>
        <w:spacing w:after="0" w:line="240" w:lineRule="auto"/>
        <w:ind w:left="-142"/>
        <w:jc w:val="center"/>
        <w:textAlignment w:val="top"/>
        <w:rPr>
          <w:rFonts w:ascii="Times New Roman" w:eastAsia="Times New Roman" w:hAnsi="Times New Roman" w:cs="Times New Roman"/>
          <w:b/>
          <w:sz w:val="28"/>
          <w:szCs w:val="28"/>
          <w:lang w:val="ru-RU"/>
        </w:rPr>
      </w:pPr>
    </w:p>
    <w:tbl>
      <w:tblPr>
        <w:tblStyle w:val="10"/>
        <w:tblW w:w="9640" w:type="dxa"/>
        <w:tblInd w:w="-34" w:type="dxa"/>
        <w:tblLayout w:type="fixed"/>
        <w:tblLook w:val="04A0"/>
      </w:tblPr>
      <w:tblGrid>
        <w:gridCol w:w="3085"/>
        <w:gridCol w:w="3153"/>
        <w:gridCol w:w="3387"/>
        <w:gridCol w:w="15"/>
      </w:tblGrid>
      <w:tr w:rsidR="0081763B" w:rsidRPr="006832FE" w:rsidTr="00621247">
        <w:trPr>
          <w:gridAfter w:val="1"/>
          <w:wAfter w:w="15" w:type="dxa"/>
        </w:trPr>
        <w:tc>
          <w:tcPr>
            <w:tcW w:w="3085" w:type="dxa"/>
            <w:vMerge w:val="restart"/>
            <w:vAlign w:val="center"/>
          </w:tcPr>
          <w:p w:rsidR="0081763B" w:rsidRPr="006832FE" w:rsidRDefault="0081763B" w:rsidP="00621247">
            <w:pPr>
              <w:jc w:val="center"/>
              <w:rPr>
                <w:rFonts w:ascii="Times New Roman" w:eastAsia="Calibri" w:hAnsi="Times New Roman" w:cs="Times New Roman"/>
                <w:sz w:val="24"/>
                <w:szCs w:val="24"/>
                <w:lang w:eastAsia="uk-UA"/>
              </w:rPr>
            </w:pPr>
            <w:r w:rsidRPr="006832FE">
              <w:rPr>
                <w:rFonts w:ascii="Times New Roman" w:eastAsia="Times New Roman" w:hAnsi="Times New Roman" w:cs="Times New Roman"/>
                <w:sz w:val="24"/>
                <w:szCs w:val="24"/>
                <w:lang w:eastAsia="ru-RU"/>
              </w:rPr>
              <w:t>Назва освітньої галузі</w:t>
            </w:r>
          </w:p>
        </w:tc>
        <w:tc>
          <w:tcPr>
            <w:tcW w:w="3153" w:type="dxa"/>
            <w:vMerge w:val="restart"/>
            <w:vAlign w:val="center"/>
          </w:tcPr>
          <w:p w:rsidR="0081763B" w:rsidRPr="006832FE" w:rsidRDefault="0081763B" w:rsidP="00621247">
            <w:pPr>
              <w:jc w:val="center"/>
              <w:rPr>
                <w:rFonts w:ascii="Times New Roman" w:eastAsia="Calibri" w:hAnsi="Times New Roman" w:cs="Times New Roman"/>
                <w:sz w:val="24"/>
                <w:szCs w:val="24"/>
                <w:lang w:eastAsia="uk-UA"/>
              </w:rPr>
            </w:pPr>
            <w:r w:rsidRPr="006832FE">
              <w:rPr>
                <w:rFonts w:ascii="Times New Roman" w:eastAsia="Calibri" w:hAnsi="Times New Roman" w:cs="Times New Roman"/>
                <w:bCs/>
                <w:color w:val="000000"/>
                <w:sz w:val="24"/>
                <w:szCs w:val="24"/>
                <w:lang w:eastAsia="uk-UA" w:bidi="uk-UA"/>
              </w:rPr>
              <w:t>Навчальні предмети</w:t>
            </w:r>
          </w:p>
        </w:tc>
        <w:tc>
          <w:tcPr>
            <w:tcW w:w="3387" w:type="dxa"/>
          </w:tcPr>
          <w:p w:rsidR="0081763B" w:rsidRPr="006832FE" w:rsidRDefault="0081763B" w:rsidP="00621247">
            <w:pPr>
              <w:widowControl w:val="0"/>
              <w:jc w:val="center"/>
              <w:rPr>
                <w:rFonts w:ascii="Times New Roman" w:eastAsia="Microsoft Sans Serif" w:hAnsi="Times New Roman" w:cs="Times New Roman"/>
                <w:color w:val="000000"/>
                <w:sz w:val="24"/>
                <w:szCs w:val="24"/>
                <w:lang w:eastAsia="uk-UA" w:bidi="en-US"/>
              </w:rPr>
            </w:pPr>
            <w:r w:rsidRPr="006832FE">
              <w:rPr>
                <w:rFonts w:ascii="Times New Roman" w:eastAsia="Microsoft Sans Serif" w:hAnsi="Times New Roman" w:cs="Times New Roman"/>
                <w:color w:val="000000"/>
                <w:sz w:val="24"/>
                <w:szCs w:val="24"/>
                <w:lang w:eastAsia="uk-UA" w:bidi="en-US"/>
              </w:rPr>
              <w:t xml:space="preserve">Кількість годин </w:t>
            </w:r>
          </w:p>
          <w:p w:rsidR="0081763B" w:rsidRPr="006832FE" w:rsidRDefault="0081763B" w:rsidP="00621247">
            <w:pPr>
              <w:jc w:val="center"/>
              <w:textAlignment w:val="top"/>
              <w:rPr>
                <w:rFonts w:ascii="Times New Roman" w:eastAsia="Times New Roman" w:hAnsi="Times New Roman" w:cs="Times New Roman"/>
                <w:b/>
                <w:sz w:val="24"/>
                <w:szCs w:val="24"/>
                <w:lang w:eastAsia="uk-UA"/>
              </w:rPr>
            </w:pPr>
            <w:r w:rsidRPr="006832FE">
              <w:rPr>
                <w:rFonts w:ascii="Times New Roman" w:eastAsia="Calibri" w:hAnsi="Times New Roman" w:cs="Times New Roman"/>
                <w:bCs/>
                <w:sz w:val="24"/>
                <w:szCs w:val="24"/>
                <w:lang w:eastAsia="uk-UA"/>
              </w:rPr>
              <w:t xml:space="preserve">на тиждень/рік </w:t>
            </w:r>
            <w:r w:rsidRPr="006832FE">
              <w:rPr>
                <w:rFonts w:ascii="Times New Roman" w:eastAsia="Times New Roman" w:hAnsi="Times New Roman" w:cs="Times New Roman"/>
                <w:sz w:val="24"/>
                <w:szCs w:val="24"/>
              </w:rPr>
              <w:t>у класах</w:t>
            </w:r>
          </w:p>
        </w:tc>
      </w:tr>
      <w:tr w:rsidR="0081763B" w:rsidRPr="006832FE" w:rsidTr="00621247">
        <w:tc>
          <w:tcPr>
            <w:tcW w:w="3085" w:type="dxa"/>
            <w:vMerge/>
          </w:tcPr>
          <w:p w:rsidR="0081763B" w:rsidRPr="006832FE" w:rsidRDefault="0081763B" w:rsidP="00621247">
            <w:pPr>
              <w:jc w:val="center"/>
              <w:textAlignment w:val="top"/>
              <w:rPr>
                <w:rFonts w:ascii="Times New Roman" w:eastAsia="Times New Roman" w:hAnsi="Times New Roman" w:cs="Times New Roman"/>
                <w:b/>
                <w:sz w:val="24"/>
                <w:szCs w:val="24"/>
              </w:rPr>
            </w:pPr>
          </w:p>
        </w:tc>
        <w:tc>
          <w:tcPr>
            <w:tcW w:w="3153" w:type="dxa"/>
            <w:vMerge/>
          </w:tcPr>
          <w:p w:rsidR="0081763B" w:rsidRPr="006832FE" w:rsidRDefault="0081763B" w:rsidP="00621247">
            <w:pPr>
              <w:jc w:val="center"/>
              <w:textAlignment w:val="top"/>
              <w:rPr>
                <w:rFonts w:ascii="Times New Roman" w:eastAsia="Times New Roman" w:hAnsi="Times New Roman" w:cs="Times New Roman"/>
                <w:b/>
                <w:sz w:val="24"/>
                <w:szCs w:val="24"/>
              </w:rPr>
            </w:pPr>
          </w:p>
        </w:tc>
        <w:tc>
          <w:tcPr>
            <w:tcW w:w="3402" w:type="dxa"/>
            <w:gridSpan w:val="2"/>
          </w:tcPr>
          <w:p w:rsidR="0081763B" w:rsidRPr="006832FE" w:rsidRDefault="0081763B" w:rsidP="00621247">
            <w:pPr>
              <w:jc w:val="center"/>
              <w:textAlignment w:val="top"/>
              <w:rPr>
                <w:rFonts w:ascii="Times New Roman" w:eastAsia="Times New Roman" w:hAnsi="Times New Roman" w:cs="Times New Roman"/>
                <w:b/>
                <w:sz w:val="24"/>
                <w:szCs w:val="24"/>
              </w:rPr>
            </w:pPr>
            <w:r w:rsidRPr="006832FE">
              <w:rPr>
                <w:rFonts w:ascii="Times New Roman" w:eastAsia="Times New Roman" w:hAnsi="Times New Roman" w:cs="Times New Roman"/>
                <w:b/>
                <w:sz w:val="24"/>
                <w:szCs w:val="24"/>
              </w:rPr>
              <w:t>1</w:t>
            </w:r>
          </w:p>
        </w:tc>
      </w:tr>
      <w:tr w:rsidR="0081763B" w:rsidRPr="006832FE" w:rsidTr="00621247">
        <w:tc>
          <w:tcPr>
            <w:tcW w:w="9640" w:type="dxa"/>
            <w:gridSpan w:val="4"/>
          </w:tcPr>
          <w:p w:rsidR="0081763B" w:rsidRPr="006832FE" w:rsidRDefault="0081763B" w:rsidP="00621247">
            <w:pPr>
              <w:textAlignment w:val="top"/>
              <w:rPr>
                <w:rFonts w:ascii="Times New Roman" w:eastAsia="Times New Roman" w:hAnsi="Times New Roman" w:cs="Times New Roman"/>
                <w:b/>
                <w:sz w:val="24"/>
                <w:szCs w:val="24"/>
              </w:rPr>
            </w:pPr>
            <w:r w:rsidRPr="006832FE">
              <w:rPr>
                <w:rFonts w:ascii="Times New Roman" w:eastAsia="Times New Roman" w:hAnsi="Times New Roman" w:cs="Times New Roman"/>
                <w:i/>
                <w:sz w:val="24"/>
                <w:szCs w:val="24"/>
                <w:lang w:eastAsia="ru-RU"/>
              </w:rPr>
              <w:t>Інваріантний складник</w:t>
            </w:r>
          </w:p>
        </w:tc>
      </w:tr>
      <w:tr w:rsidR="0081763B" w:rsidRPr="006832FE" w:rsidTr="00621247">
        <w:tc>
          <w:tcPr>
            <w:tcW w:w="3085" w:type="dxa"/>
            <w:vMerge w:val="restart"/>
          </w:tcPr>
          <w:p w:rsidR="0081763B" w:rsidRPr="006832FE" w:rsidRDefault="0081763B" w:rsidP="00621247">
            <w:pPr>
              <w:rPr>
                <w:rFonts w:ascii="Times New Roman" w:eastAsia="Times New Roman" w:hAnsi="Times New Roman" w:cs="Times New Roman"/>
                <w:b/>
                <w:sz w:val="24"/>
                <w:szCs w:val="24"/>
              </w:rPr>
            </w:pPr>
            <w:r w:rsidRPr="006832FE">
              <w:rPr>
                <w:rFonts w:ascii="Times New Roman" w:eastAsia="Calibri" w:hAnsi="Times New Roman" w:cs="Times New Roman"/>
                <w:sz w:val="24"/>
                <w:szCs w:val="24"/>
                <w:lang w:eastAsia="uk-UA"/>
              </w:rPr>
              <w:t>Українська мова та література</w:t>
            </w:r>
          </w:p>
        </w:tc>
        <w:tc>
          <w:tcPr>
            <w:tcW w:w="3153" w:type="dxa"/>
            <w:vAlign w:val="bottom"/>
          </w:tcPr>
          <w:p w:rsidR="0081763B" w:rsidRPr="006832FE" w:rsidRDefault="0081763B" w:rsidP="00621247">
            <w:pPr>
              <w:rPr>
                <w:rFonts w:ascii="Times New Roman" w:eastAsia="Calibri" w:hAnsi="Times New Roman" w:cs="Times New Roman"/>
                <w:sz w:val="24"/>
                <w:szCs w:val="24"/>
                <w:lang w:eastAsia="uk-UA"/>
              </w:rPr>
            </w:pPr>
            <w:r w:rsidRPr="006832FE">
              <w:rPr>
                <w:rFonts w:ascii="TimesNewRomanPSMT" w:hAnsi="TimesNewRomanPSMT"/>
                <w:color w:val="000000"/>
                <w:sz w:val="24"/>
                <w:szCs w:val="24"/>
              </w:rPr>
              <w:t>Українська мова. Навчання грамоти</w:t>
            </w:r>
          </w:p>
        </w:tc>
        <w:tc>
          <w:tcPr>
            <w:tcW w:w="3402" w:type="dxa"/>
            <w:gridSpan w:val="2"/>
          </w:tcPr>
          <w:p w:rsidR="0081763B" w:rsidRPr="006832FE" w:rsidRDefault="0081763B" w:rsidP="00621247">
            <w:pPr>
              <w:jc w:val="center"/>
              <w:textAlignment w:val="top"/>
              <w:rPr>
                <w:rFonts w:ascii="Times New Roman" w:eastAsia="Calibri" w:hAnsi="Times New Roman" w:cs="Times New Roman"/>
                <w:bCs/>
                <w:sz w:val="24"/>
                <w:szCs w:val="24"/>
                <w:lang w:eastAsia="uk-UA"/>
              </w:rPr>
            </w:pPr>
            <w:r w:rsidRPr="006832FE">
              <w:rPr>
                <w:rFonts w:ascii="Times New Roman" w:eastAsia="Calibri" w:hAnsi="Times New Roman" w:cs="Times New Roman"/>
                <w:bCs/>
                <w:sz w:val="24"/>
                <w:szCs w:val="24"/>
                <w:lang w:eastAsia="uk-UA"/>
              </w:rPr>
              <w:t>6</w:t>
            </w:r>
          </w:p>
        </w:tc>
      </w:tr>
      <w:tr w:rsidR="0081763B" w:rsidRPr="006832FE" w:rsidTr="00621247">
        <w:trPr>
          <w:trHeight w:val="252"/>
        </w:trPr>
        <w:tc>
          <w:tcPr>
            <w:tcW w:w="3085" w:type="dxa"/>
            <w:vMerge/>
          </w:tcPr>
          <w:p w:rsidR="0081763B" w:rsidRPr="006832FE" w:rsidRDefault="0081763B" w:rsidP="00621247">
            <w:pPr>
              <w:rPr>
                <w:rFonts w:ascii="Times New Roman" w:eastAsia="Calibri" w:hAnsi="Times New Roman" w:cs="Times New Roman"/>
                <w:sz w:val="24"/>
                <w:szCs w:val="24"/>
                <w:lang w:eastAsia="uk-UA"/>
              </w:rPr>
            </w:pPr>
          </w:p>
        </w:tc>
        <w:tc>
          <w:tcPr>
            <w:tcW w:w="3153" w:type="dxa"/>
            <w:vAlign w:val="bottom"/>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Українська мова</w:t>
            </w:r>
          </w:p>
        </w:tc>
        <w:tc>
          <w:tcPr>
            <w:tcW w:w="3402" w:type="dxa"/>
            <w:gridSpan w:val="2"/>
          </w:tcPr>
          <w:p w:rsidR="0081763B" w:rsidRPr="006832FE" w:rsidRDefault="0081763B" w:rsidP="00621247">
            <w:pPr>
              <w:jc w:val="center"/>
              <w:textAlignment w:val="top"/>
              <w:rPr>
                <w:rFonts w:ascii="Times New Roman" w:eastAsia="Calibri" w:hAnsi="Times New Roman" w:cs="Times New Roman"/>
                <w:bCs/>
                <w:sz w:val="24"/>
                <w:szCs w:val="24"/>
                <w:lang w:eastAsia="uk-UA"/>
              </w:rPr>
            </w:pPr>
            <w:r w:rsidRPr="006832FE">
              <w:rPr>
                <w:rFonts w:ascii="Times New Roman" w:eastAsia="Calibri" w:hAnsi="Times New Roman" w:cs="Times New Roman"/>
                <w:bCs/>
                <w:sz w:val="24"/>
                <w:szCs w:val="24"/>
                <w:lang w:eastAsia="uk-UA"/>
              </w:rPr>
              <w:t>-</w:t>
            </w:r>
          </w:p>
        </w:tc>
      </w:tr>
      <w:tr w:rsidR="0081763B" w:rsidRPr="006832FE" w:rsidTr="00621247">
        <w:trPr>
          <w:trHeight w:val="285"/>
        </w:trPr>
        <w:tc>
          <w:tcPr>
            <w:tcW w:w="3085" w:type="dxa"/>
            <w:vMerge/>
          </w:tcPr>
          <w:p w:rsidR="0081763B" w:rsidRPr="006832FE" w:rsidRDefault="0081763B" w:rsidP="00621247">
            <w:pPr>
              <w:rPr>
                <w:rFonts w:ascii="Times New Roman" w:eastAsia="Calibri" w:hAnsi="Times New Roman" w:cs="Times New Roman"/>
                <w:sz w:val="24"/>
                <w:szCs w:val="24"/>
                <w:lang w:eastAsia="uk-UA"/>
              </w:rPr>
            </w:pPr>
          </w:p>
        </w:tc>
        <w:tc>
          <w:tcPr>
            <w:tcW w:w="3153" w:type="dxa"/>
            <w:vAlign w:val="bottom"/>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Читання</w:t>
            </w:r>
          </w:p>
        </w:tc>
        <w:tc>
          <w:tcPr>
            <w:tcW w:w="3402" w:type="dxa"/>
            <w:gridSpan w:val="2"/>
          </w:tcPr>
          <w:p w:rsidR="0081763B" w:rsidRPr="006832FE" w:rsidRDefault="0081763B" w:rsidP="00621247">
            <w:pPr>
              <w:jc w:val="center"/>
              <w:textAlignment w:val="top"/>
              <w:rPr>
                <w:rFonts w:ascii="Times New Roman" w:eastAsia="Calibri" w:hAnsi="Times New Roman" w:cs="Times New Roman"/>
                <w:bCs/>
                <w:sz w:val="24"/>
                <w:szCs w:val="24"/>
                <w:lang w:eastAsia="uk-UA"/>
              </w:rPr>
            </w:pPr>
          </w:p>
        </w:tc>
      </w:tr>
      <w:tr w:rsidR="0081763B" w:rsidRPr="006832FE" w:rsidTr="00621247">
        <w:trPr>
          <w:trHeight w:val="632"/>
        </w:trPr>
        <w:tc>
          <w:tcPr>
            <w:tcW w:w="3085" w:type="dxa"/>
            <w:vMerge/>
          </w:tcPr>
          <w:p w:rsidR="0081763B" w:rsidRPr="006832FE" w:rsidRDefault="0081763B" w:rsidP="00621247">
            <w:pPr>
              <w:rPr>
                <w:rFonts w:ascii="Times New Roman" w:eastAsia="Calibri" w:hAnsi="Times New Roman" w:cs="Times New Roman"/>
                <w:sz w:val="24"/>
                <w:szCs w:val="24"/>
                <w:lang w:eastAsia="uk-UA"/>
              </w:rPr>
            </w:pPr>
          </w:p>
        </w:tc>
        <w:tc>
          <w:tcPr>
            <w:tcW w:w="3153" w:type="dxa"/>
            <w:vAlign w:val="bottom"/>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Літературне читання</w:t>
            </w:r>
          </w:p>
        </w:tc>
        <w:tc>
          <w:tcPr>
            <w:tcW w:w="3402" w:type="dxa"/>
            <w:gridSpan w:val="2"/>
          </w:tcPr>
          <w:p w:rsidR="0081763B" w:rsidRPr="006832FE" w:rsidRDefault="0081763B" w:rsidP="00621247">
            <w:pPr>
              <w:jc w:val="center"/>
              <w:textAlignment w:val="top"/>
              <w:rPr>
                <w:rFonts w:ascii="Times New Roman" w:eastAsia="Calibri" w:hAnsi="Times New Roman" w:cs="Times New Roman"/>
                <w:bCs/>
                <w:sz w:val="24"/>
                <w:szCs w:val="24"/>
                <w:lang w:val="en-US" w:eastAsia="uk-UA"/>
              </w:rPr>
            </w:pPr>
            <w:r w:rsidRPr="006832FE">
              <w:rPr>
                <w:rFonts w:ascii="Times New Roman" w:eastAsia="Calibri" w:hAnsi="Times New Roman" w:cs="Times New Roman"/>
                <w:bCs/>
                <w:sz w:val="24"/>
                <w:szCs w:val="24"/>
                <w:lang w:val="en-US" w:eastAsia="uk-UA"/>
              </w:rPr>
              <w:t>-</w:t>
            </w:r>
          </w:p>
        </w:tc>
      </w:tr>
      <w:tr w:rsidR="0081763B" w:rsidRPr="006832FE" w:rsidTr="00621247">
        <w:tc>
          <w:tcPr>
            <w:tcW w:w="3085" w:type="dxa"/>
          </w:tcPr>
          <w:p w:rsidR="0081763B" w:rsidRPr="006832FE" w:rsidRDefault="0081763B" w:rsidP="00621247">
            <w:pPr>
              <w:textAlignment w:val="top"/>
              <w:rPr>
                <w:rFonts w:ascii="Times New Roman" w:eastAsia="Times New Roman" w:hAnsi="Times New Roman" w:cs="Times New Roman"/>
                <w:sz w:val="24"/>
                <w:szCs w:val="24"/>
                <w:lang w:eastAsia="uk-UA"/>
              </w:rPr>
            </w:pPr>
            <w:r w:rsidRPr="006832FE">
              <w:rPr>
                <w:rFonts w:ascii="Times New Roman" w:eastAsia="Times New Roman" w:hAnsi="Times New Roman" w:cs="Times New Roman"/>
                <w:sz w:val="24"/>
                <w:szCs w:val="24"/>
                <w:lang w:eastAsia="uk-UA"/>
              </w:rPr>
              <w:t>Іноземна мова</w:t>
            </w:r>
          </w:p>
        </w:tc>
        <w:tc>
          <w:tcPr>
            <w:tcW w:w="3153" w:type="dxa"/>
            <w:vAlign w:val="center"/>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Англійська мова</w:t>
            </w:r>
          </w:p>
        </w:tc>
        <w:tc>
          <w:tcPr>
            <w:tcW w:w="3402" w:type="dxa"/>
            <w:gridSpan w:val="2"/>
          </w:tcPr>
          <w:p w:rsidR="0081763B" w:rsidRPr="006832FE" w:rsidRDefault="0081763B" w:rsidP="00621247">
            <w:pPr>
              <w:jc w:val="center"/>
              <w:textAlignment w:val="top"/>
              <w:rPr>
                <w:rFonts w:ascii="Times New Roman" w:eastAsia="Calibri" w:hAnsi="Times New Roman" w:cs="Times New Roman"/>
                <w:bCs/>
                <w:sz w:val="24"/>
                <w:szCs w:val="24"/>
                <w:lang w:eastAsia="uk-UA"/>
              </w:rPr>
            </w:pPr>
            <w:r w:rsidRPr="006832FE">
              <w:rPr>
                <w:rFonts w:ascii="Times New Roman" w:eastAsia="Calibri" w:hAnsi="Times New Roman" w:cs="Times New Roman"/>
                <w:bCs/>
                <w:sz w:val="24"/>
                <w:szCs w:val="24"/>
                <w:lang w:val="en-US" w:eastAsia="uk-UA"/>
              </w:rPr>
              <w:t>2</w:t>
            </w:r>
          </w:p>
        </w:tc>
      </w:tr>
      <w:tr w:rsidR="0081763B" w:rsidRPr="006832FE" w:rsidTr="00621247">
        <w:tc>
          <w:tcPr>
            <w:tcW w:w="3085" w:type="dxa"/>
            <w:vAlign w:val="bottom"/>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 xml:space="preserve">Математична </w:t>
            </w:r>
          </w:p>
        </w:tc>
        <w:tc>
          <w:tcPr>
            <w:tcW w:w="3153" w:type="dxa"/>
            <w:vAlign w:val="bottom"/>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Математика</w:t>
            </w:r>
          </w:p>
        </w:tc>
        <w:tc>
          <w:tcPr>
            <w:tcW w:w="3402" w:type="dxa"/>
            <w:gridSpan w:val="2"/>
          </w:tcPr>
          <w:p w:rsidR="0081763B" w:rsidRPr="006832FE" w:rsidRDefault="0081763B" w:rsidP="00621247">
            <w:pPr>
              <w:jc w:val="center"/>
              <w:textAlignment w:val="top"/>
              <w:rPr>
                <w:rFonts w:ascii="Times New Roman" w:eastAsia="Times New Roman" w:hAnsi="Times New Roman" w:cs="Times New Roman"/>
                <w:sz w:val="24"/>
                <w:szCs w:val="24"/>
                <w:lang w:val="en-US"/>
              </w:rPr>
            </w:pPr>
            <w:r w:rsidRPr="006832FE">
              <w:rPr>
                <w:rFonts w:ascii="Times New Roman" w:eastAsia="Times New Roman" w:hAnsi="Times New Roman" w:cs="Times New Roman"/>
                <w:sz w:val="24"/>
                <w:szCs w:val="24"/>
                <w:lang w:val="en-US"/>
              </w:rPr>
              <w:t>4</w:t>
            </w:r>
          </w:p>
        </w:tc>
      </w:tr>
      <w:tr w:rsidR="0081763B" w:rsidRPr="006832FE" w:rsidTr="00621247">
        <w:tc>
          <w:tcPr>
            <w:tcW w:w="3085" w:type="dxa"/>
            <w:vAlign w:val="center"/>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 xml:space="preserve">Я досліджую світ (природнича, громадянська й історична, соціальна,  </w:t>
            </w:r>
          </w:p>
          <w:p w:rsidR="0081763B" w:rsidRPr="006832FE" w:rsidRDefault="0081763B" w:rsidP="00621247">
            <w:pPr>
              <w:rPr>
                <w:rFonts w:ascii="Times New Roman" w:eastAsia="Calibri" w:hAnsi="Times New Roman" w:cs="Times New Roman"/>
                <w:sz w:val="24"/>
                <w:szCs w:val="24"/>
                <w:lang w:eastAsia="uk-UA"/>
              </w:rPr>
            </w:pPr>
            <w:proofErr w:type="spellStart"/>
            <w:r w:rsidRPr="006832FE">
              <w:rPr>
                <w:rFonts w:ascii="Times New Roman" w:eastAsia="Calibri" w:hAnsi="Times New Roman" w:cs="Times New Roman"/>
                <w:sz w:val="24"/>
                <w:szCs w:val="24"/>
                <w:lang w:eastAsia="uk-UA"/>
              </w:rPr>
              <w:t>здоров’язбережувальна</w:t>
            </w:r>
            <w:proofErr w:type="spellEnd"/>
            <w:r w:rsidRPr="006832FE">
              <w:rPr>
                <w:rFonts w:ascii="Times New Roman" w:eastAsia="Calibri" w:hAnsi="Times New Roman" w:cs="Times New Roman"/>
                <w:sz w:val="24"/>
                <w:szCs w:val="24"/>
                <w:lang w:eastAsia="uk-UA"/>
              </w:rPr>
              <w:t xml:space="preserve"> галузі)</w:t>
            </w:r>
          </w:p>
        </w:tc>
        <w:tc>
          <w:tcPr>
            <w:tcW w:w="3153" w:type="dxa"/>
            <w:vAlign w:val="center"/>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Я досліджую світ</w:t>
            </w:r>
          </w:p>
        </w:tc>
        <w:tc>
          <w:tcPr>
            <w:tcW w:w="3402" w:type="dxa"/>
            <w:gridSpan w:val="2"/>
          </w:tcPr>
          <w:p w:rsidR="0081763B" w:rsidRPr="006832FE" w:rsidRDefault="0081763B" w:rsidP="00621247">
            <w:pPr>
              <w:widowControl w:val="0"/>
              <w:rPr>
                <w:rFonts w:ascii="Times New Roman" w:eastAsia="Microsoft Sans Serif" w:hAnsi="Times New Roman" w:cs="Microsoft Sans Serif"/>
                <w:color w:val="000000"/>
                <w:sz w:val="24"/>
                <w:szCs w:val="24"/>
                <w:lang w:eastAsia="uk-UA" w:bidi="en-US"/>
              </w:rPr>
            </w:pPr>
          </w:p>
          <w:p w:rsidR="0081763B" w:rsidRPr="006832FE" w:rsidRDefault="0081763B" w:rsidP="00621247">
            <w:pPr>
              <w:widowControl w:val="0"/>
              <w:rPr>
                <w:rFonts w:ascii="Times New Roman" w:eastAsia="Microsoft Sans Serif" w:hAnsi="Times New Roman" w:cs="Microsoft Sans Serif"/>
                <w:color w:val="000000"/>
                <w:sz w:val="24"/>
                <w:szCs w:val="24"/>
                <w:lang w:eastAsia="uk-UA" w:bidi="en-US"/>
              </w:rPr>
            </w:pPr>
          </w:p>
          <w:p w:rsidR="0081763B" w:rsidRPr="006832FE" w:rsidRDefault="0081763B" w:rsidP="00621247">
            <w:pPr>
              <w:widowControl w:val="0"/>
              <w:jc w:val="center"/>
              <w:rPr>
                <w:rFonts w:ascii="Times New Roman" w:eastAsia="Microsoft Sans Serif" w:hAnsi="Times New Roman" w:cs="Microsoft Sans Serif"/>
                <w:color w:val="000000"/>
                <w:sz w:val="24"/>
                <w:szCs w:val="24"/>
                <w:lang w:val="en-US" w:eastAsia="uk-UA" w:bidi="en-US"/>
              </w:rPr>
            </w:pPr>
            <w:r w:rsidRPr="006832FE">
              <w:rPr>
                <w:rFonts w:ascii="Times New Roman" w:eastAsia="Microsoft Sans Serif" w:hAnsi="Times New Roman" w:cs="Microsoft Sans Serif"/>
                <w:color w:val="000000"/>
                <w:sz w:val="24"/>
                <w:szCs w:val="24"/>
                <w:lang w:val="en-US" w:eastAsia="uk-UA" w:bidi="en-US"/>
              </w:rPr>
              <w:t>3</w:t>
            </w:r>
          </w:p>
        </w:tc>
      </w:tr>
      <w:tr w:rsidR="0081763B" w:rsidRPr="006832FE" w:rsidTr="00621247">
        <w:tc>
          <w:tcPr>
            <w:tcW w:w="3085" w:type="dxa"/>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Технологічна</w:t>
            </w:r>
          </w:p>
        </w:tc>
        <w:tc>
          <w:tcPr>
            <w:tcW w:w="3153" w:type="dxa"/>
            <w:vAlign w:val="bottom"/>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Дизайн і технології</w:t>
            </w:r>
          </w:p>
        </w:tc>
        <w:tc>
          <w:tcPr>
            <w:tcW w:w="3402" w:type="dxa"/>
            <w:gridSpan w:val="2"/>
            <w:vAlign w:val="center"/>
          </w:tcPr>
          <w:p w:rsidR="0081763B" w:rsidRPr="006832FE" w:rsidRDefault="0081763B" w:rsidP="00621247">
            <w:pPr>
              <w:jc w:val="center"/>
              <w:rPr>
                <w:rFonts w:ascii="Times New Roman" w:eastAsia="Calibri" w:hAnsi="Times New Roman" w:cs="Times New Roman"/>
                <w:sz w:val="24"/>
                <w:szCs w:val="24"/>
                <w:lang w:val="en-US" w:eastAsia="uk-UA"/>
              </w:rPr>
            </w:pPr>
            <w:r w:rsidRPr="006832FE">
              <w:rPr>
                <w:rFonts w:ascii="Times New Roman" w:eastAsia="Calibri" w:hAnsi="Times New Roman" w:cs="Times New Roman"/>
                <w:sz w:val="24"/>
                <w:szCs w:val="24"/>
                <w:lang w:val="en-US" w:eastAsia="uk-UA"/>
              </w:rPr>
              <w:t>1</w:t>
            </w:r>
          </w:p>
        </w:tc>
      </w:tr>
      <w:tr w:rsidR="0081763B" w:rsidRPr="006832FE" w:rsidTr="00621247">
        <w:tc>
          <w:tcPr>
            <w:tcW w:w="3085" w:type="dxa"/>
          </w:tcPr>
          <w:p w:rsidR="0081763B" w:rsidRPr="006832FE" w:rsidRDefault="0081763B" w:rsidP="00621247">
            <w:pPr>
              <w:rPr>
                <w:rFonts w:ascii="Times New Roman" w:eastAsia="Calibri" w:hAnsi="Times New Roman" w:cs="Times New Roman"/>
                <w:sz w:val="24"/>
                <w:szCs w:val="24"/>
                <w:lang w:eastAsia="uk-UA"/>
              </w:rPr>
            </w:pPr>
            <w:proofErr w:type="spellStart"/>
            <w:r w:rsidRPr="006832FE">
              <w:rPr>
                <w:rFonts w:ascii="Times New Roman" w:eastAsia="Calibri" w:hAnsi="Times New Roman" w:cs="Times New Roman"/>
                <w:sz w:val="24"/>
                <w:szCs w:val="24"/>
                <w:lang w:eastAsia="uk-UA"/>
              </w:rPr>
              <w:t>Інформатична</w:t>
            </w:r>
            <w:proofErr w:type="spellEnd"/>
            <w:r w:rsidRPr="006832FE">
              <w:rPr>
                <w:rFonts w:ascii="Times New Roman" w:eastAsia="Calibri" w:hAnsi="Times New Roman" w:cs="Times New Roman"/>
                <w:sz w:val="24"/>
                <w:szCs w:val="24"/>
                <w:lang w:eastAsia="uk-UA"/>
              </w:rPr>
              <w:t xml:space="preserve"> </w:t>
            </w:r>
          </w:p>
        </w:tc>
        <w:tc>
          <w:tcPr>
            <w:tcW w:w="3153" w:type="dxa"/>
            <w:vAlign w:val="center"/>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 xml:space="preserve">Інформатика </w:t>
            </w:r>
          </w:p>
        </w:tc>
        <w:tc>
          <w:tcPr>
            <w:tcW w:w="3402" w:type="dxa"/>
            <w:gridSpan w:val="2"/>
          </w:tcPr>
          <w:p w:rsidR="0081763B" w:rsidRPr="006832FE" w:rsidRDefault="0081763B" w:rsidP="00621247">
            <w:pPr>
              <w:jc w:val="center"/>
              <w:textAlignment w:val="top"/>
              <w:rPr>
                <w:rFonts w:ascii="Times New Roman" w:eastAsia="Calibri" w:hAnsi="Times New Roman" w:cs="Times New Roman"/>
                <w:bCs/>
                <w:sz w:val="24"/>
                <w:szCs w:val="24"/>
                <w:lang w:val="en-US" w:eastAsia="uk-UA"/>
              </w:rPr>
            </w:pPr>
            <w:r w:rsidRPr="006832FE">
              <w:rPr>
                <w:rFonts w:ascii="Times New Roman" w:eastAsia="Calibri" w:hAnsi="Times New Roman" w:cs="Times New Roman"/>
                <w:bCs/>
                <w:sz w:val="24"/>
                <w:szCs w:val="24"/>
                <w:lang w:val="en-US" w:eastAsia="uk-UA"/>
              </w:rPr>
              <w:t>-</w:t>
            </w:r>
          </w:p>
        </w:tc>
      </w:tr>
      <w:tr w:rsidR="0081763B" w:rsidRPr="006832FE" w:rsidTr="00621247">
        <w:tc>
          <w:tcPr>
            <w:tcW w:w="3085" w:type="dxa"/>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 xml:space="preserve">Мистецька </w:t>
            </w:r>
          </w:p>
        </w:tc>
        <w:tc>
          <w:tcPr>
            <w:tcW w:w="3153" w:type="dxa"/>
            <w:vAlign w:val="bottom"/>
          </w:tcPr>
          <w:p w:rsidR="0081763B" w:rsidRPr="006832FE" w:rsidRDefault="0081763B" w:rsidP="00621247">
            <w:pPr>
              <w:rPr>
                <w:rFonts w:ascii="Times New Roman" w:eastAsia="Calibri" w:hAnsi="Times New Roman" w:cs="Times New Roman"/>
                <w:sz w:val="24"/>
                <w:szCs w:val="24"/>
              </w:rPr>
            </w:pPr>
            <w:r w:rsidRPr="006832FE">
              <w:rPr>
                <w:rFonts w:ascii="Times New Roman" w:eastAsia="Calibri" w:hAnsi="Times New Roman" w:cs="Times New Roman"/>
                <w:sz w:val="24"/>
                <w:szCs w:val="24"/>
              </w:rPr>
              <w:t>Інтегрований курс «Мистецтво»</w:t>
            </w:r>
          </w:p>
        </w:tc>
        <w:tc>
          <w:tcPr>
            <w:tcW w:w="3402" w:type="dxa"/>
            <w:gridSpan w:val="2"/>
            <w:vAlign w:val="bottom"/>
          </w:tcPr>
          <w:p w:rsidR="0081763B" w:rsidRPr="006832FE" w:rsidRDefault="0081763B" w:rsidP="00621247">
            <w:pPr>
              <w:jc w:val="center"/>
              <w:rPr>
                <w:rFonts w:ascii="Times New Roman" w:eastAsia="Calibri" w:hAnsi="Times New Roman" w:cs="Times New Roman"/>
                <w:sz w:val="24"/>
                <w:szCs w:val="24"/>
                <w:lang w:val="en-US" w:eastAsia="uk-UA"/>
              </w:rPr>
            </w:pPr>
            <w:r w:rsidRPr="006832FE">
              <w:rPr>
                <w:rFonts w:ascii="Times New Roman" w:eastAsia="Calibri" w:hAnsi="Times New Roman" w:cs="Times New Roman"/>
                <w:sz w:val="24"/>
                <w:szCs w:val="24"/>
                <w:lang w:val="en-US" w:eastAsia="uk-UA"/>
              </w:rPr>
              <w:t>2</w:t>
            </w:r>
          </w:p>
          <w:p w:rsidR="0081763B" w:rsidRPr="006832FE" w:rsidRDefault="0081763B" w:rsidP="00621247">
            <w:pPr>
              <w:jc w:val="center"/>
              <w:rPr>
                <w:rFonts w:ascii="Times New Roman" w:eastAsia="Calibri" w:hAnsi="Times New Roman" w:cs="Times New Roman"/>
                <w:sz w:val="24"/>
                <w:szCs w:val="24"/>
                <w:lang w:val="en-US" w:eastAsia="uk-UA"/>
              </w:rPr>
            </w:pPr>
          </w:p>
        </w:tc>
      </w:tr>
      <w:tr w:rsidR="0081763B" w:rsidRPr="006832FE" w:rsidTr="00621247">
        <w:tc>
          <w:tcPr>
            <w:tcW w:w="3085" w:type="dxa"/>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Фізкультурна</w:t>
            </w:r>
          </w:p>
        </w:tc>
        <w:tc>
          <w:tcPr>
            <w:tcW w:w="3153" w:type="dxa"/>
          </w:tcPr>
          <w:p w:rsidR="0081763B" w:rsidRPr="006832FE" w:rsidRDefault="0081763B" w:rsidP="00621247">
            <w:pPr>
              <w:textAlignment w:val="top"/>
              <w:rPr>
                <w:rFonts w:ascii="Times New Roman" w:eastAsia="Calibri" w:hAnsi="Times New Roman" w:cs="Times New Roman"/>
                <w:b/>
                <w:bCs/>
                <w:sz w:val="24"/>
                <w:szCs w:val="24"/>
                <w:lang w:eastAsia="uk-UA"/>
              </w:rPr>
            </w:pPr>
            <w:r w:rsidRPr="006832FE">
              <w:rPr>
                <w:rFonts w:ascii="Times New Roman" w:eastAsia="Calibri" w:hAnsi="Times New Roman" w:cs="Times New Roman"/>
                <w:sz w:val="24"/>
                <w:szCs w:val="24"/>
                <w:lang w:eastAsia="uk-UA"/>
              </w:rPr>
              <w:t>Фізична культура</w:t>
            </w:r>
          </w:p>
        </w:tc>
        <w:tc>
          <w:tcPr>
            <w:tcW w:w="3402" w:type="dxa"/>
            <w:gridSpan w:val="2"/>
            <w:vAlign w:val="bottom"/>
          </w:tcPr>
          <w:p w:rsidR="0081763B" w:rsidRPr="006832FE" w:rsidRDefault="0081763B" w:rsidP="00621247">
            <w:pPr>
              <w:jc w:val="cente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2</w:t>
            </w:r>
          </w:p>
          <w:p w:rsidR="0081763B" w:rsidRPr="006832FE" w:rsidRDefault="0081763B" w:rsidP="00621247">
            <w:pPr>
              <w:jc w:val="center"/>
              <w:rPr>
                <w:rFonts w:ascii="Times New Roman" w:eastAsia="Calibri" w:hAnsi="Times New Roman" w:cs="Times New Roman"/>
                <w:sz w:val="24"/>
                <w:szCs w:val="24"/>
                <w:lang w:val="en-US" w:eastAsia="uk-UA"/>
              </w:rPr>
            </w:pPr>
          </w:p>
        </w:tc>
      </w:tr>
      <w:tr w:rsidR="0081763B" w:rsidRPr="006832FE" w:rsidTr="00621247">
        <w:tc>
          <w:tcPr>
            <w:tcW w:w="6238" w:type="dxa"/>
            <w:gridSpan w:val="2"/>
          </w:tcPr>
          <w:p w:rsidR="0081763B" w:rsidRPr="006832FE" w:rsidRDefault="0081763B" w:rsidP="00621247">
            <w:pPr>
              <w:rPr>
                <w:rFonts w:ascii="Times New Roman" w:eastAsia="Calibri" w:hAnsi="Times New Roman" w:cs="Times New Roman"/>
                <w:sz w:val="24"/>
                <w:szCs w:val="24"/>
                <w:lang w:eastAsia="uk-UA"/>
              </w:rPr>
            </w:pPr>
            <w:r w:rsidRPr="006832FE">
              <w:rPr>
                <w:rFonts w:ascii="Times New Roman" w:eastAsia="Calibri" w:hAnsi="Times New Roman" w:cs="Times New Roman"/>
                <w:b/>
                <w:color w:val="000000"/>
                <w:sz w:val="24"/>
                <w:szCs w:val="24"/>
                <w:lang w:eastAsia="uk-UA" w:bidi="uk-UA"/>
              </w:rPr>
              <w:t>Усього</w:t>
            </w:r>
          </w:p>
        </w:tc>
        <w:tc>
          <w:tcPr>
            <w:tcW w:w="3402" w:type="dxa"/>
            <w:gridSpan w:val="2"/>
            <w:vAlign w:val="bottom"/>
          </w:tcPr>
          <w:p w:rsidR="0081763B" w:rsidRPr="006832FE" w:rsidRDefault="0081763B" w:rsidP="00621247">
            <w:pPr>
              <w:jc w:val="center"/>
              <w:rPr>
                <w:rFonts w:ascii="Times New Roman" w:eastAsia="Calibri" w:hAnsi="Times New Roman" w:cs="Times New Roman"/>
                <w:sz w:val="24"/>
                <w:szCs w:val="24"/>
                <w:lang w:eastAsia="uk-UA"/>
              </w:rPr>
            </w:pPr>
            <w:r w:rsidRPr="006832FE">
              <w:rPr>
                <w:rFonts w:ascii="Times New Roman" w:eastAsia="Calibri" w:hAnsi="Times New Roman" w:cs="Times New Roman"/>
                <w:sz w:val="24"/>
                <w:szCs w:val="24"/>
                <w:lang w:eastAsia="uk-UA"/>
              </w:rPr>
              <w:t>19</w:t>
            </w:r>
          </w:p>
        </w:tc>
      </w:tr>
      <w:tr w:rsidR="0081763B" w:rsidRPr="006832FE" w:rsidTr="00621247">
        <w:tc>
          <w:tcPr>
            <w:tcW w:w="6238" w:type="dxa"/>
            <w:gridSpan w:val="2"/>
            <w:vAlign w:val="bottom"/>
          </w:tcPr>
          <w:p w:rsidR="0081763B" w:rsidRPr="006832FE" w:rsidRDefault="0081763B" w:rsidP="00621247">
            <w:pPr>
              <w:ind w:firstLine="34"/>
              <w:rPr>
                <w:rFonts w:ascii="Times New Roman" w:eastAsia="Calibri" w:hAnsi="Times New Roman" w:cs="Times New Roman"/>
                <w:color w:val="000000"/>
                <w:sz w:val="24"/>
                <w:szCs w:val="24"/>
                <w:lang w:eastAsia="uk-UA" w:bidi="uk-UA"/>
              </w:rPr>
            </w:pPr>
            <w:r w:rsidRPr="006832FE">
              <w:rPr>
                <w:rFonts w:ascii="Times New Roman" w:eastAsia="Calibri" w:hAnsi="Times New Roman" w:cs="Times New Roman"/>
                <w:color w:val="000000"/>
                <w:sz w:val="24"/>
                <w:szCs w:val="24"/>
                <w:lang w:eastAsia="uk-UA" w:bidi="uk-UA"/>
              </w:rPr>
              <w:t xml:space="preserve">Гранично допустиме </w:t>
            </w:r>
            <w:r w:rsidRPr="006832FE">
              <w:rPr>
                <w:rFonts w:ascii="Times New Roman" w:eastAsia="Times New Roman" w:hAnsi="Times New Roman" w:cs="Times New Roman"/>
                <w:sz w:val="24"/>
                <w:szCs w:val="24"/>
                <w:lang w:eastAsia="ru-RU"/>
              </w:rPr>
              <w:t>тижневе/річне</w:t>
            </w:r>
            <w:r w:rsidRPr="006832FE">
              <w:rPr>
                <w:rFonts w:ascii="Times New Roman" w:eastAsia="Calibri" w:hAnsi="Times New Roman" w:cs="Times New Roman"/>
                <w:color w:val="000000"/>
                <w:sz w:val="24"/>
                <w:szCs w:val="24"/>
                <w:lang w:eastAsia="uk-UA" w:bidi="uk-UA"/>
              </w:rPr>
              <w:t xml:space="preserve"> </w:t>
            </w:r>
          </w:p>
          <w:p w:rsidR="0081763B" w:rsidRPr="006832FE" w:rsidRDefault="0081763B" w:rsidP="00621247">
            <w:pPr>
              <w:ind w:firstLine="34"/>
              <w:rPr>
                <w:rFonts w:ascii="Times New Roman" w:eastAsia="Calibri" w:hAnsi="Times New Roman" w:cs="Times New Roman"/>
                <w:sz w:val="24"/>
                <w:szCs w:val="24"/>
                <w:lang w:eastAsia="uk-UA"/>
              </w:rPr>
            </w:pPr>
            <w:r w:rsidRPr="006832FE">
              <w:rPr>
                <w:rFonts w:ascii="Times New Roman" w:eastAsia="Calibri" w:hAnsi="Times New Roman" w:cs="Times New Roman"/>
                <w:color w:val="000000"/>
                <w:sz w:val="24"/>
                <w:szCs w:val="24"/>
                <w:lang w:eastAsia="uk-UA" w:bidi="uk-UA"/>
              </w:rPr>
              <w:t>навчальне навантаження учня</w:t>
            </w:r>
          </w:p>
        </w:tc>
        <w:tc>
          <w:tcPr>
            <w:tcW w:w="3402" w:type="dxa"/>
            <w:gridSpan w:val="2"/>
          </w:tcPr>
          <w:p w:rsidR="0081763B" w:rsidRPr="006832FE" w:rsidRDefault="0081763B" w:rsidP="00621247">
            <w:pPr>
              <w:ind w:right="-93" w:firstLine="8"/>
              <w:jc w:val="center"/>
              <w:textAlignment w:val="top"/>
              <w:rPr>
                <w:rFonts w:ascii="Times New Roman" w:eastAsia="Calibri" w:hAnsi="Times New Roman" w:cs="Times New Roman"/>
                <w:bCs/>
                <w:sz w:val="24"/>
                <w:szCs w:val="24"/>
                <w:lang w:eastAsia="uk-UA"/>
              </w:rPr>
            </w:pPr>
            <w:r w:rsidRPr="006832FE">
              <w:rPr>
                <w:rFonts w:ascii="Times New Roman" w:eastAsia="Calibri" w:hAnsi="Times New Roman" w:cs="Times New Roman"/>
                <w:bCs/>
                <w:sz w:val="24"/>
                <w:szCs w:val="24"/>
                <w:lang w:eastAsia="uk-UA"/>
              </w:rPr>
              <w:t xml:space="preserve"> </w:t>
            </w:r>
          </w:p>
          <w:p w:rsidR="0081763B" w:rsidRPr="006832FE" w:rsidRDefault="0081763B" w:rsidP="00621247">
            <w:pPr>
              <w:ind w:right="-93" w:firstLine="8"/>
              <w:jc w:val="center"/>
              <w:textAlignment w:val="top"/>
              <w:rPr>
                <w:rFonts w:ascii="Times New Roman" w:eastAsia="Calibri" w:hAnsi="Times New Roman" w:cs="Times New Roman"/>
                <w:bCs/>
                <w:sz w:val="24"/>
                <w:szCs w:val="24"/>
                <w:lang w:eastAsia="uk-UA"/>
              </w:rPr>
            </w:pPr>
            <w:r w:rsidRPr="006832FE">
              <w:rPr>
                <w:rFonts w:ascii="Times New Roman" w:hAnsi="Times New Roman" w:cs="Times New Roman"/>
                <w:sz w:val="24"/>
                <w:szCs w:val="24"/>
              </w:rPr>
              <w:t>20/700</w:t>
            </w:r>
          </w:p>
        </w:tc>
      </w:tr>
    </w:tbl>
    <w:p w:rsidR="0081763B" w:rsidRPr="006832FE" w:rsidRDefault="0081763B" w:rsidP="0081763B">
      <w:pPr>
        <w:spacing w:after="0" w:line="240" w:lineRule="auto"/>
        <w:rPr>
          <w:rFonts w:ascii="Times New Roman" w:eastAsia="Times New Roman" w:hAnsi="Times New Roman" w:cs="Times New Roman"/>
          <w:sz w:val="24"/>
          <w:szCs w:val="24"/>
          <w:lang w:val="ru-RU"/>
        </w:rPr>
      </w:pPr>
      <w:bookmarkStart w:id="2" w:name="_Hlk76990917"/>
    </w:p>
    <w:p w:rsidR="0081763B" w:rsidRPr="006832FE" w:rsidRDefault="0081763B" w:rsidP="0081763B">
      <w:pPr>
        <w:spacing w:after="0" w:line="240" w:lineRule="auto"/>
        <w:rPr>
          <w:rFonts w:ascii="Times New Roman" w:eastAsia="Times New Roman" w:hAnsi="Times New Roman" w:cs="Times New Roman"/>
          <w:sz w:val="24"/>
          <w:szCs w:val="24"/>
          <w:lang w:val="ru-RU"/>
        </w:rPr>
      </w:pPr>
    </w:p>
    <w:p w:rsidR="0081763B" w:rsidRPr="006832FE" w:rsidRDefault="0081763B" w:rsidP="0081763B">
      <w:pPr>
        <w:spacing w:after="0" w:line="240" w:lineRule="auto"/>
        <w:jc w:val="right"/>
        <w:rPr>
          <w:rFonts w:ascii="Times New Roman" w:eastAsia="Times New Roman" w:hAnsi="Times New Roman" w:cs="Times New Roman"/>
          <w:sz w:val="24"/>
          <w:szCs w:val="28"/>
          <w:lang w:val="ru-RU"/>
        </w:rPr>
      </w:pPr>
      <w:r w:rsidRPr="006832FE">
        <w:rPr>
          <w:rFonts w:ascii="Times New Roman" w:eastAsia="Times New Roman" w:hAnsi="Times New Roman" w:cs="Times New Roman"/>
          <w:sz w:val="24"/>
          <w:szCs w:val="28"/>
          <w:lang w:val="ru-RU"/>
        </w:rPr>
        <w:t xml:space="preserve">Директор:        Оксана Андрусяк                                                           </w:t>
      </w:r>
    </w:p>
    <w:bookmarkEnd w:id="2"/>
    <w:p w:rsidR="0081763B" w:rsidRDefault="0081763B" w:rsidP="0081763B">
      <w:pPr>
        <w:spacing w:after="0" w:line="240" w:lineRule="auto"/>
        <w:rPr>
          <w:rFonts w:ascii="Times New Roman" w:eastAsia="Times New Roman" w:hAnsi="Times New Roman" w:cs="Times New Roman"/>
          <w:sz w:val="28"/>
          <w:szCs w:val="28"/>
          <w:lang w:val="ru-RU"/>
        </w:rPr>
      </w:pPr>
    </w:p>
    <w:p w:rsidR="0081763B" w:rsidRDefault="0081763B" w:rsidP="0081763B">
      <w:pPr>
        <w:spacing w:after="0" w:line="240" w:lineRule="auto"/>
        <w:jc w:val="right"/>
        <w:rPr>
          <w:rFonts w:ascii="Times New Roman" w:eastAsia="Times New Roman" w:hAnsi="Times New Roman" w:cs="Times New Roman"/>
          <w:sz w:val="28"/>
          <w:szCs w:val="28"/>
          <w:lang w:val="ru-RU" w:eastAsia="ru-RU"/>
        </w:rPr>
      </w:pPr>
    </w:p>
    <w:p w:rsidR="0081763B" w:rsidRPr="00152984" w:rsidRDefault="0081763B" w:rsidP="0081763B">
      <w:pPr>
        <w:spacing w:after="0" w:line="240" w:lineRule="auto"/>
        <w:jc w:val="right"/>
        <w:rPr>
          <w:rFonts w:ascii="Times New Roman" w:eastAsia="Times New Roman" w:hAnsi="Times New Roman" w:cs="Times New Roman"/>
          <w:sz w:val="24"/>
          <w:szCs w:val="28"/>
          <w:lang w:val="ru-RU" w:eastAsia="ru-RU"/>
        </w:rPr>
      </w:pPr>
      <w:proofErr w:type="spellStart"/>
      <w:r w:rsidRPr="00152984">
        <w:rPr>
          <w:rFonts w:ascii="Times New Roman" w:eastAsia="Times New Roman" w:hAnsi="Times New Roman" w:cs="Times New Roman"/>
          <w:sz w:val="24"/>
          <w:szCs w:val="28"/>
          <w:lang w:val="ru-RU" w:eastAsia="ru-RU"/>
        </w:rPr>
        <w:t>Додаток</w:t>
      </w:r>
      <w:proofErr w:type="spellEnd"/>
      <w:r w:rsidRPr="00152984">
        <w:rPr>
          <w:rFonts w:ascii="Times New Roman" w:eastAsia="Times New Roman" w:hAnsi="Times New Roman" w:cs="Times New Roman"/>
          <w:sz w:val="24"/>
          <w:szCs w:val="28"/>
          <w:lang w:val="ru-RU" w:eastAsia="ru-RU"/>
        </w:rPr>
        <w:t xml:space="preserve"> 2</w:t>
      </w:r>
    </w:p>
    <w:p w:rsidR="0081763B" w:rsidRPr="00152984" w:rsidRDefault="0081763B" w:rsidP="0081763B">
      <w:pPr>
        <w:keepNext/>
        <w:tabs>
          <w:tab w:val="left" w:pos="142"/>
        </w:tabs>
        <w:autoSpaceDE w:val="0"/>
        <w:autoSpaceDN w:val="0"/>
        <w:spacing w:after="0" w:line="240" w:lineRule="auto"/>
        <w:jc w:val="center"/>
        <w:outlineLvl w:val="3"/>
        <w:rPr>
          <w:rFonts w:ascii="Times New Roman" w:eastAsia="Times New Roman" w:hAnsi="Times New Roman" w:cs="Times New Roman"/>
          <w:b/>
          <w:color w:val="000000"/>
          <w:sz w:val="24"/>
          <w:szCs w:val="28"/>
          <w:lang w:val="ru-RU" w:eastAsia="uk-UA" w:bidi="uk-UA"/>
        </w:rPr>
      </w:pPr>
    </w:p>
    <w:p w:rsidR="0081763B" w:rsidRPr="00152984" w:rsidRDefault="0081763B" w:rsidP="0081763B">
      <w:pPr>
        <w:shd w:val="clear" w:color="auto" w:fill="FFFFFF"/>
        <w:spacing w:after="0" w:line="240" w:lineRule="auto"/>
        <w:ind w:left="5670"/>
        <w:jc w:val="center"/>
        <w:rPr>
          <w:rFonts w:ascii="Times New Roman" w:eastAsia="Calibri" w:hAnsi="Times New Roman" w:cs="Times New Roman"/>
          <w:color w:val="000000"/>
          <w:sz w:val="24"/>
          <w:szCs w:val="28"/>
          <w:lang w:eastAsia="uk-UA" w:bidi="uk-UA"/>
        </w:rPr>
      </w:pPr>
    </w:p>
    <w:p w:rsidR="0081763B" w:rsidRPr="00152984" w:rsidRDefault="0081763B" w:rsidP="0081763B">
      <w:pPr>
        <w:shd w:val="clear" w:color="auto" w:fill="FFFFFF"/>
        <w:spacing w:after="0" w:line="240" w:lineRule="auto"/>
        <w:ind w:left="5670"/>
        <w:jc w:val="right"/>
        <w:rPr>
          <w:rFonts w:ascii="Times New Roman" w:eastAsia="Calibri" w:hAnsi="Times New Roman" w:cs="Times New Roman"/>
          <w:color w:val="000000"/>
          <w:sz w:val="24"/>
          <w:szCs w:val="28"/>
          <w:lang w:eastAsia="uk-UA" w:bidi="uk-UA"/>
        </w:rPr>
      </w:pPr>
    </w:p>
    <w:p w:rsidR="0081763B" w:rsidRPr="00152984" w:rsidRDefault="0081763B" w:rsidP="0081763B">
      <w:pPr>
        <w:spacing w:after="0" w:line="240" w:lineRule="auto"/>
        <w:jc w:val="center"/>
        <w:rPr>
          <w:rFonts w:ascii="Times New Roman" w:eastAsia="Calibri" w:hAnsi="Times New Roman" w:cs="Times New Roman"/>
          <w:b/>
          <w:sz w:val="24"/>
          <w:szCs w:val="28"/>
        </w:rPr>
      </w:pPr>
      <w:r w:rsidRPr="00152984">
        <w:rPr>
          <w:rFonts w:ascii="Times New Roman" w:eastAsia="Calibri" w:hAnsi="Times New Roman" w:cs="Times New Roman"/>
          <w:b/>
          <w:sz w:val="24"/>
          <w:szCs w:val="28"/>
        </w:rPr>
        <w:t xml:space="preserve">Перелік навчальних програм </w:t>
      </w:r>
    </w:p>
    <w:p w:rsidR="0081763B" w:rsidRPr="00152984" w:rsidRDefault="0081763B" w:rsidP="0081763B">
      <w:pPr>
        <w:spacing w:after="0" w:line="240" w:lineRule="auto"/>
        <w:jc w:val="center"/>
        <w:rPr>
          <w:rFonts w:ascii="Times New Roman" w:eastAsia="Calibri" w:hAnsi="Times New Roman" w:cs="Times New Roman"/>
          <w:b/>
          <w:sz w:val="24"/>
          <w:szCs w:val="28"/>
        </w:rPr>
      </w:pPr>
      <w:r w:rsidRPr="00152984">
        <w:rPr>
          <w:rFonts w:ascii="Times New Roman" w:eastAsia="Calibri" w:hAnsi="Times New Roman" w:cs="Times New Roman"/>
          <w:b/>
          <w:sz w:val="24"/>
          <w:szCs w:val="28"/>
        </w:rPr>
        <w:t>для учнів початкової школи</w:t>
      </w:r>
    </w:p>
    <w:p w:rsidR="0081763B" w:rsidRPr="00152984" w:rsidRDefault="0081763B" w:rsidP="0081763B">
      <w:pPr>
        <w:spacing w:after="0" w:line="240" w:lineRule="auto"/>
        <w:jc w:val="center"/>
        <w:rPr>
          <w:rFonts w:ascii="Times New Roman" w:eastAsia="Calibri" w:hAnsi="Times New Roman" w:cs="Times New Roman"/>
          <w:b/>
          <w:sz w:val="24"/>
          <w:szCs w:val="28"/>
        </w:rPr>
      </w:pPr>
    </w:p>
    <w:p w:rsidR="0081763B" w:rsidRPr="00152984" w:rsidRDefault="0081763B" w:rsidP="0081763B">
      <w:pPr>
        <w:spacing w:after="0" w:line="240" w:lineRule="auto"/>
        <w:jc w:val="center"/>
        <w:rPr>
          <w:rFonts w:ascii="Times New Roman" w:eastAsia="Calibri" w:hAnsi="Times New Roman" w:cs="Times New Roman"/>
          <w:sz w:val="24"/>
          <w:szCs w:val="28"/>
          <w:lang w:val="ru-RU"/>
        </w:rPr>
      </w:pPr>
      <w:r w:rsidRPr="00152984">
        <w:rPr>
          <w:rFonts w:ascii="Times New Roman" w:eastAsia="Calibri" w:hAnsi="Times New Roman" w:cs="Times New Roman"/>
          <w:sz w:val="24"/>
          <w:szCs w:val="28"/>
        </w:rPr>
        <w:t xml:space="preserve">(затверджені наказами Міністерства освіти і науки України </w:t>
      </w:r>
    </w:p>
    <w:p w:rsidR="0081763B" w:rsidRPr="00152984" w:rsidRDefault="0081763B" w:rsidP="0081763B">
      <w:pPr>
        <w:spacing w:after="0" w:line="240" w:lineRule="auto"/>
        <w:jc w:val="center"/>
        <w:rPr>
          <w:rFonts w:ascii="Times New Roman" w:eastAsia="Calibri" w:hAnsi="Times New Roman" w:cs="Times New Roman"/>
          <w:sz w:val="24"/>
          <w:szCs w:val="28"/>
          <w:lang w:val="ru-RU"/>
        </w:rPr>
      </w:pPr>
      <w:r w:rsidRPr="00152984">
        <w:rPr>
          <w:rFonts w:ascii="Times New Roman" w:eastAsia="Calibri" w:hAnsi="Times New Roman" w:cs="Times New Roman"/>
          <w:sz w:val="24"/>
          <w:szCs w:val="28"/>
        </w:rPr>
        <w:t xml:space="preserve">від 12 серпня 2022 року № 743-22 (для 1-2 класів) та </w:t>
      </w:r>
    </w:p>
    <w:p w:rsidR="0081763B" w:rsidRPr="00152984" w:rsidRDefault="0081763B" w:rsidP="0081763B">
      <w:pPr>
        <w:spacing w:after="0" w:line="240" w:lineRule="auto"/>
        <w:jc w:val="center"/>
        <w:rPr>
          <w:rFonts w:ascii="Times New Roman" w:eastAsia="Calibri" w:hAnsi="Times New Roman" w:cs="Times New Roman"/>
          <w:sz w:val="24"/>
          <w:szCs w:val="28"/>
          <w:lang w:val="ru-RU"/>
        </w:rPr>
      </w:pPr>
      <w:r w:rsidRPr="00152984">
        <w:rPr>
          <w:rFonts w:ascii="Times New Roman" w:eastAsia="Calibri" w:hAnsi="Times New Roman" w:cs="Times New Roman"/>
          <w:sz w:val="24"/>
          <w:szCs w:val="28"/>
        </w:rPr>
        <w:t>від 12 серпня 2022 року № 743-22 (для 3-4 класів)</w:t>
      </w:r>
    </w:p>
    <w:p w:rsidR="0081763B" w:rsidRPr="00152984" w:rsidRDefault="0081763B" w:rsidP="0081763B">
      <w:pPr>
        <w:spacing w:after="0" w:line="240" w:lineRule="auto"/>
        <w:jc w:val="center"/>
        <w:rPr>
          <w:rFonts w:ascii="Times New Roman" w:eastAsia="Calibri" w:hAnsi="Times New Roman" w:cs="Times New Roman"/>
          <w:sz w:val="24"/>
          <w:szCs w:val="28"/>
          <w:lang w:val="ru-RU"/>
        </w:rPr>
      </w:pPr>
    </w:p>
    <w:p w:rsidR="0081763B" w:rsidRPr="00152984" w:rsidRDefault="0081763B" w:rsidP="0081763B">
      <w:pPr>
        <w:spacing w:after="0" w:line="240" w:lineRule="auto"/>
        <w:jc w:val="center"/>
        <w:rPr>
          <w:rFonts w:ascii="Times New Roman" w:eastAsia="Calibri" w:hAnsi="Times New Roman" w:cs="Times New Roman"/>
          <w:i/>
          <w:sz w:val="24"/>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8739"/>
      </w:tblGrid>
      <w:tr w:rsidR="0081763B" w:rsidRPr="00152984" w:rsidTr="00621247">
        <w:trPr>
          <w:trHeight w:val="753"/>
        </w:trPr>
        <w:tc>
          <w:tcPr>
            <w:tcW w:w="617" w:type="dxa"/>
            <w:tcBorders>
              <w:top w:val="single" w:sz="4" w:space="0" w:color="auto"/>
              <w:left w:val="single" w:sz="4" w:space="0" w:color="auto"/>
              <w:bottom w:val="single" w:sz="4" w:space="0" w:color="auto"/>
              <w:right w:val="single" w:sz="4" w:space="0" w:color="auto"/>
            </w:tcBorders>
            <w:hideMark/>
          </w:tcPr>
          <w:p w:rsidR="0081763B" w:rsidRPr="00152984" w:rsidRDefault="0081763B" w:rsidP="00621247">
            <w:pPr>
              <w:spacing w:after="0" w:line="240" w:lineRule="auto"/>
              <w:rPr>
                <w:rFonts w:ascii="Times New Roman" w:eastAsia="Calibri" w:hAnsi="Times New Roman" w:cs="Times New Roman"/>
                <w:sz w:val="24"/>
                <w:szCs w:val="28"/>
              </w:rPr>
            </w:pPr>
            <w:r w:rsidRPr="00152984">
              <w:rPr>
                <w:rFonts w:ascii="Times New Roman" w:eastAsia="Calibri" w:hAnsi="Times New Roman" w:cs="Times New Roman"/>
                <w:sz w:val="24"/>
                <w:szCs w:val="28"/>
              </w:rPr>
              <w:t xml:space="preserve">№ </w:t>
            </w:r>
            <w:proofErr w:type="spellStart"/>
            <w:r w:rsidRPr="00152984">
              <w:rPr>
                <w:rFonts w:ascii="Times New Roman" w:eastAsia="Calibri" w:hAnsi="Times New Roman" w:cs="Times New Roman"/>
                <w:sz w:val="24"/>
                <w:szCs w:val="28"/>
                <w:lang w:val="ru-RU"/>
              </w:rPr>
              <w:t>з</w:t>
            </w:r>
            <w:proofErr w:type="spellEnd"/>
            <w:r w:rsidRPr="00152984">
              <w:rPr>
                <w:rFonts w:ascii="Times New Roman" w:eastAsia="Calibri" w:hAnsi="Times New Roman" w:cs="Times New Roman"/>
                <w:sz w:val="24"/>
                <w:szCs w:val="28"/>
              </w:rPr>
              <w:t>/п</w:t>
            </w:r>
          </w:p>
        </w:tc>
        <w:tc>
          <w:tcPr>
            <w:tcW w:w="8739" w:type="dxa"/>
            <w:tcBorders>
              <w:top w:val="single" w:sz="4" w:space="0" w:color="auto"/>
              <w:left w:val="single" w:sz="4" w:space="0" w:color="auto"/>
              <w:bottom w:val="single" w:sz="4" w:space="0" w:color="auto"/>
              <w:right w:val="single" w:sz="4" w:space="0" w:color="auto"/>
            </w:tcBorders>
            <w:hideMark/>
          </w:tcPr>
          <w:p w:rsidR="0081763B" w:rsidRPr="00152984" w:rsidRDefault="0081763B" w:rsidP="00621247">
            <w:pPr>
              <w:spacing w:after="0" w:line="240" w:lineRule="auto"/>
              <w:jc w:val="center"/>
              <w:rPr>
                <w:rFonts w:ascii="Times New Roman" w:eastAsia="Calibri" w:hAnsi="Times New Roman" w:cs="Times New Roman"/>
                <w:sz w:val="24"/>
                <w:szCs w:val="28"/>
              </w:rPr>
            </w:pPr>
            <w:r w:rsidRPr="00152984">
              <w:rPr>
                <w:rFonts w:ascii="Times New Roman" w:eastAsia="Calibri" w:hAnsi="Times New Roman" w:cs="Times New Roman"/>
                <w:sz w:val="24"/>
                <w:szCs w:val="28"/>
              </w:rPr>
              <w:t>Назва навчальної програми</w:t>
            </w:r>
          </w:p>
        </w:tc>
      </w:tr>
      <w:tr w:rsidR="0081763B" w:rsidRPr="00152984" w:rsidTr="00621247">
        <w:trPr>
          <w:trHeight w:val="395"/>
        </w:trPr>
        <w:tc>
          <w:tcPr>
            <w:tcW w:w="617" w:type="dxa"/>
            <w:tcBorders>
              <w:top w:val="single" w:sz="4" w:space="0" w:color="auto"/>
              <w:left w:val="single" w:sz="4" w:space="0" w:color="auto"/>
              <w:bottom w:val="single" w:sz="4" w:space="0" w:color="auto"/>
              <w:right w:val="single" w:sz="4" w:space="0" w:color="auto"/>
            </w:tcBorders>
          </w:tcPr>
          <w:p w:rsidR="0081763B" w:rsidRPr="00152984" w:rsidRDefault="0081763B" w:rsidP="00621247">
            <w:pPr>
              <w:widowControl w:val="0"/>
              <w:numPr>
                <w:ilvl w:val="0"/>
                <w:numId w:val="3"/>
              </w:numPr>
              <w:spacing w:after="0" w:line="240" w:lineRule="auto"/>
              <w:contextualSpacing/>
              <w:rPr>
                <w:rFonts w:ascii="Times New Roman" w:eastAsia="Calibri" w:hAnsi="Times New Roman" w:cs="Times New Roman"/>
                <w:sz w:val="24"/>
                <w:szCs w:val="28"/>
              </w:rPr>
            </w:pPr>
          </w:p>
        </w:tc>
        <w:tc>
          <w:tcPr>
            <w:tcW w:w="8739" w:type="dxa"/>
            <w:tcBorders>
              <w:top w:val="single" w:sz="4" w:space="0" w:color="auto"/>
              <w:left w:val="single" w:sz="4" w:space="0" w:color="auto"/>
              <w:bottom w:val="single" w:sz="4" w:space="0" w:color="auto"/>
              <w:right w:val="single" w:sz="4" w:space="0" w:color="auto"/>
            </w:tcBorders>
            <w:hideMark/>
          </w:tcPr>
          <w:p w:rsidR="0081763B" w:rsidRPr="00152984" w:rsidRDefault="0081763B" w:rsidP="00621247">
            <w:pPr>
              <w:spacing w:after="0" w:line="240" w:lineRule="auto"/>
              <w:rPr>
                <w:rFonts w:ascii="Times New Roman" w:eastAsia="Calibri" w:hAnsi="Times New Roman" w:cs="Times New Roman"/>
                <w:sz w:val="24"/>
                <w:szCs w:val="28"/>
              </w:rPr>
            </w:pPr>
            <w:r w:rsidRPr="00152984">
              <w:rPr>
                <w:rFonts w:ascii="Times New Roman" w:hAnsi="Times New Roman" w:cs="Times New Roman"/>
                <w:sz w:val="24"/>
                <w:szCs w:val="28"/>
                <w:shd w:val="clear" w:color="auto" w:fill="FFFFFF"/>
              </w:rPr>
              <w:t>Типові освітні програми для 1-2 класів НУШ </w:t>
            </w:r>
            <w:r w:rsidRPr="00152984">
              <w:rPr>
                <w:rFonts w:ascii="Times New Roman" w:eastAsia="Calibri" w:hAnsi="Times New Roman" w:cs="Times New Roman"/>
                <w:sz w:val="24"/>
                <w:szCs w:val="28"/>
              </w:rPr>
              <w:t>(Савченко О. Я.)</w:t>
            </w:r>
          </w:p>
        </w:tc>
      </w:tr>
      <w:tr w:rsidR="0081763B" w:rsidRPr="00152984" w:rsidTr="00621247">
        <w:tc>
          <w:tcPr>
            <w:tcW w:w="617" w:type="dxa"/>
            <w:tcBorders>
              <w:top w:val="single" w:sz="4" w:space="0" w:color="auto"/>
              <w:left w:val="single" w:sz="4" w:space="0" w:color="auto"/>
              <w:bottom w:val="single" w:sz="4" w:space="0" w:color="auto"/>
              <w:right w:val="single" w:sz="4" w:space="0" w:color="auto"/>
            </w:tcBorders>
          </w:tcPr>
          <w:p w:rsidR="0081763B" w:rsidRPr="00152984" w:rsidRDefault="0081763B" w:rsidP="00621247">
            <w:pPr>
              <w:widowControl w:val="0"/>
              <w:numPr>
                <w:ilvl w:val="0"/>
                <w:numId w:val="3"/>
              </w:numPr>
              <w:spacing w:after="0" w:line="240" w:lineRule="auto"/>
              <w:contextualSpacing/>
              <w:rPr>
                <w:rFonts w:ascii="Times New Roman" w:eastAsia="Calibri" w:hAnsi="Times New Roman" w:cs="Times New Roman"/>
                <w:sz w:val="24"/>
                <w:szCs w:val="28"/>
              </w:rPr>
            </w:pPr>
          </w:p>
        </w:tc>
        <w:tc>
          <w:tcPr>
            <w:tcW w:w="8739" w:type="dxa"/>
            <w:tcBorders>
              <w:top w:val="single" w:sz="4" w:space="0" w:color="auto"/>
              <w:left w:val="single" w:sz="4" w:space="0" w:color="auto"/>
              <w:bottom w:val="single" w:sz="4" w:space="0" w:color="auto"/>
              <w:right w:val="single" w:sz="4" w:space="0" w:color="auto"/>
            </w:tcBorders>
            <w:hideMark/>
          </w:tcPr>
          <w:p w:rsidR="0081763B" w:rsidRPr="00152984" w:rsidRDefault="0081763B" w:rsidP="00621247">
            <w:pPr>
              <w:spacing w:after="0" w:line="240" w:lineRule="auto"/>
              <w:rPr>
                <w:rFonts w:ascii="Times New Roman" w:eastAsia="Calibri" w:hAnsi="Times New Roman" w:cs="Times New Roman"/>
                <w:sz w:val="24"/>
                <w:szCs w:val="28"/>
              </w:rPr>
            </w:pPr>
            <w:r w:rsidRPr="00152984">
              <w:rPr>
                <w:rFonts w:ascii="Times New Roman" w:eastAsia="Calibri" w:hAnsi="Times New Roman" w:cs="Times New Roman"/>
                <w:sz w:val="24"/>
                <w:szCs w:val="28"/>
              </w:rPr>
              <w:t>Типові освітні програми для 3-4 класів НУШ (Савченко О. Я.)</w:t>
            </w:r>
          </w:p>
        </w:tc>
      </w:tr>
    </w:tbl>
    <w:p w:rsidR="0081763B" w:rsidRPr="00152984" w:rsidRDefault="0081763B" w:rsidP="0081763B">
      <w:pPr>
        <w:spacing w:after="0" w:line="240" w:lineRule="auto"/>
        <w:jc w:val="both"/>
        <w:rPr>
          <w:rFonts w:ascii="Times New Roman" w:eastAsia="Calibri" w:hAnsi="Times New Roman" w:cs="Times New Roman"/>
          <w:b/>
          <w:bCs/>
          <w:sz w:val="24"/>
          <w:szCs w:val="28"/>
        </w:rPr>
      </w:pPr>
      <w:r w:rsidRPr="00152984">
        <w:rPr>
          <w:rFonts w:ascii="Times New Roman" w:eastAsia="Calibri" w:hAnsi="Times New Roman" w:cs="Times New Roman"/>
          <w:b/>
          <w:bCs/>
          <w:sz w:val="24"/>
          <w:szCs w:val="28"/>
        </w:rPr>
        <w:tab/>
      </w:r>
    </w:p>
    <w:p w:rsidR="0081763B" w:rsidRPr="00152984" w:rsidRDefault="0081763B" w:rsidP="0081763B">
      <w:pPr>
        <w:spacing w:after="0" w:line="240" w:lineRule="auto"/>
        <w:jc w:val="both"/>
        <w:rPr>
          <w:rFonts w:ascii="Times New Roman" w:eastAsia="Calibri" w:hAnsi="Times New Roman" w:cs="Times New Roman"/>
          <w:b/>
          <w:bCs/>
          <w:sz w:val="24"/>
          <w:szCs w:val="28"/>
        </w:rPr>
      </w:pPr>
    </w:p>
    <w:p w:rsidR="0081763B" w:rsidRPr="00152984" w:rsidRDefault="0081763B" w:rsidP="0081763B">
      <w:pPr>
        <w:spacing w:after="0" w:line="240" w:lineRule="auto"/>
        <w:jc w:val="both"/>
        <w:rPr>
          <w:rFonts w:ascii="Times New Roman" w:eastAsia="Calibri" w:hAnsi="Times New Roman" w:cs="Times New Roman"/>
          <w:b/>
          <w:bCs/>
          <w:sz w:val="24"/>
          <w:szCs w:val="28"/>
        </w:rPr>
      </w:pPr>
    </w:p>
    <w:p w:rsidR="0081763B" w:rsidRPr="007A3EFE" w:rsidRDefault="0081763B" w:rsidP="0081763B">
      <w:pPr>
        <w:spacing w:after="0" w:line="240" w:lineRule="auto"/>
        <w:jc w:val="both"/>
        <w:rPr>
          <w:rFonts w:ascii="Times New Roman" w:eastAsia="Calibri" w:hAnsi="Times New Roman" w:cs="Times New Roman"/>
          <w:b/>
          <w:color w:val="535353"/>
          <w:sz w:val="28"/>
          <w:szCs w:val="28"/>
          <w:lang w:val="ru-RU"/>
        </w:rPr>
      </w:pPr>
      <w:r w:rsidRPr="007A3EFE">
        <w:rPr>
          <w:rFonts w:ascii="Times New Roman" w:eastAsia="Calibri" w:hAnsi="Times New Roman" w:cs="Times New Roman"/>
          <w:b/>
          <w:color w:val="535353"/>
          <w:sz w:val="28"/>
          <w:szCs w:val="28"/>
        </w:rPr>
        <w:tab/>
      </w:r>
    </w:p>
    <w:p w:rsidR="0081763B" w:rsidRPr="007A3EFE" w:rsidRDefault="0081763B" w:rsidP="0081763B">
      <w:pPr>
        <w:spacing w:after="0" w:line="240" w:lineRule="auto"/>
        <w:rPr>
          <w:rFonts w:ascii="Times New Roman" w:eastAsia="Times New Roman" w:hAnsi="Times New Roman" w:cs="Times New Roman"/>
          <w:sz w:val="28"/>
          <w:szCs w:val="28"/>
          <w:lang w:val="ru-RU"/>
        </w:rPr>
      </w:pPr>
      <w:r w:rsidRPr="007A3EFE">
        <w:rPr>
          <w:rFonts w:ascii="Times New Roman" w:eastAsia="Times New Roman" w:hAnsi="Times New Roman" w:cs="Times New Roman"/>
          <w:sz w:val="28"/>
          <w:szCs w:val="28"/>
          <w:lang w:val="ru-RU"/>
        </w:rPr>
        <w:t xml:space="preserve">                                                         </w:t>
      </w:r>
    </w:p>
    <w:p w:rsidR="0081763B" w:rsidRPr="007A3EFE" w:rsidRDefault="0081763B" w:rsidP="0081763B">
      <w:pPr>
        <w:spacing w:after="0" w:line="240" w:lineRule="auto"/>
        <w:rPr>
          <w:rFonts w:ascii="Times New Roman" w:eastAsia="Times New Roman" w:hAnsi="Times New Roman" w:cs="Times New Roman"/>
          <w:sz w:val="20"/>
          <w:szCs w:val="20"/>
          <w:lang w:val="ru-RU" w:eastAsia="uk-UA"/>
        </w:rPr>
      </w:pPr>
    </w:p>
    <w:p w:rsidR="0081763B" w:rsidRPr="00DA0ABC" w:rsidRDefault="0081763B" w:rsidP="0081763B">
      <w:pPr>
        <w:shd w:val="clear" w:color="auto" w:fill="FFFFFF"/>
        <w:spacing w:after="0" w:line="240" w:lineRule="auto"/>
        <w:ind w:left="5670"/>
        <w:jc w:val="both"/>
        <w:rPr>
          <w:rFonts w:ascii="Times New Roman" w:eastAsia="Calibri" w:hAnsi="Times New Roman" w:cs="Times New Roman"/>
          <w:color w:val="000000"/>
          <w:sz w:val="28"/>
          <w:szCs w:val="28"/>
          <w:lang w:val="ru-RU"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ind w:left="5670"/>
        <w:jc w:val="right"/>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rPr>
          <w:rFonts w:ascii="Times New Roman" w:eastAsia="Calibri" w:hAnsi="Times New Roman" w:cs="Times New Roman"/>
          <w:color w:val="000000"/>
          <w:sz w:val="28"/>
          <w:szCs w:val="28"/>
          <w:lang w:eastAsia="uk-UA" w:bidi="uk-UA"/>
        </w:rPr>
      </w:pPr>
    </w:p>
    <w:p w:rsidR="0081763B" w:rsidRDefault="0081763B" w:rsidP="0081763B">
      <w:pPr>
        <w:shd w:val="clear" w:color="auto" w:fill="FFFFFF"/>
        <w:spacing w:after="0" w:line="240" w:lineRule="auto"/>
        <w:rPr>
          <w:rFonts w:ascii="Times New Roman" w:eastAsia="Calibri" w:hAnsi="Times New Roman" w:cs="Times New Roman"/>
          <w:color w:val="000000"/>
          <w:sz w:val="28"/>
          <w:szCs w:val="28"/>
          <w:lang w:eastAsia="uk-UA" w:bidi="uk-UA"/>
        </w:rPr>
      </w:pPr>
    </w:p>
    <w:p w:rsidR="0081763B" w:rsidRDefault="0081763B" w:rsidP="0081763B">
      <w:pPr>
        <w:keepNext/>
        <w:tabs>
          <w:tab w:val="left" w:pos="142"/>
        </w:tabs>
        <w:autoSpaceDE w:val="0"/>
        <w:autoSpaceDN w:val="0"/>
        <w:spacing w:after="0" w:line="240" w:lineRule="auto"/>
        <w:jc w:val="center"/>
        <w:outlineLvl w:val="3"/>
        <w:rPr>
          <w:rFonts w:ascii="Times New Roman" w:eastAsia="Calibri" w:hAnsi="Times New Roman" w:cs="Times New Roman"/>
          <w:color w:val="000000"/>
          <w:sz w:val="24"/>
          <w:szCs w:val="24"/>
          <w:lang w:eastAsia="uk-UA" w:bidi="uk-UA"/>
        </w:rPr>
      </w:pPr>
    </w:p>
    <w:p w:rsidR="0081763B" w:rsidRPr="000D40F7" w:rsidRDefault="0081763B" w:rsidP="0081763B">
      <w:pPr>
        <w:keepNext/>
        <w:tabs>
          <w:tab w:val="left" w:pos="142"/>
        </w:tabs>
        <w:autoSpaceDE w:val="0"/>
        <w:autoSpaceDN w:val="0"/>
        <w:spacing w:after="0" w:line="240" w:lineRule="auto"/>
        <w:jc w:val="center"/>
        <w:outlineLvl w:val="3"/>
        <w:rPr>
          <w:rFonts w:ascii="Times New Roman" w:eastAsia="Calibri" w:hAnsi="Times New Roman" w:cs="Times New Roman"/>
          <w:b/>
          <w:color w:val="000000"/>
          <w:sz w:val="24"/>
          <w:szCs w:val="24"/>
          <w:lang w:eastAsia="uk-UA" w:bidi="uk-UA"/>
        </w:rPr>
      </w:pPr>
      <w:r w:rsidRPr="000D40F7">
        <w:rPr>
          <w:rFonts w:ascii="Times New Roman" w:eastAsia="Calibri" w:hAnsi="Times New Roman" w:cs="Times New Roman"/>
          <w:b/>
          <w:color w:val="000000"/>
          <w:sz w:val="24"/>
          <w:szCs w:val="24"/>
          <w:lang w:eastAsia="uk-UA" w:bidi="uk-UA"/>
        </w:rPr>
        <w:t xml:space="preserve">ОСВІТНЯ ПРОГРАМА </w:t>
      </w:r>
    </w:p>
    <w:p w:rsidR="0081763B" w:rsidRPr="000D40F7" w:rsidRDefault="0081763B" w:rsidP="0081763B">
      <w:pPr>
        <w:keepNext/>
        <w:tabs>
          <w:tab w:val="left" w:pos="142"/>
        </w:tabs>
        <w:autoSpaceDE w:val="0"/>
        <w:autoSpaceDN w:val="0"/>
        <w:spacing w:after="0" w:line="240" w:lineRule="auto"/>
        <w:jc w:val="center"/>
        <w:outlineLvl w:val="3"/>
        <w:rPr>
          <w:rFonts w:ascii="Times New Roman" w:eastAsia="Calibri" w:hAnsi="Times New Roman" w:cs="Times New Roman"/>
          <w:b/>
          <w:color w:val="000000"/>
          <w:sz w:val="24"/>
          <w:szCs w:val="24"/>
          <w:lang w:eastAsia="uk-UA" w:bidi="uk-UA"/>
        </w:rPr>
      </w:pPr>
      <w:r>
        <w:rPr>
          <w:rFonts w:ascii="Times New Roman" w:eastAsia="Calibri" w:hAnsi="Times New Roman" w:cs="Times New Roman"/>
          <w:b/>
          <w:color w:val="000000"/>
          <w:sz w:val="24"/>
          <w:szCs w:val="24"/>
          <w:lang w:eastAsia="uk-UA" w:bidi="uk-UA"/>
        </w:rPr>
        <w:t>для 1 класу</w:t>
      </w:r>
      <w:r w:rsidRPr="000D40F7">
        <w:rPr>
          <w:rFonts w:ascii="Times New Roman" w:eastAsia="Calibri" w:hAnsi="Times New Roman" w:cs="Times New Roman"/>
          <w:b/>
          <w:color w:val="000000"/>
          <w:sz w:val="24"/>
          <w:szCs w:val="24"/>
          <w:lang w:eastAsia="uk-UA" w:bidi="uk-UA"/>
        </w:rPr>
        <w:t xml:space="preserve"> </w:t>
      </w:r>
    </w:p>
    <w:p w:rsidR="0081763B" w:rsidRPr="000D40F7" w:rsidRDefault="0081763B" w:rsidP="0081763B">
      <w:pPr>
        <w:keepNext/>
        <w:tabs>
          <w:tab w:val="left" w:pos="142"/>
        </w:tabs>
        <w:autoSpaceDE w:val="0"/>
        <w:autoSpaceDN w:val="0"/>
        <w:spacing w:after="0" w:line="240" w:lineRule="auto"/>
        <w:jc w:val="center"/>
        <w:outlineLvl w:val="3"/>
        <w:rPr>
          <w:rFonts w:ascii="Times New Roman" w:eastAsia="Calibri" w:hAnsi="Times New Roman" w:cs="Times New Roman"/>
          <w:b/>
          <w:color w:val="000000"/>
          <w:sz w:val="24"/>
          <w:szCs w:val="24"/>
          <w:lang w:eastAsia="uk-UA" w:bidi="uk-UA"/>
        </w:rPr>
      </w:pPr>
    </w:p>
    <w:p w:rsidR="0081763B" w:rsidRPr="006832FE" w:rsidRDefault="0081763B" w:rsidP="0081763B">
      <w:pPr>
        <w:spacing w:after="0" w:line="240" w:lineRule="auto"/>
        <w:jc w:val="center"/>
        <w:rPr>
          <w:rFonts w:ascii="Times New Roman" w:eastAsia="Times New Roman" w:hAnsi="Times New Roman" w:cs="Times New Roman"/>
          <w:b/>
          <w:bCs/>
          <w:i/>
          <w:iCs/>
          <w:sz w:val="20"/>
          <w:szCs w:val="24"/>
          <w:lang w:eastAsia="ru-RU"/>
        </w:rPr>
      </w:pPr>
      <w:r w:rsidRPr="006832FE">
        <w:rPr>
          <w:rFonts w:ascii="Times New Roman" w:eastAsia="Times New Roman" w:hAnsi="Times New Roman" w:cs="Times New Roman"/>
          <w:b/>
          <w:bCs/>
          <w:i/>
          <w:iCs/>
          <w:sz w:val="20"/>
          <w:szCs w:val="24"/>
          <w:lang w:eastAsia="ru-RU"/>
        </w:rPr>
        <w:t>Мовно-літературна освітня галузь</w:t>
      </w:r>
    </w:p>
    <w:p w:rsidR="0081763B" w:rsidRPr="006832FE" w:rsidRDefault="0081763B" w:rsidP="0081763B">
      <w:pPr>
        <w:spacing w:after="0" w:line="240" w:lineRule="auto"/>
        <w:jc w:val="center"/>
        <w:rPr>
          <w:rFonts w:ascii="Times New Roman" w:hAnsi="Times New Roman" w:cs="Times New Roman"/>
          <w:i/>
          <w:color w:val="000000"/>
          <w:sz w:val="20"/>
          <w:szCs w:val="24"/>
        </w:rPr>
      </w:pPr>
      <w:r w:rsidRPr="006832FE">
        <w:rPr>
          <w:rFonts w:ascii="Times New Roman" w:hAnsi="Times New Roman" w:cs="Times New Roman"/>
          <w:i/>
          <w:color w:val="000000"/>
          <w:sz w:val="20"/>
          <w:szCs w:val="24"/>
        </w:rPr>
        <w:t>Українська мова. Навчання грамоти (1 клас)</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Метою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w:t>
      </w:r>
      <w:proofErr w:type="spellStart"/>
      <w:r w:rsidRPr="006832FE">
        <w:rPr>
          <w:rFonts w:ascii="Times New Roman" w:hAnsi="Times New Roman" w:cs="Times New Roman"/>
          <w:sz w:val="20"/>
          <w:szCs w:val="24"/>
        </w:rPr>
        <w:t>компетентностей</w:t>
      </w:r>
      <w:proofErr w:type="spellEnd"/>
      <w:r w:rsidRPr="006832FE">
        <w:rPr>
          <w:rFonts w:ascii="Times New Roman" w:hAnsi="Times New Roman" w:cs="Times New Roman"/>
          <w:sz w:val="20"/>
          <w:szCs w:val="24"/>
        </w:rPr>
        <w:t xml:space="preserve">;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Досягнення поставленої мети передбачає виконання таких завдань:</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розвиток мислення, мовлення, уяви, пізнавальних і літературно-творчих здібностей школярів;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формування вмінь працювати з різними видами та джерелами інформації;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ознайомлення учнів з дитячою літературою різної тематики й жанрів,формування прийомів самостійної роботи з дитячими книжками;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формування умінь опрацьовувати тексти різних видів (художні, науково-популярні, навчальні, </w:t>
      </w:r>
      <w:proofErr w:type="spellStart"/>
      <w:r w:rsidRPr="006832FE">
        <w:rPr>
          <w:rFonts w:ascii="Times New Roman" w:hAnsi="Times New Roman" w:cs="Times New Roman"/>
          <w:sz w:val="20"/>
          <w:szCs w:val="24"/>
        </w:rPr>
        <w:t>медіатексти</w:t>
      </w:r>
      <w:proofErr w:type="spellEnd"/>
      <w:r w:rsidRPr="006832FE">
        <w:rPr>
          <w:rFonts w:ascii="Times New Roman" w:hAnsi="Times New Roman" w:cs="Times New Roman"/>
          <w:sz w:val="20"/>
          <w:szCs w:val="24"/>
        </w:rPr>
        <w:t xml:space="preserve">);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дослідження мовних одиниць і явищ з метою опанування </w:t>
      </w:r>
      <w:proofErr w:type="spellStart"/>
      <w:r w:rsidRPr="006832FE">
        <w:rPr>
          <w:rFonts w:ascii="Times New Roman" w:hAnsi="Times New Roman" w:cs="Times New Roman"/>
          <w:sz w:val="20"/>
          <w:szCs w:val="24"/>
        </w:rPr>
        <w:t>початковихлінгвістичних</w:t>
      </w:r>
      <w:proofErr w:type="spellEnd"/>
      <w:r w:rsidRPr="006832FE">
        <w:rPr>
          <w:rFonts w:ascii="Times New Roman" w:hAnsi="Times New Roman" w:cs="Times New Roman"/>
          <w:sz w:val="20"/>
          <w:szCs w:val="24"/>
        </w:rPr>
        <w:t xml:space="preserve"> знань і норм української мови;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залучення молодших школярів до практичного застосування умінь з різних видів мовленнєвої діяльності в навчальних і життєвих ситуаціях.</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Відповідно до зазначених мети і завдань у початковому курсі мовно-літературної освіти виділено такі змістові лінії: «Взаємодіємо усно», «Читаємо», «Взаємодіємо письмово», «Досліджуємо медіа», «Досліджуємо мовні явища».</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lastRenderedPageBreak/>
        <w:t xml:space="preserve">Змістова лінія «Взаємодіємо усно»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Змістова лінія «Читаємо» 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Змістова лінія «Взаємодіємо письмово»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Змістова лінія «Досліджуємо медіа» передбачає формування в учнів умінь аналізувати, інтерпретувати, критично оцінювати інформацію в </w:t>
      </w:r>
      <w:proofErr w:type="spellStart"/>
      <w:r w:rsidRPr="006832FE">
        <w:rPr>
          <w:rFonts w:ascii="Times New Roman" w:hAnsi="Times New Roman" w:cs="Times New Roman"/>
          <w:sz w:val="20"/>
          <w:szCs w:val="24"/>
        </w:rPr>
        <w:t>медіатекстах</w:t>
      </w:r>
      <w:proofErr w:type="spellEnd"/>
      <w:r w:rsidRPr="006832FE">
        <w:rPr>
          <w:rFonts w:ascii="Times New Roman" w:hAnsi="Times New Roman" w:cs="Times New Roman"/>
          <w:sz w:val="20"/>
          <w:szCs w:val="24"/>
        </w:rPr>
        <w:t xml:space="preserve"> та використовувати її для збагачення власного досвіду, створювати прості </w:t>
      </w:r>
      <w:proofErr w:type="spellStart"/>
      <w:r w:rsidRPr="006832FE">
        <w:rPr>
          <w:rFonts w:ascii="Times New Roman" w:hAnsi="Times New Roman" w:cs="Times New Roman"/>
          <w:sz w:val="20"/>
          <w:szCs w:val="24"/>
        </w:rPr>
        <w:t>медіапродукти</w:t>
      </w:r>
      <w:proofErr w:type="spellEnd"/>
      <w:r w:rsidRPr="006832FE">
        <w:rPr>
          <w:rFonts w:ascii="Times New Roman" w:hAnsi="Times New Roman" w:cs="Times New Roman"/>
          <w:sz w:val="20"/>
          <w:szCs w:val="24"/>
        </w:rPr>
        <w:t xml:space="preserve">.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Змістова лінія «Досліджуємо мовні явища»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Змістові лінії реалізуються через такі інтегровані курси і навчальні предмети: 1 клас – інтегрований курс «Українська мова. Навчання грамоти»; 2 клас – навчальні предмети «Українська мова», «Читання».</w:t>
      </w:r>
    </w:p>
    <w:p w:rsidR="0081763B" w:rsidRPr="006832FE" w:rsidRDefault="0081763B" w:rsidP="0081763B">
      <w:pPr>
        <w:spacing w:after="0" w:line="240" w:lineRule="auto"/>
        <w:ind w:firstLine="709"/>
        <w:jc w:val="both"/>
        <w:rPr>
          <w:rFonts w:ascii="Times New Roman" w:hAnsi="Times New Roman" w:cs="Times New Roman"/>
          <w:sz w:val="20"/>
          <w:szCs w:val="24"/>
        </w:rPr>
      </w:pPr>
    </w:p>
    <w:p w:rsidR="0081763B" w:rsidRPr="006832FE" w:rsidRDefault="0081763B" w:rsidP="0081763B">
      <w:pPr>
        <w:spacing w:after="0" w:line="240" w:lineRule="auto"/>
        <w:jc w:val="center"/>
        <w:rPr>
          <w:rFonts w:ascii="Times New Roman" w:hAnsi="Times New Roman" w:cs="Times New Roman"/>
          <w:b/>
          <w:bCs/>
          <w:i/>
          <w:iCs/>
          <w:sz w:val="20"/>
          <w:szCs w:val="24"/>
        </w:rPr>
      </w:pPr>
      <w:r w:rsidRPr="006832FE">
        <w:rPr>
          <w:rFonts w:ascii="Times New Roman" w:hAnsi="Times New Roman" w:cs="Times New Roman"/>
          <w:b/>
          <w:bCs/>
          <w:i/>
          <w:iCs/>
          <w:sz w:val="20"/>
          <w:szCs w:val="24"/>
        </w:rPr>
        <w:t>Мовно-літературна освітня галузь ( Іншомовна освіта)</w:t>
      </w:r>
    </w:p>
    <w:p w:rsidR="0081763B" w:rsidRPr="006832FE" w:rsidRDefault="0081763B" w:rsidP="0081763B">
      <w:pPr>
        <w:spacing w:after="0" w:line="240" w:lineRule="auto"/>
        <w:jc w:val="center"/>
        <w:rPr>
          <w:rFonts w:ascii="Times New Roman" w:hAnsi="Times New Roman" w:cs="Times New Roman"/>
          <w:i/>
          <w:iCs/>
          <w:sz w:val="20"/>
          <w:szCs w:val="24"/>
        </w:rPr>
      </w:pPr>
      <w:r w:rsidRPr="006832FE">
        <w:rPr>
          <w:rFonts w:ascii="Times New Roman" w:hAnsi="Times New Roman" w:cs="Times New Roman"/>
          <w:i/>
          <w:iCs/>
          <w:sz w:val="20"/>
          <w:szCs w:val="24"/>
        </w:rPr>
        <w:t>Англійська мова (навчальний предмет)</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w:t>
      </w:r>
      <w:proofErr w:type="spellStart"/>
      <w:r w:rsidRPr="006832FE">
        <w:rPr>
          <w:rFonts w:ascii="Times New Roman" w:hAnsi="Times New Roman" w:cs="Times New Roman"/>
          <w:sz w:val="20"/>
          <w:szCs w:val="24"/>
        </w:rPr>
        <w:t>передбачаєнавчання</w:t>
      </w:r>
      <w:proofErr w:type="spellEnd"/>
      <w:r w:rsidRPr="006832FE">
        <w:rPr>
          <w:rFonts w:ascii="Times New Roman" w:hAnsi="Times New Roman" w:cs="Times New Roman"/>
          <w:sz w:val="20"/>
          <w:szCs w:val="24"/>
        </w:rPr>
        <w:t xml:space="preserve"> мови народу, який нею спілкується, та ознайомлення з його </w:t>
      </w:r>
      <w:proofErr w:type="spellStart"/>
      <w:r w:rsidRPr="006832FE">
        <w:rPr>
          <w:rFonts w:ascii="Times New Roman" w:hAnsi="Times New Roman" w:cs="Times New Roman"/>
          <w:sz w:val="20"/>
          <w:szCs w:val="24"/>
        </w:rPr>
        <w:t>культурою.Такий</w:t>
      </w:r>
      <w:proofErr w:type="spellEnd"/>
      <w:r w:rsidRPr="006832FE">
        <w:rPr>
          <w:rFonts w:ascii="Times New Roman" w:hAnsi="Times New Roman" w:cs="Times New Roman"/>
          <w:sz w:val="20"/>
          <w:szCs w:val="24"/>
        </w:rPr>
        <w:t xml:space="preserve"> підхід зумовлює формування готовності до міжкультурної комунікації у межах  типових сфер, тем і ситуацій спілкування, визначених навчальною програмою.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Завдання полягає у формуванні вмінь: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здійснювати спілкування в межах сфер, тем і ситуацій, визначених чинною навчальною програмою;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розуміти на слух зміст автентичних текстів;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читати і розуміти автентичні тексти різних жанрів і видів із різним </w:t>
      </w:r>
      <w:proofErr w:type="spellStart"/>
      <w:r w:rsidRPr="006832FE">
        <w:rPr>
          <w:rFonts w:ascii="Times New Roman" w:hAnsi="Times New Roman" w:cs="Times New Roman"/>
          <w:sz w:val="20"/>
          <w:szCs w:val="24"/>
        </w:rPr>
        <w:t>рівнемрозуміння</w:t>
      </w:r>
      <w:proofErr w:type="spellEnd"/>
      <w:r w:rsidRPr="006832FE">
        <w:rPr>
          <w:rFonts w:ascii="Times New Roman" w:hAnsi="Times New Roman" w:cs="Times New Roman"/>
          <w:sz w:val="20"/>
          <w:szCs w:val="24"/>
        </w:rPr>
        <w:t xml:space="preserve"> змісту;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здійснювати спілкування у письмовій формі відповідно до </w:t>
      </w:r>
      <w:proofErr w:type="spellStart"/>
      <w:r w:rsidRPr="006832FE">
        <w:rPr>
          <w:rFonts w:ascii="Times New Roman" w:hAnsi="Times New Roman" w:cs="Times New Roman"/>
          <w:sz w:val="20"/>
          <w:szCs w:val="24"/>
        </w:rPr>
        <w:t>поставленихзавдань</w:t>
      </w:r>
      <w:proofErr w:type="spellEnd"/>
      <w:r w:rsidRPr="006832FE">
        <w:rPr>
          <w:rFonts w:ascii="Times New Roman" w:hAnsi="Times New Roman" w:cs="Times New Roman"/>
          <w:sz w:val="20"/>
          <w:szCs w:val="24"/>
        </w:rPr>
        <w:t xml:space="preserve">;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адекватно використовувати досвід, набутий у вивченні рідної мови та </w:t>
      </w:r>
      <w:proofErr w:type="spellStart"/>
      <w:r w:rsidRPr="006832FE">
        <w:rPr>
          <w:rFonts w:ascii="Times New Roman" w:hAnsi="Times New Roman" w:cs="Times New Roman"/>
          <w:sz w:val="20"/>
          <w:szCs w:val="24"/>
        </w:rPr>
        <w:t>іншихнавчальних</w:t>
      </w:r>
      <w:proofErr w:type="spellEnd"/>
      <w:r w:rsidRPr="006832FE">
        <w:rPr>
          <w:rFonts w:ascii="Times New Roman" w:hAnsi="Times New Roman" w:cs="Times New Roman"/>
          <w:sz w:val="20"/>
          <w:szCs w:val="24"/>
        </w:rPr>
        <w:t xml:space="preserve"> предметів;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використовувати у разі потреби невербальні засоби спілкування за </w:t>
      </w:r>
      <w:proofErr w:type="spellStart"/>
      <w:r w:rsidRPr="006832FE">
        <w:rPr>
          <w:rFonts w:ascii="Times New Roman" w:hAnsi="Times New Roman" w:cs="Times New Roman"/>
          <w:sz w:val="20"/>
          <w:szCs w:val="24"/>
        </w:rPr>
        <w:t>умовидефіциту</w:t>
      </w:r>
      <w:proofErr w:type="spellEnd"/>
      <w:r w:rsidRPr="006832FE">
        <w:rPr>
          <w:rFonts w:ascii="Times New Roman" w:hAnsi="Times New Roman" w:cs="Times New Roman"/>
          <w:sz w:val="20"/>
          <w:szCs w:val="24"/>
        </w:rPr>
        <w:t xml:space="preserve"> наявних мовних засобів;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критично оцінювати інформацію та використовувати її для різних потреб; </w:t>
      </w:r>
    </w:p>
    <w:p w:rsidR="0081763B" w:rsidRPr="006832FE" w:rsidRDefault="0081763B" w:rsidP="0081763B">
      <w:pPr>
        <w:spacing w:after="0" w:line="240" w:lineRule="auto"/>
        <w:ind w:firstLine="709"/>
        <w:jc w:val="both"/>
        <w:rPr>
          <w:rFonts w:ascii="Times New Roman" w:hAnsi="Times New Roman" w:cs="Times New Roman"/>
          <w:sz w:val="20"/>
          <w:szCs w:val="24"/>
        </w:rPr>
      </w:pPr>
      <w:proofErr w:type="spellStart"/>
      <w:r w:rsidRPr="006832FE">
        <w:rPr>
          <w:rFonts w:ascii="Times New Roman" w:hAnsi="Times New Roman" w:cs="Times New Roman"/>
          <w:sz w:val="20"/>
          <w:szCs w:val="24"/>
        </w:rPr>
        <w:t>-висловлювати</w:t>
      </w:r>
      <w:proofErr w:type="spellEnd"/>
      <w:r w:rsidRPr="006832FE">
        <w:rPr>
          <w:rFonts w:ascii="Times New Roman" w:hAnsi="Times New Roman" w:cs="Times New Roman"/>
          <w:sz w:val="20"/>
          <w:szCs w:val="24"/>
        </w:rPr>
        <w:t xml:space="preserve"> свої думки, почуття та ставлення; </w:t>
      </w:r>
    </w:p>
    <w:p w:rsidR="0081763B" w:rsidRPr="006832FE" w:rsidRDefault="0081763B" w:rsidP="0081763B">
      <w:pPr>
        <w:spacing w:after="0" w:line="240" w:lineRule="auto"/>
        <w:ind w:firstLine="709"/>
        <w:jc w:val="both"/>
        <w:rPr>
          <w:rFonts w:ascii="Times New Roman" w:hAnsi="Times New Roman" w:cs="Times New Roman"/>
          <w:sz w:val="20"/>
          <w:szCs w:val="24"/>
        </w:rPr>
      </w:pPr>
      <w:proofErr w:type="spellStart"/>
      <w:r w:rsidRPr="006832FE">
        <w:rPr>
          <w:rFonts w:ascii="Times New Roman" w:hAnsi="Times New Roman" w:cs="Times New Roman"/>
          <w:sz w:val="20"/>
          <w:szCs w:val="24"/>
        </w:rPr>
        <w:t>-ефективно</w:t>
      </w:r>
      <w:proofErr w:type="spellEnd"/>
      <w:r w:rsidRPr="006832FE">
        <w:rPr>
          <w:rFonts w:ascii="Times New Roman" w:hAnsi="Times New Roman" w:cs="Times New Roman"/>
          <w:sz w:val="20"/>
          <w:szCs w:val="24"/>
        </w:rPr>
        <w:t xml:space="preserve"> взаємодіяти з іншими усно, письмово та за допомогою </w:t>
      </w:r>
      <w:proofErr w:type="spellStart"/>
      <w:r w:rsidRPr="006832FE">
        <w:rPr>
          <w:rFonts w:ascii="Times New Roman" w:hAnsi="Times New Roman" w:cs="Times New Roman"/>
          <w:sz w:val="20"/>
          <w:szCs w:val="24"/>
        </w:rPr>
        <w:t>засобівелектронного</w:t>
      </w:r>
      <w:proofErr w:type="spellEnd"/>
      <w:r w:rsidRPr="006832FE">
        <w:rPr>
          <w:rFonts w:ascii="Times New Roman" w:hAnsi="Times New Roman" w:cs="Times New Roman"/>
          <w:sz w:val="20"/>
          <w:szCs w:val="24"/>
        </w:rPr>
        <w:t xml:space="preserve"> спілкування.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Функції іноземних мов у реалізації мети початкової загальної середньої освіти в процесі навчання іншомовного спілкування комплексно реалізуються освітня, виховна і розвивальна функції.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Освітня функція спрямована на:</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усвідомлення учнями значення іноземної мови для життя у </w:t>
      </w:r>
      <w:proofErr w:type="spellStart"/>
      <w:r w:rsidRPr="006832FE">
        <w:rPr>
          <w:rFonts w:ascii="Times New Roman" w:hAnsi="Times New Roman" w:cs="Times New Roman"/>
          <w:sz w:val="20"/>
          <w:szCs w:val="24"/>
        </w:rPr>
        <w:t>мультилінгвальному</w:t>
      </w:r>
      <w:proofErr w:type="spellEnd"/>
      <w:r w:rsidRPr="006832FE">
        <w:rPr>
          <w:rFonts w:ascii="Times New Roman" w:hAnsi="Times New Roman" w:cs="Times New Roman"/>
          <w:sz w:val="20"/>
          <w:szCs w:val="24"/>
        </w:rPr>
        <w:t xml:space="preserve"> та полікультурному світовому просторі;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оволодіння знаннями про культуру, історію, реалії та традиції країн виучуваної мови;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залучення учнів до діалогу культур (рідної та іншомовної);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розуміння власних індивідуальних особливостей як психофізіологічних засад для оволодіння іноземною мовою;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 Виховна функція сприяє: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розвитку культури спілкування, прийнятої в сучасному цивілізованому суспільстві;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емоційно-ціннісному ставленню до всього, що нас оточує;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розумінню важливості оволодіння іноземною мовою і потреби користуватися нею як засобом спілкування.</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Розвивальна функція сприяє розвитку в учнів:</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мовних, інтелектуальних і пізнавальних здібностей;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готовності брати участь в іншомовному спілкуванні;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потребу подальшого самовдосконалення у сфері використання іноземної мови;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здатності переносити знання й уміння у нову ситуацію шляхом виконання проблемно-пошукової діяльності.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Провідним засобом реалізації вказаної мети є </w:t>
      </w:r>
      <w:proofErr w:type="spellStart"/>
      <w:r w:rsidRPr="006832FE">
        <w:rPr>
          <w:rFonts w:ascii="Times New Roman" w:hAnsi="Times New Roman" w:cs="Times New Roman"/>
          <w:sz w:val="20"/>
          <w:szCs w:val="24"/>
        </w:rPr>
        <w:t>компетентнісний</w:t>
      </w:r>
      <w:proofErr w:type="spellEnd"/>
      <w:r w:rsidRPr="006832FE">
        <w:rPr>
          <w:rFonts w:ascii="Times New Roman" w:hAnsi="Times New Roman" w:cs="Times New Roman"/>
          <w:sz w:val="20"/>
          <w:szCs w:val="24"/>
        </w:rPr>
        <w:t xml:space="preserve"> підхід до організації навчання у загальноосвітній школі на основі ключових </w:t>
      </w:r>
      <w:proofErr w:type="spellStart"/>
      <w:r w:rsidRPr="006832FE">
        <w:rPr>
          <w:rFonts w:ascii="Times New Roman" w:hAnsi="Times New Roman" w:cs="Times New Roman"/>
          <w:sz w:val="20"/>
          <w:szCs w:val="24"/>
        </w:rPr>
        <w:t>компетентностей</w:t>
      </w:r>
      <w:proofErr w:type="spellEnd"/>
      <w:r w:rsidRPr="006832FE">
        <w:rPr>
          <w:rFonts w:ascii="Times New Roman" w:hAnsi="Times New Roman" w:cs="Times New Roman"/>
          <w:sz w:val="20"/>
          <w:szCs w:val="24"/>
        </w:rPr>
        <w:t xml:space="preserve"> як результату навчання.</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Такі ключові компетентності, як уміння вчитися, 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w:t>
      </w:r>
      <w:proofErr w:type="spellStart"/>
      <w:r w:rsidRPr="006832FE">
        <w:rPr>
          <w:rFonts w:ascii="Times New Roman" w:hAnsi="Times New Roman" w:cs="Times New Roman"/>
          <w:sz w:val="20"/>
          <w:szCs w:val="24"/>
        </w:rPr>
        <w:t>метапредметними</w:t>
      </w:r>
      <w:proofErr w:type="spellEnd"/>
      <w:r w:rsidRPr="006832FE">
        <w:rPr>
          <w:rFonts w:ascii="Times New Roman" w:hAnsi="Times New Roman" w:cs="Times New Roman"/>
          <w:sz w:val="20"/>
          <w:szCs w:val="24"/>
        </w:rPr>
        <w:t>.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 спрямоване на формування в учнів здатності застосовувати знання й уміння з різних предметів у реальних життєвих ситуаціях.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lastRenderedPageBreak/>
        <w:t xml:space="preserve">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 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w:t>
      </w:r>
      <w:proofErr w:type="spellStart"/>
      <w:r w:rsidRPr="006832FE">
        <w:rPr>
          <w:rFonts w:ascii="Times New Roman" w:hAnsi="Times New Roman" w:cs="Times New Roman"/>
          <w:sz w:val="20"/>
          <w:szCs w:val="24"/>
        </w:rPr>
        <w:t>імліцитно</w:t>
      </w:r>
      <w:proofErr w:type="spellEnd"/>
      <w:r w:rsidRPr="006832FE">
        <w:rPr>
          <w:rFonts w:ascii="Times New Roman" w:hAnsi="Times New Roman" w:cs="Times New Roman"/>
          <w:sz w:val="20"/>
          <w:szCs w:val="24"/>
        </w:rPr>
        <w:t xml:space="preserve"> </w:t>
      </w:r>
      <w:proofErr w:type="spellStart"/>
      <w:r w:rsidRPr="006832FE">
        <w:rPr>
          <w:rFonts w:ascii="Times New Roman" w:hAnsi="Times New Roman" w:cs="Times New Roman"/>
          <w:sz w:val="20"/>
          <w:szCs w:val="24"/>
        </w:rPr>
        <w:t>пшляхом</w:t>
      </w:r>
      <w:proofErr w:type="spellEnd"/>
      <w:r w:rsidRPr="006832FE">
        <w:rPr>
          <w:rFonts w:ascii="Times New Roman" w:hAnsi="Times New Roman" w:cs="Times New Roman"/>
          <w:sz w:val="20"/>
          <w:szCs w:val="24"/>
        </w:rPr>
        <w:t xml:space="preserve">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w:t>
      </w:r>
    </w:p>
    <w:p w:rsidR="0081763B" w:rsidRPr="006832FE" w:rsidRDefault="0081763B" w:rsidP="0081763B">
      <w:pPr>
        <w:keepNext/>
        <w:tabs>
          <w:tab w:val="left" w:pos="142"/>
        </w:tabs>
        <w:autoSpaceDE w:val="0"/>
        <w:autoSpaceDN w:val="0"/>
        <w:spacing w:after="0" w:line="240" w:lineRule="auto"/>
        <w:jc w:val="center"/>
        <w:outlineLvl w:val="3"/>
        <w:rPr>
          <w:rFonts w:ascii="Times New Roman" w:eastAsia="Times New Roman" w:hAnsi="Times New Roman" w:cs="Times New Roman"/>
          <w:b/>
          <w:sz w:val="20"/>
          <w:szCs w:val="24"/>
        </w:rPr>
      </w:pPr>
    </w:p>
    <w:p w:rsidR="0081763B" w:rsidRPr="006832FE" w:rsidRDefault="0081763B" w:rsidP="0081763B">
      <w:pPr>
        <w:spacing w:after="0" w:line="240" w:lineRule="auto"/>
        <w:jc w:val="center"/>
        <w:rPr>
          <w:rFonts w:ascii="Times New Roman" w:hAnsi="Times New Roman" w:cs="Times New Roman"/>
          <w:b/>
          <w:bCs/>
          <w:i/>
          <w:iCs/>
          <w:sz w:val="20"/>
          <w:szCs w:val="24"/>
        </w:rPr>
      </w:pPr>
      <w:r w:rsidRPr="006832FE">
        <w:rPr>
          <w:rFonts w:ascii="Times New Roman" w:hAnsi="Times New Roman" w:cs="Times New Roman"/>
          <w:b/>
          <w:bCs/>
          <w:i/>
          <w:iCs/>
          <w:sz w:val="20"/>
          <w:szCs w:val="24"/>
        </w:rPr>
        <w:t>Математична освітня галузь</w:t>
      </w:r>
    </w:p>
    <w:p w:rsidR="0081763B" w:rsidRPr="006832FE" w:rsidRDefault="0081763B" w:rsidP="0081763B">
      <w:pPr>
        <w:spacing w:after="0" w:line="240" w:lineRule="auto"/>
        <w:jc w:val="center"/>
        <w:rPr>
          <w:rFonts w:ascii="Times New Roman" w:hAnsi="Times New Roman" w:cs="Times New Roman"/>
          <w:i/>
          <w:iCs/>
          <w:sz w:val="20"/>
          <w:szCs w:val="24"/>
        </w:rPr>
      </w:pPr>
      <w:r w:rsidRPr="006832FE">
        <w:rPr>
          <w:rFonts w:ascii="Times New Roman" w:hAnsi="Times New Roman" w:cs="Times New Roman"/>
          <w:i/>
          <w:iCs/>
          <w:sz w:val="20"/>
          <w:szCs w:val="24"/>
        </w:rPr>
        <w:t>Математика (навчальний предмет)</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Метою 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6832FE">
        <w:rPr>
          <w:rFonts w:ascii="Times New Roman" w:hAnsi="Times New Roman" w:cs="Times New Roman"/>
          <w:sz w:val="20"/>
          <w:szCs w:val="24"/>
        </w:rPr>
        <w:t>компетентностей</w:t>
      </w:r>
      <w:proofErr w:type="spellEnd"/>
      <w:r w:rsidRPr="006832FE">
        <w:rPr>
          <w:rFonts w:ascii="Times New Roman" w:hAnsi="Times New Roman" w:cs="Times New Roman"/>
          <w:sz w:val="20"/>
          <w:szCs w:val="24"/>
        </w:rPr>
        <w:t xml:space="preserve">, необхідних їй для життя та продовження навчання.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Досягнення поставленої мети передбачає виконання таких завдань:</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формування в учнів розуміння ролі математики в пізнанні явищ і закономірностей навколишнього світу;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формування у дітей досвіду використання математичних знань та способів дій для розв’язування навчальних і практичних задач;</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розвиток математичного мовлення учнів, необхідного для опису математичних фактів, відношень і закономірностей;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формування в учнів здатності міркувати логічно, оцінювати коректність </w:t>
      </w:r>
      <w:proofErr w:type="spellStart"/>
      <w:r w:rsidRPr="006832FE">
        <w:rPr>
          <w:rFonts w:ascii="Times New Roman" w:hAnsi="Times New Roman" w:cs="Times New Roman"/>
          <w:sz w:val="20"/>
          <w:szCs w:val="24"/>
        </w:rPr>
        <w:t>ідостатність</w:t>
      </w:r>
      <w:proofErr w:type="spellEnd"/>
      <w:r w:rsidRPr="006832FE">
        <w:rPr>
          <w:rFonts w:ascii="Times New Roman" w:hAnsi="Times New Roman" w:cs="Times New Roman"/>
          <w:sz w:val="20"/>
          <w:szCs w:val="24"/>
        </w:rPr>
        <w:t xml:space="preserve"> даних для розв’язування навчальних і практичних задач.</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Реалізація мети і завдань початкового курсу математики здійснюється за такими змістовими лініями: «Числа, дії з числами. Величини», «Геометричні фігури», «Вирази, рівності, нерівності», «Робота з даними», «Математичні задачі і дослідження».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Змістова лінія «Числа, дії з числами. Величини» охоплює вивчення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Змістова лінія «Вирази, рівності, нерівності» 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Змістова лінія «Геометричні фігури» 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Змістова лінія «Робота з даними» передбачає ознайомлення учнів на практичному рівні з найпростішими способами виділення і впорядкування даних за певною ознакою.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Змістова лінія «Математичні задачі і дослідження»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До програми кожного класу подано орієнтовний перелік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Рекомендовано раз на два тижні проводити уроки для організації та виконання </w:t>
      </w:r>
      <w:proofErr w:type="spellStart"/>
      <w:r w:rsidRPr="006832FE">
        <w:rPr>
          <w:rFonts w:ascii="Times New Roman" w:hAnsi="Times New Roman" w:cs="Times New Roman"/>
          <w:sz w:val="20"/>
          <w:szCs w:val="24"/>
        </w:rPr>
        <w:t>міжпредметних</w:t>
      </w:r>
      <w:proofErr w:type="spellEnd"/>
      <w:r w:rsidRPr="006832FE">
        <w:rPr>
          <w:rFonts w:ascii="Times New Roman" w:hAnsi="Times New Roman" w:cs="Times New Roman"/>
          <w:sz w:val="20"/>
          <w:szCs w:val="24"/>
        </w:rPr>
        <w:t xml:space="preserve"> навчальних проектів, міні-досліджень тощо.</w:t>
      </w:r>
    </w:p>
    <w:p w:rsidR="0081763B" w:rsidRPr="006832FE" w:rsidRDefault="0081763B" w:rsidP="0081763B">
      <w:pPr>
        <w:spacing w:after="0" w:line="240" w:lineRule="auto"/>
        <w:ind w:firstLine="709"/>
        <w:rPr>
          <w:rFonts w:ascii="Times New Roman" w:hAnsi="Times New Roman" w:cs="Times New Roman"/>
          <w:sz w:val="20"/>
          <w:szCs w:val="24"/>
        </w:rPr>
      </w:pPr>
    </w:p>
    <w:p w:rsidR="0081763B" w:rsidRPr="006832FE" w:rsidRDefault="0081763B" w:rsidP="0081763B">
      <w:pPr>
        <w:spacing w:after="0" w:line="240" w:lineRule="auto"/>
        <w:ind w:firstLine="709"/>
        <w:jc w:val="center"/>
        <w:rPr>
          <w:rFonts w:ascii="Times New Roman" w:hAnsi="Times New Roman" w:cs="Times New Roman"/>
          <w:b/>
          <w:bCs/>
          <w:i/>
          <w:iCs/>
          <w:sz w:val="20"/>
          <w:szCs w:val="24"/>
        </w:rPr>
      </w:pPr>
      <w:r w:rsidRPr="006832FE">
        <w:rPr>
          <w:rFonts w:ascii="Times New Roman" w:hAnsi="Times New Roman" w:cs="Times New Roman"/>
          <w:b/>
          <w:bCs/>
          <w:i/>
          <w:iCs/>
          <w:sz w:val="20"/>
          <w:szCs w:val="24"/>
        </w:rPr>
        <w:t xml:space="preserve">Природнича, громадянська та історична, соціальна та </w:t>
      </w:r>
      <w:proofErr w:type="spellStart"/>
      <w:r w:rsidRPr="006832FE">
        <w:rPr>
          <w:rFonts w:ascii="Times New Roman" w:hAnsi="Times New Roman" w:cs="Times New Roman"/>
          <w:b/>
          <w:bCs/>
          <w:i/>
          <w:iCs/>
          <w:sz w:val="20"/>
          <w:szCs w:val="24"/>
        </w:rPr>
        <w:t>здоров'язбережувальна</w:t>
      </w:r>
      <w:proofErr w:type="spellEnd"/>
      <w:r w:rsidRPr="006832FE">
        <w:rPr>
          <w:rFonts w:ascii="Times New Roman" w:hAnsi="Times New Roman" w:cs="Times New Roman"/>
          <w:b/>
          <w:bCs/>
          <w:i/>
          <w:iCs/>
          <w:sz w:val="20"/>
          <w:szCs w:val="24"/>
        </w:rPr>
        <w:t xml:space="preserve"> освітні галузі</w:t>
      </w:r>
    </w:p>
    <w:p w:rsidR="0081763B" w:rsidRPr="006832FE" w:rsidRDefault="0081763B" w:rsidP="0081763B">
      <w:pPr>
        <w:spacing w:after="0" w:line="240" w:lineRule="auto"/>
        <w:ind w:firstLine="709"/>
        <w:jc w:val="center"/>
        <w:rPr>
          <w:rFonts w:ascii="Times New Roman" w:hAnsi="Times New Roman" w:cs="Times New Roman"/>
          <w:i/>
          <w:iCs/>
          <w:sz w:val="20"/>
          <w:szCs w:val="24"/>
        </w:rPr>
      </w:pPr>
      <w:r w:rsidRPr="006832FE">
        <w:rPr>
          <w:rFonts w:ascii="Times New Roman" w:hAnsi="Times New Roman" w:cs="Times New Roman"/>
          <w:i/>
          <w:iCs/>
          <w:sz w:val="20"/>
          <w:szCs w:val="24"/>
        </w:rPr>
        <w:t>Я досліджую світ (інтегрований курс)</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w:t>
      </w:r>
      <w:proofErr w:type="spellStart"/>
      <w:r w:rsidRPr="006832FE">
        <w:rPr>
          <w:rFonts w:ascii="Times New Roman" w:hAnsi="Times New Roman" w:cs="Times New Roman"/>
          <w:sz w:val="20"/>
          <w:szCs w:val="24"/>
        </w:rPr>
        <w:t>міжпредметних</w:t>
      </w:r>
      <w:proofErr w:type="spellEnd"/>
      <w:r w:rsidRPr="006832FE">
        <w:rPr>
          <w:rFonts w:ascii="Times New Roman" w:hAnsi="Times New Roman" w:cs="Times New Roman"/>
          <w:sz w:val="20"/>
          <w:szCs w:val="24"/>
        </w:rPr>
        <w:t xml:space="preserve">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Метою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безпеку життєдіяльності,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Досягнення поставленої мети передбачає розв’язання таких завдань: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формування дослідницьких умінь, опанування доступних способів пізнання себе,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впливу поведінки на здоров'я та безпеку, залежності результату від докладених зусиль, аналіз наслідків ризикованої поведінки);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lastRenderedPageBreak/>
        <w:t xml:space="preserve">- 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розвиток толерантності у соціальній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створення умов для самовираження учнів у різних видах діяльності, становлення екологічно грамотної та соціально адаптованої особистості;</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формування моделей здорової і безпечної поведінки; умінь розпізнавати ситуації, які становлять загрозу для власного життя і здоров’я та життя і здоров’я інших; аналізувати та оцінювати фактори ризикованої поведінки в довкілля, роз’яснювати можливі наслідки недотримання правил безпечного поводження в кризових умовах сьогодення.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«Людина» (пізнання себе, своїх можливостей; здорова і безпечна поведінка, безпечна поведінка в умовах надзвичайних ситуацій);</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«Людина серед людей» (стандарти поведінки в сім'ї, в суспільстві; моральні норми; навички співжиття і співпраці; волонтерська діяльність як спосіб вияву безкорисливої допомоги іншим);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«Людина в суспільстві» (громадянські права та обов'язки як члена суспільства. Оцінювання загроз для себе і інших. Пізнання свого краю, історії, символів держави. Внесок українців </w:t>
      </w:r>
      <w:proofErr w:type="spellStart"/>
      <w:r w:rsidRPr="006832FE">
        <w:rPr>
          <w:rFonts w:ascii="Times New Roman" w:hAnsi="Times New Roman" w:cs="Times New Roman"/>
          <w:sz w:val="20"/>
          <w:szCs w:val="24"/>
        </w:rPr>
        <w:t>усвітові</w:t>
      </w:r>
      <w:proofErr w:type="spellEnd"/>
      <w:r w:rsidRPr="006832FE">
        <w:rPr>
          <w:rFonts w:ascii="Times New Roman" w:hAnsi="Times New Roman" w:cs="Times New Roman"/>
          <w:sz w:val="20"/>
          <w:szCs w:val="24"/>
        </w:rPr>
        <w:t xml:space="preserve"> досягнення);</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«Людина і світ» (толерантне ставлення до різноманітності світу людей, культур, звичаїв; участь у доброчинній діяльності на користь інших; взаємодопомога і підтримка народів у кризових ситуаціях);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«Людина і природа» (пізнання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w:t>
      </w:r>
      <w:proofErr w:type="spellStart"/>
      <w:r w:rsidRPr="006832FE">
        <w:rPr>
          <w:rFonts w:ascii="Times New Roman" w:hAnsi="Times New Roman" w:cs="Times New Roman"/>
          <w:sz w:val="20"/>
          <w:szCs w:val="24"/>
        </w:rPr>
        <w:t>пізнавальнізапити</w:t>
      </w:r>
      <w:proofErr w:type="spellEnd"/>
      <w:r w:rsidRPr="006832FE">
        <w:rPr>
          <w:rFonts w:ascii="Times New Roman" w:hAnsi="Times New Roman" w:cs="Times New Roman"/>
          <w:sz w:val="20"/>
          <w:szCs w:val="24"/>
        </w:rPr>
        <w:t xml:space="preserve"> і можливості учнів (рівень навченості,актуальні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proofErr w:type="spellStart"/>
      <w:r w:rsidRPr="006832FE">
        <w:rPr>
          <w:rFonts w:ascii="Times New Roman" w:hAnsi="Times New Roman" w:cs="Times New Roman"/>
          <w:sz w:val="20"/>
          <w:szCs w:val="24"/>
        </w:rPr>
        <w:t>полісенсорним</w:t>
      </w:r>
      <w:proofErr w:type="spellEnd"/>
      <w:r w:rsidRPr="006832FE">
        <w:rPr>
          <w:rFonts w:ascii="Times New Roman" w:hAnsi="Times New Roman" w:cs="Times New Roman"/>
          <w:sz w:val="20"/>
          <w:szCs w:val="24"/>
        </w:rPr>
        <w:t xml:space="preserve">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На основі Типової програми вчитель може створювати різні варіанти інтегрованої програми за таким алгоритмом: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визначення цілей навчання;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створення картки понять з інших предметів (асоціативної павутинки, курсів, галузей, які допоможуть досягти цілей);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структурування програми за темами;</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вибір діяльності учнів, яка забезпечить інтегроване навчання;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розроблення показників досягнення очікуваних результатів.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дослідження-спостереження (Як воно діє? Що з ним відбувається? Для чого призначене?);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дослідження-пошук (запитування, передбачення, </w:t>
      </w:r>
      <w:proofErr w:type="spellStart"/>
      <w:r w:rsidRPr="006832FE">
        <w:rPr>
          <w:rFonts w:ascii="Times New Roman" w:hAnsi="Times New Roman" w:cs="Times New Roman"/>
          <w:sz w:val="20"/>
          <w:szCs w:val="24"/>
        </w:rPr>
        <w:t>встановленнячасової</w:t>
      </w:r>
      <w:proofErr w:type="spellEnd"/>
      <w:r w:rsidRPr="006832FE">
        <w:rPr>
          <w:rFonts w:ascii="Times New Roman" w:hAnsi="Times New Roman" w:cs="Times New Roman"/>
          <w:sz w:val="20"/>
          <w:szCs w:val="24"/>
        </w:rPr>
        <w:t xml:space="preserve"> і логічної послідовності явищ, подій; встановлення </w:t>
      </w:r>
      <w:proofErr w:type="spellStart"/>
      <w:r w:rsidRPr="006832FE">
        <w:rPr>
          <w:rFonts w:ascii="Times New Roman" w:hAnsi="Times New Roman" w:cs="Times New Roman"/>
          <w:sz w:val="20"/>
          <w:szCs w:val="24"/>
        </w:rPr>
        <w:t>причинно</w:t>
      </w:r>
      <w:proofErr w:type="spellEnd"/>
      <w:r w:rsidRPr="006832FE">
        <w:rPr>
          <w:rFonts w:ascii="Times New Roman" w:hAnsi="Times New Roman" w:cs="Times New Roman"/>
          <w:sz w:val="20"/>
          <w:szCs w:val="24"/>
        </w:rPr>
        <w:t xml:space="preserve"> – наслідкових зв’язків (Чому? Яким чином? Від чого залежить? З чим пов’язано?),догадка, висновок-узагальнення).</w:t>
      </w:r>
    </w:p>
    <w:p w:rsidR="0081763B" w:rsidRPr="006832FE" w:rsidRDefault="0081763B" w:rsidP="0081763B">
      <w:pPr>
        <w:spacing w:after="0" w:line="240" w:lineRule="auto"/>
        <w:jc w:val="both"/>
        <w:rPr>
          <w:rFonts w:ascii="Times New Roman" w:hAnsi="Times New Roman" w:cs="Times New Roman"/>
          <w:sz w:val="20"/>
          <w:szCs w:val="24"/>
        </w:rPr>
      </w:pPr>
    </w:p>
    <w:p w:rsidR="0081763B" w:rsidRPr="006832FE" w:rsidRDefault="0081763B" w:rsidP="0081763B">
      <w:pPr>
        <w:spacing w:after="0" w:line="240" w:lineRule="auto"/>
        <w:jc w:val="center"/>
        <w:rPr>
          <w:rFonts w:ascii="Times New Roman" w:hAnsi="Times New Roman" w:cs="Times New Roman"/>
          <w:b/>
          <w:bCs/>
          <w:i/>
          <w:iCs/>
          <w:sz w:val="20"/>
          <w:szCs w:val="24"/>
        </w:rPr>
      </w:pPr>
      <w:proofErr w:type="spellStart"/>
      <w:r w:rsidRPr="006832FE">
        <w:rPr>
          <w:rFonts w:ascii="Times New Roman" w:hAnsi="Times New Roman" w:cs="Times New Roman"/>
          <w:b/>
          <w:bCs/>
          <w:i/>
          <w:iCs/>
          <w:sz w:val="20"/>
          <w:szCs w:val="24"/>
        </w:rPr>
        <w:t>Інформатична</w:t>
      </w:r>
      <w:proofErr w:type="spellEnd"/>
      <w:r w:rsidRPr="006832FE">
        <w:rPr>
          <w:rFonts w:ascii="Times New Roman" w:hAnsi="Times New Roman" w:cs="Times New Roman"/>
          <w:b/>
          <w:bCs/>
          <w:i/>
          <w:iCs/>
          <w:sz w:val="20"/>
          <w:szCs w:val="24"/>
        </w:rPr>
        <w:t xml:space="preserve"> освітня галузь</w:t>
      </w:r>
    </w:p>
    <w:p w:rsidR="0081763B" w:rsidRPr="006832FE" w:rsidRDefault="0081763B" w:rsidP="0081763B">
      <w:pPr>
        <w:spacing w:after="0" w:line="240" w:lineRule="auto"/>
        <w:jc w:val="center"/>
        <w:rPr>
          <w:rFonts w:ascii="Times New Roman" w:hAnsi="Times New Roman" w:cs="Times New Roman"/>
          <w:i/>
          <w:iCs/>
          <w:sz w:val="20"/>
          <w:szCs w:val="24"/>
        </w:rPr>
      </w:pPr>
      <w:r w:rsidRPr="006832FE">
        <w:rPr>
          <w:rFonts w:ascii="Times New Roman" w:hAnsi="Times New Roman" w:cs="Times New Roman"/>
          <w:i/>
          <w:iCs/>
          <w:sz w:val="20"/>
          <w:szCs w:val="24"/>
        </w:rPr>
        <w:t>Інформатика (навчальний предмет)</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Метою навчання інформатиці є різнобічний розвиток особистості дитини та її світоглядних орієнтацій, формування </w:t>
      </w:r>
      <w:proofErr w:type="spellStart"/>
      <w:r w:rsidRPr="006832FE">
        <w:rPr>
          <w:rFonts w:ascii="Times New Roman" w:hAnsi="Times New Roman" w:cs="Times New Roman"/>
          <w:sz w:val="20"/>
          <w:szCs w:val="24"/>
        </w:rPr>
        <w:t>інформатичної</w:t>
      </w:r>
      <w:proofErr w:type="spellEnd"/>
      <w:r w:rsidRPr="006832FE">
        <w:rPr>
          <w:rFonts w:ascii="Times New Roman" w:hAnsi="Times New Roman" w:cs="Times New Roman"/>
          <w:sz w:val="20"/>
          <w:szCs w:val="24"/>
        </w:rPr>
        <w:t xml:space="preserve"> й інших ключових </w:t>
      </w:r>
      <w:proofErr w:type="spellStart"/>
      <w:r w:rsidRPr="006832FE">
        <w:rPr>
          <w:rFonts w:ascii="Times New Roman" w:hAnsi="Times New Roman" w:cs="Times New Roman"/>
          <w:sz w:val="20"/>
          <w:szCs w:val="24"/>
        </w:rPr>
        <w:t>компетентностей</w:t>
      </w:r>
      <w:proofErr w:type="spellEnd"/>
      <w:r w:rsidRPr="006832FE">
        <w:rPr>
          <w:rFonts w:ascii="Times New Roman" w:hAnsi="Times New Roman" w:cs="Times New Roman"/>
          <w:sz w:val="20"/>
          <w:szCs w:val="24"/>
        </w:rPr>
        <w:t>, необхідних їй для життя та продовження навчання.</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Досягнення поставленої мети передбачає виконання таких завдань:</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формування в учнів уявлення про роль інформаційно-комунікаційних технологій у житті людини;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формування вмінь описувати об’єкти реальної та віртуальної </w:t>
      </w:r>
      <w:proofErr w:type="spellStart"/>
      <w:r w:rsidRPr="006832FE">
        <w:rPr>
          <w:rFonts w:ascii="Times New Roman" w:hAnsi="Times New Roman" w:cs="Times New Roman"/>
          <w:sz w:val="20"/>
          <w:szCs w:val="24"/>
        </w:rPr>
        <w:t>дійсностірізноманітними</w:t>
      </w:r>
      <w:proofErr w:type="spellEnd"/>
      <w:r w:rsidRPr="006832FE">
        <w:rPr>
          <w:rFonts w:ascii="Times New Roman" w:hAnsi="Times New Roman" w:cs="Times New Roman"/>
          <w:sz w:val="20"/>
          <w:szCs w:val="24"/>
        </w:rPr>
        <w:t xml:space="preserve"> засобами подання інформації;</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формування початкових навичок інформаційної діяльності, зокрема вмінь опрацьовувати текстову та графічну інформацію;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формування у дітей початкового досвіду використання комп’ютерної техніки для розв’язування навчальних, творчих і практичних задач;</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розвиток логічного, алгоритмічного, творчого та об’єктно-орієнтованого мислення учнів.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За результатами формування предметної компетентність випускники початкової школи повинні використовувати початкові знання вміння та навички для: </w:t>
      </w:r>
    </w:p>
    <w:p w:rsidR="0081763B" w:rsidRPr="006832FE" w:rsidRDefault="0081763B" w:rsidP="0081763B">
      <w:pPr>
        <w:pStyle w:val="a3"/>
        <w:numPr>
          <w:ilvl w:val="0"/>
          <w:numId w:val="4"/>
        </w:numPr>
        <w:spacing w:after="0" w:line="240" w:lineRule="auto"/>
        <w:ind w:left="0" w:firstLine="709"/>
        <w:jc w:val="both"/>
        <w:rPr>
          <w:rFonts w:ascii="Times New Roman" w:hAnsi="Times New Roman"/>
          <w:sz w:val="20"/>
          <w:szCs w:val="24"/>
        </w:rPr>
      </w:pPr>
      <w:r w:rsidRPr="006832FE">
        <w:rPr>
          <w:rFonts w:ascii="Times New Roman" w:hAnsi="Times New Roman"/>
          <w:sz w:val="20"/>
          <w:szCs w:val="24"/>
        </w:rPr>
        <w:t>доступу до інформації (знання де шукати і як отримувати інформацію);</w:t>
      </w:r>
    </w:p>
    <w:p w:rsidR="0081763B" w:rsidRPr="006832FE" w:rsidRDefault="0081763B" w:rsidP="0081763B">
      <w:pPr>
        <w:pStyle w:val="a3"/>
        <w:numPr>
          <w:ilvl w:val="0"/>
          <w:numId w:val="4"/>
        </w:numPr>
        <w:spacing w:after="0" w:line="240" w:lineRule="auto"/>
        <w:ind w:left="0" w:firstLine="709"/>
        <w:jc w:val="both"/>
        <w:rPr>
          <w:rFonts w:ascii="Times New Roman" w:hAnsi="Times New Roman"/>
          <w:sz w:val="20"/>
          <w:szCs w:val="24"/>
        </w:rPr>
      </w:pPr>
      <w:r w:rsidRPr="006832FE">
        <w:rPr>
          <w:rFonts w:ascii="Times New Roman" w:hAnsi="Times New Roman"/>
          <w:sz w:val="20"/>
          <w:szCs w:val="24"/>
        </w:rPr>
        <w:t>опрацювання інформації;</w:t>
      </w:r>
    </w:p>
    <w:p w:rsidR="0081763B" w:rsidRPr="006832FE" w:rsidRDefault="0081763B" w:rsidP="0081763B">
      <w:pPr>
        <w:pStyle w:val="a3"/>
        <w:numPr>
          <w:ilvl w:val="0"/>
          <w:numId w:val="4"/>
        </w:numPr>
        <w:spacing w:after="0" w:line="240" w:lineRule="auto"/>
        <w:ind w:left="0" w:firstLine="709"/>
        <w:jc w:val="both"/>
        <w:rPr>
          <w:rFonts w:ascii="Times New Roman" w:hAnsi="Times New Roman"/>
          <w:sz w:val="20"/>
          <w:szCs w:val="24"/>
        </w:rPr>
      </w:pPr>
      <w:r w:rsidRPr="006832FE">
        <w:rPr>
          <w:rFonts w:ascii="Times New Roman" w:hAnsi="Times New Roman"/>
          <w:sz w:val="20"/>
          <w:szCs w:val="24"/>
        </w:rPr>
        <w:t>перетворення інформації із однієї форми в іншу;</w:t>
      </w:r>
    </w:p>
    <w:p w:rsidR="0081763B" w:rsidRPr="006832FE" w:rsidRDefault="0081763B" w:rsidP="0081763B">
      <w:pPr>
        <w:pStyle w:val="a3"/>
        <w:numPr>
          <w:ilvl w:val="0"/>
          <w:numId w:val="4"/>
        </w:numPr>
        <w:spacing w:after="0" w:line="240" w:lineRule="auto"/>
        <w:ind w:left="0" w:firstLine="709"/>
        <w:jc w:val="both"/>
        <w:rPr>
          <w:rFonts w:ascii="Times New Roman" w:hAnsi="Times New Roman"/>
          <w:sz w:val="20"/>
          <w:szCs w:val="24"/>
        </w:rPr>
      </w:pPr>
      <w:r w:rsidRPr="006832FE">
        <w:rPr>
          <w:rFonts w:ascii="Times New Roman" w:hAnsi="Times New Roman"/>
          <w:sz w:val="20"/>
          <w:szCs w:val="24"/>
        </w:rPr>
        <w:t>створення інформаційних моделей; оцінки інформації за її властивостями.</w:t>
      </w:r>
    </w:p>
    <w:p w:rsidR="0081763B" w:rsidRPr="006832FE" w:rsidRDefault="0081763B" w:rsidP="0081763B">
      <w:pPr>
        <w:spacing w:after="0" w:line="240" w:lineRule="auto"/>
        <w:ind w:firstLine="709"/>
        <w:jc w:val="both"/>
        <w:rPr>
          <w:rFonts w:ascii="Times New Roman" w:hAnsi="Times New Roman" w:cs="Times New Roman"/>
          <w:sz w:val="20"/>
          <w:szCs w:val="24"/>
        </w:rPr>
      </w:pPr>
    </w:p>
    <w:p w:rsidR="0081763B" w:rsidRPr="006832FE" w:rsidRDefault="0081763B" w:rsidP="0081763B">
      <w:pPr>
        <w:spacing w:after="0" w:line="240" w:lineRule="auto"/>
        <w:jc w:val="center"/>
        <w:rPr>
          <w:rFonts w:ascii="Times New Roman" w:hAnsi="Times New Roman" w:cs="Times New Roman"/>
          <w:b/>
          <w:bCs/>
          <w:i/>
          <w:iCs/>
          <w:sz w:val="20"/>
          <w:szCs w:val="24"/>
        </w:rPr>
      </w:pPr>
      <w:r w:rsidRPr="006832FE">
        <w:rPr>
          <w:rFonts w:ascii="Times New Roman" w:hAnsi="Times New Roman" w:cs="Times New Roman"/>
          <w:b/>
          <w:bCs/>
          <w:i/>
          <w:iCs/>
          <w:sz w:val="20"/>
          <w:szCs w:val="24"/>
        </w:rPr>
        <w:t>Технологічна освітня галузь</w:t>
      </w:r>
    </w:p>
    <w:p w:rsidR="0081763B" w:rsidRPr="006832FE" w:rsidRDefault="0081763B" w:rsidP="0081763B">
      <w:pPr>
        <w:spacing w:after="0" w:line="240" w:lineRule="auto"/>
        <w:jc w:val="center"/>
        <w:rPr>
          <w:rFonts w:ascii="Times New Roman" w:hAnsi="Times New Roman" w:cs="Times New Roman"/>
          <w:i/>
          <w:iCs/>
          <w:sz w:val="20"/>
          <w:szCs w:val="24"/>
        </w:rPr>
      </w:pPr>
      <w:r w:rsidRPr="006832FE">
        <w:rPr>
          <w:rFonts w:ascii="Times New Roman" w:hAnsi="Times New Roman" w:cs="Times New Roman"/>
          <w:i/>
          <w:iCs/>
          <w:sz w:val="20"/>
          <w:szCs w:val="24"/>
        </w:rPr>
        <w:t>Дизайн і технології (навчальний предмет)</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Зміст технологічної освітньої галузі реалізовується </w:t>
      </w:r>
      <w:proofErr w:type="spellStart"/>
      <w:r w:rsidRPr="006832FE">
        <w:rPr>
          <w:rFonts w:ascii="Times New Roman" w:hAnsi="Times New Roman" w:cs="Times New Roman"/>
          <w:sz w:val="20"/>
          <w:szCs w:val="24"/>
        </w:rPr>
        <w:t>черезінтегрованийкурс</w:t>
      </w:r>
      <w:proofErr w:type="spellEnd"/>
      <w:r w:rsidRPr="006832FE">
        <w:rPr>
          <w:rFonts w:ascii="Times New Roman" w:hAnsi="Times New Roman" w:cs="Times New Roman"/>
          <w:sz w:val="20"/>
          <w:szCs w:val="24"/>
        </w:rPr>
        <w:t xml:space="preserve"> «Дизайн і технології».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Метою навчання дизайну і технологій є розвиток особистості дитини засобами предметно-перетворювальної діяльності, формування ключових та </w:t>
      </w:r>
      <w:proofErr w:type="spellStart"/>
      <w:r w:rsidRPr="006832FE">
        <w:rPr>
          <w:rFonts w:ascii="Times New Roman" w:hAnsi="Times New Roman" w:cs="Times New Roman"/>
          <w:sz w:val="20"/>
          <w:szCs w:val="24"/>
        </w:rPr>
        <w:t>проєктно-технологічної</w:t>
      </w:r>
      <w:proofErr w:type="spellEnd"/>
      <w:r w:rsidRPr="006832FE">
        <w:rPr>
          <w:rFonts w:ascii="Times New Roman" w:hAnsi="Times New Roman" w:cs="Times New Roman"/>
          <w:sz w:val="20"/>
          <w:szCs w:val="24"/>
        </w:rPr>
        <w:t xml:space="preserve"> </w:t>
      </w:r>
      <w:proofErr w:type="spellStart"/>
      <w:r w:rsidRPr="006832FE">
        <w:rPr>
          <w:rFonts w:ascii="Times New Roman" w:hAnsi="Times New Roman" w:cs="Times New Roman"/>
          <w:sz w:val="20"/>
          <w:szCs w:val="24"/>
        </w:rPr>
        <w:t>компетентностей</w:t>
      </w:r>
      <w:proofErr w:type="spellEnd"/>
      <w:r w:rsidRPr="006832FE">
        <w:rPr>
          <w:rFonts w:ascii="Times New Roman" w:hAnsi="Times New Roman" w:cs="Times New Roman"/>
          <w:sz w:val="20"/>
          <w:szCs w:val="24"/>
        </w:rPr>
        <w:t>, необхідних для розв’язання життєвих проблем у взаємодії з іншими, культурного й національного самовираження.</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Досягнення поставленої мети передбачає виконання таких завдань: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формування допитливості, цілісного уявлення про матеріальне і нематеріальне виробництво;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виховання естетично-ціннісного ставлення до традицій українського народу в праці, декоративно-ужитковому мистецтві;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набуття досвіду поетапного створення корисних і естетичних виробів </w:t>
      </w:r>
      <w:proofErr w:type="spellStart"/>
      <w:r w:rsidRPr="006832FE">
        <w:rPr>
          <w:rFonts w:ascii="Times New Roman" w:hAnsi="Times New Roman" w:cs="Times New Roman"/>
          <w:sz w:val="20"/>
          <w:szCs w:val="24"/>
        </w:rPr>
        <w:t>упартнерській</w:t>
      </w:r>
      <w:proofErr w:type="spellEnd"/>
      <w:r w:rsidRPr="006832FE">
        <w:rPr>
          <w:rFonts w:ascii="Times New Roman" w:hAnsi="Times New Roman" w:cs="Times New Roman"/>
          <w:sz w:val="20"/>
          <w:szCs w:val="24"/>
        </w:rPr>
        <w:t xml:space="preserve"> взаємодії: від задуму до його втілення в матеріалах;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вироблення навичок раціонального використання матеріалів, </w:t>
      </w:r>
      <w:proofErr w:type="spellStart"/>
      <w:r w:rsidRPr="006832FE">
        <w:rPr>
          <w:rFonts w:ascii="Times New Roman" w:hAnsi="Times New Roman" w:cs="Times New Roman"/>
          <w:sz w:val="20"/>
          <w:szCs w:val="24"/>
        </w:rPr>
        <w:t>безпечногозастосування</w:t>
      </w:r>
      <w:proofErr w:type="spellEnd"/>
      <w:r w:rsidRPr="006832FE">
        <w:rPr>
          <w:rFonts w:ascii="Times New Roman" w:hAnsi="Times New Roman" w:cs="Times New Roman"/>
          <w:sz w:val="20"/>
          <w:szCs w:val="24"/>
        </w:rPr>
        <w:t xml:space="preserve"> традиційних та сучасних технологій;</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формування культури праці, прагнення удосконалювати процес і результати </w:t>
      </w:r>
      <w:proofErr w:type="spellStart"/>
      <w:r w:rsidRPr="006832FE">
        <w:rPr>
          <w:rFonts w:ascii="Times New Roman" w:hAnsi="Times New Roman" w:cs="Times New Roman"/>
          <w:sz w:val="20"/>
          <w:szCs w:val="24"/>
        </w:rPr>
        <w:t>проєктно-технологічної</w:t>
      </w:r>
      <w:proofErr w:type="spellEnd"/>
      <w:r w:rsidRPr="006832FE">
        <w:rPr>
          <w:rFonts w:ascii="Times New Roman" w:hAnsi="Times New Roman" w:cs="Times New Roman"/>
          <w:sz w:val="20"/>
          <w:szCs w:val="24"/>
        </w:rPr>
        <w:t xml:space="preserve"> діяльності, свій життєвий простір.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Реалізація мети і завдань навчального предмета здійснюється за такими змістовими лініями: «Інформаційно-комунікаційне середовище», «Середовище </w:t>
      </w:r>
      <w:proofErr w:type="spellStart"/>
      <w:r w:rsidRPr="006832FE">
        <w:rPr>
          <w:rFonts w:ascii="Times New Roman" w:hAnsi="Times New Roman" w:cs="Times New Roman"/>
          <w:sz w:val="20"/>
          <w:szCs w:val="24"/>
        </w:rPr>
        <w:t>проєктування</w:t>
      </w:r>
      <w:proofErr w:type="spellEnd"/>
      <w:r w:rsidRPr="006832FE">
        <w:rPr>
          <w:rFonts w:ascii="Times New Roman" w:hAnsi="Times New Roman" w:cs="Times New Roman"/>
          <w:sz w:val="20"/>
          <w:szCs w:val="24"/>
        </w:rPr>
        <w:t>», «Середовище техніки і технологій», «Середовище соціалізації».</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Змістова лінія «Інформаційно-комунікаційне середовище»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Змістова лінія «Середовище </w:t>
      </w:r>
      <w:proofErr w:type="spellStart"/>
      <w:r w:rsidRPr="006832FE">
        <w:rPr>
          <w:rFonts w:ascii="Times New Roman" w:hAnsi="Times New Roman" w:cs="Times New Roman"/>
          <w:sz w:val="20"/>
          <w:szCs w:val="24"/>
        </w:rPr>
        <w:t>проєктування</w:t>
      </w:r>
      <w:proofErr w:type="spellEnd"/>
      <w:r w:rsidRPr="006832FE">
        <w:rPr>
          <w:rFonts w:ascii="Times New Roman" w:hAnsi="Times New Roman" w:cs="Times New Roman"/>
          <w:sz w:val="20"/>
          <w:szCs w:val="24"/>
        </w:rPr>
        <w:t xml:space="preserve">» спрямована на реалізацію творчого потенціалу учнів, створення умов для продукування ідей, вибору особисто привабливих об’єктів праці; </w:t>
      </w:r>
      <w:proofErr w:type="spellStart"/>
      <w:r w:rsidRPr="006832FE">
        <w:rPr>
          <w:rFonts w:ascii="Times New Roman" w:hAnsi="Times New Roman" w:cs="Times New Roman"/>
          <w:sz w:val="20"/>
          <w:szCs w:val="24"/>
        </w:rPr>
        <w:t>проєктування</w:t>
      </w:r>
      <w:proofErr w:type="spellEnd"/>
      <w:r w:rsidRPr="006832FE">
        <w:rPr>
          <w:rFonts w:ascii="Times New Roman" w:hAnsi="Times New Roman" w:cs="Times New Roman"/>
          <w:sz w:val="20"/>
          <w:szCs w:val="24"/>
        </w:rPr>
        <w:t xml:space="preserve"> –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Змістова лінія «Середовище техніки і технологій»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Змістова лінія «Середовище соціалізації» спрямована на формування здатності оцінювати та презентувати результати </w:t>
      </w:r>
      <w:proofErr w:type="spellStart"/>
      <w:r w:rsidRPr="006832FE">
        <w:rPr>
          <w:rFonts w:ascii="Times New Roman" w:hAnsi="Times New Roman" w:cs="Times New Roman"/>
          <w:sz w:val="20"/>
          <w:szCs w:val="24"/>
        </w:rPr>
        <w:t>проєктно-технологічної</w:t>
      </w:r>
      <w:proofErr w:type="spellEnd"/>
      <w:r w:rsidRPr="006832FE">
        <w:rPr>
          <w:rFonts w:ascii="Times New Roman" w:hAnsi="Times New Roman" w:cs="Times New Roman"/>
          <w:sz w:val="20"/>
          <w:szCs w:val="24"/>
        </w:rPr>
        <w:t xml:space="preserve">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Навчальний матеріал вибудовується навколо актуальних освітніх тем, розв’язання життєвих проблем, встановлення взаємозв’язків з іншими освітніми галузями. Розподіл навчальних годин за темами, добір об’єктів праці вчитель визначає самостійно, враховуючи умови навчання та педагогічну доцільність.</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Обов’язковою умовою проведення занять є виготовлення корисного й естетичного виробу – індивідуально, в парі або в групі, оцінювання і презентація результатів навчання. Увага акцентується на організації робочого місця, правилах внутрішнього розпорядку, безпеці праці та санітарних норм.</w:t>
      </w:r>
    </w:p>
    <w:p w:rsidR="0081763B" w:rsidRPr="006832FE" w:rsidRDefault="0081763B" w:rsidP="0081763B">
      <w:pPr>
        <w:spacing w:after="0" w:line="240" w:lineRule="auto"/>
        <w:jc w:val="center"/>
        <w:rPr>
          <w:rFonts w:ascii="Times New Roman" w:hAnsi="Times New Roman" w:cs="Times New Roman"/>
          <w:b/>
          <w:bCs/>
          <w:i/>
          <w:iCs/>
          <w:sz w:val="20"/>
          <w:szCs w:val="24"/>
        </w:rPr>
      </w:pPr>
    </w:p>
    <w:p w:rsidR="0081763B" w:rsidRPr="006832FE" w:rsidRDefault="0081763B" w:rsidP="0081763B">
      <w:pPr>
        <w:spacing w:after="0" w:line="240" w:lineRule="auto"/>
        <w:jc w:val="center"/>
        <w:rPr>
          <w:rFonts w:ascii="Times New Roman" w:hAnsi="Times New Roman" w:cs="Times New Roman"/>
          <w:b/>
          <w:bCs/>
          <w:i/>
          <w:iCs/>
          <w:sz w:val="20"/>
          <w:szCs w:val="24"/>
        </w:rPr>
      </w:pPr>
      <w:r w:rsidRPr="006832FE">
        <w:rPr>
          <w:rFonts w:ascii="Times New Roman" w:hAnsi="Times New Roman" w:cs="Times New Roman"/>
          <w:b/>
          <w:bCs/>
          <w:i/>
          <w:iCs/>
          <w:sz w:val="20"/>
          <w:szCs w:val="24"/>
        </w:rPr>
        <w:t>Мистецька освітня галузь</w:t>
      </w:r>
    </w:p>
    <w:p w:rsidR="0081763B" w:rsidRPr="006832FE" w:rsidRDefault="0081763B" w:rsidP="0081763B">
      <w:pPr>
        <w:spacing w:after="0" w:line="240" w:lineRule="auto"/>
        <w:jc w:val="center"/>
        <w:rPr>
          <w:rFonts w:ascii="Times New Roman" w:hAnsi="Times New Roman" w:cs="Times New Roman"/>
          <w:i/>
          <w:iCs/>
          <w:sz w:val="20"/>
          <w:szCs w:val="24"/>
        </w:rPr>
      </w:pPr>
      <w:r w:rsidRPr="006832FE">
        <w:rPr>
          <w:rFonts w:ascii="Times New Roman" w:hAnsi="Times New Roman" w:cs="Times New Roman"/>
          <w:i/>
          <w:iCs/>
          <w:sz w:val="20"/>
          <w:szCs w:val="24"/>
        </w:rPr>
        <w:t>Мистецтво (інтегрований курс)</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Метою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w:t>
      </w:r>
      <w:proofErr w:type="spellStart"/>
      <w:r w:rsidRPr="006832FE">
        <w:rPr>
          <w:rFonts w:ascii="Times New Roman" w:hAnsi="Times New Roman" w:cs="Times New Roman"/>
          <w:sz w:val="20"/>
          <w:szCs w:val="24"/>
        </w:rPr>
        <w:t>міжпредметних</w:t>
      </w:r>
      <w:proofErr w:type="spellEnd"/>
      <w:r w:rsidRPr="006832FE">
        <w:rPr>
          <w:rFonts w:ascii="Times New Roman" w:hAnsi="Times New Roman" w:cs="Times New Roman"/>
          <w:sz w:val="20"/>
          <w:szCs w:val="24"/>
        </w:rPr>
        <w:t xml:space="preserve"> </w:t>
      </w:r>
      <w:proofErr w:type="spellStart"/>
      <w:r w:rsidRPr="006832FE">
        <w:rPr>
          <w:rFonts w:ascii="Times New Roman" w:hAnsi="Times New Roman" w:cs="Times New Roman"/>
          <w:sz w:val="20"/>
          <w:szCs w:val="24"/>
        </w:rPr>
        <w:t>компетентностей</w:t>
      </w:r>
      <w:proofErr w:type="spellEnd"/>
      <w:r w:rsidRPr="006832FE">
        <w:rPr>
          <w:rFonts w:ascii="Times New Roman" w:hAnsi="Times New Roman" w:cs="Times New Roman"/>
          <w:sz w:val="20"/>
          <w:szCs w:val="24"/>
        </w:rPr>
        <w:t xml:space="preserve">, необхідних для художньо-творчого самовираження в особистому та суспільному житті.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Досягнення поставленої мети передбачає виконання таких завдань:</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розвиток почуттєвої сфери учнів, набуття ними досвіду емоційно-естетичних переживань;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пробудження інтересу до пізнання творів різних видів мистецтва; виховання гордості за здобутки рідного мистецтва й поваги до творчості інших етносів та народів;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формування умінь художнього сприймання, аналізу художньої мови та оцінювання творів мистецтва відповідно до вікових можливостей з використанням мистецької термінології;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оволодіння способами художньо-творчої діяльності в різних видах мистецтва, комунікації з іншими в художній творчості;</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формування елементарних умінь застосування цифрових технологій у мистецькій творчості і презентації </w:t>
      </w:r>
      <w:proofErr w:type="spellStart"/>
      <w:r w:rsidRPr="006832FE">
        <w:rPr>
          <w:rFonts w:ascii="Times New Roman" w:hAnsi="Times New Roman" w:cs="Times New Roman"/>
          <w:sz w:val="20"/>
          <w:szCs w:val="24"/>
        </w:rPr>
        <w:t>здобутів</w:t>
      </w:r>
      <w:proofErr w:type="spellEnd"/>
      <w:r w:rsidRPr="006832FE">
        <w:rPr>
          <w:rFonts w:ascii="Times New Roman" w:hAnsi="Times New Roman" w:cs="Times New Roman"/>
          <w:sz w:val="20"/>
          <w:szCs w:val="24"/>
        </w:rPr>
        <w:t>;</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розвиток мистецьких здібностей, здатності самовираження й керування власними емоційними станами через мистецтво та різні види художньої творчості;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формування здатності встановлювати асоціації між видами мистецтва; між мистецтвом і явищами довкілля;</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досягнення усвідомлення значення мистецтва в житті людини;</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виховання культури глядача-слухача;</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формування здатності об’єктивно оцінювати творчі здобутки свої та інших.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Реалізація поставленої мети і завдань здійснюється за змістовими лініями: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Змістова лінія «Художньо-творча діяльність»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w:t>
      </w:r>
      <w:r w:rsidRPr="006832FE">
        <w:rPr>
          <w:rFonts w:ascii="Times New Roman" w:hAnsi="Times New Roman" w:cs="Times New Roman"/>
          <w:sz w:val="20"/>
          <w:szCs w:val="24"/>
        </w:rPr>
        <w:lastRenderedPageBreak/>
        <w:t xml:space="preserve">змістова лінія реалізується через формування в учнів умінь застосовувати різні виразні засоби творення художніх образів, </w:t>
      </w:r>
      <w:proofErr w:type="spellStart"/>
      <w:r w:rsidRPr="006832FE">
        <w:rPr>
          <w:rFonts w:ascii="Times New Roman" w:hAnsi="Times New Roman" w:cs="Times New Roman"/>
          <w:sz w:val="20"/>
          <w:szCs w:val="24"/>
        </w:rPr>
        <w:t>імпровізування</w:t>
      </w:r>
      <w:proofErr w:type="spellEnd"/>
      <w:r w:rsidRPr="006832FE">
        <w:rPr>
          <w:rFonts w:ascii="Times New Roman" w:hAnsi="Times New Roman" w:cs="Times New Roman"/>
          <w:sz w:val="20"/>
          <w:szCs w:val="24"/>
        </w:rPr>
        <w:t xml:space="preserve"> та естетичного перетворення довкілля.</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Змістова лінія «Сприймання та інтерпретація мистецтва»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Реалізація змістової лінії «Комунікація через мистецтво»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себе і свої досягнення, критично їх оцінювати, взаємодіяти </w:t>
      </w:r>
      <w:proofErr w:type="spellStart"/>
      <w:r w:rsidRPr="006832FE">
        <w:rPr>
          <w:rFonts w:ascii="Times New Roman" w:hAnsi="Times New Roman" w:cs="Times New Roman"/>
          <w:sz w:val="20"/>
          <w:szCs w:val="24"/>
        </w:rPr>
        <w:t>зіншими</w:t>
      </w:r>
      <w:proofErr w:type="spellEnd"/>
      <w:r w:rsidRPr="006832FE">
        <w:rPr>
          <w:rFonts w:ascii="Times New Roman" w:hAnsi="Times New Roman" w:cs="Times New Roman"/>
          <w:sz w:val="20"/>
          <w:szCs w:val="24"/>
        </w:rPr>
        <w:t xml:space="preserve"> через мистецтво у середовищі,зокрема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Опанування учнями мистецтва у початковій школі ґрунтується на засадах </w:t>
      </w:r>
      <w:proofErr w:type="spellStart"/>
      <w:r w:rsidRPr="006832FE">
        <w:rPr>
          <w:rFonts w:ascii="Times New Roman" w:hAnsi="Times New Roman" w:cs="Times New Roman"/>
          <w:sz w:val="20"/>
          <w:szCs w:val="24"/>
        </w:rPr>
        <w:t>компетентнісного</w:t>
      </w:r>
      <w:proofErr w:type="spellEnd"/>
      <w:r w:rsidRPr="006832FE">
        <w:rPr>
          <w:rFonts w:ascii="Times New Roman" w:hAnsi="Times New Roman" w:cs="Times New Roman"/>
          <w:sz w:val="20"/>
          <w:szCs w:val="24"/>
        </w:rPr>
        <w:t xml:space="preserve">, </w:t>
      </w:r>
      <w:proofErr w:type="spellStart"/>
      <w:r w:rsidRPr="006832FE">
        <w:rPr>
          <w:rFonts w:ascii="Times New Roman" w:hAnsi="Times New Roman" w:cs="Times New Roman"/>
          <w:sz w:val="20"/>
          <w:szCs w:val="24"/>
        </w:rPr>
        <w:t>особистісно</w:t>
      </w:r>
      <w:proofErr w:type="spellEnd"/>
      <w:r w:rsidRPr="006832FE">
        <w:rPr>
          <w:rFonts w:ascii="Times New Roman" w:hAnsi="Times New Roman" w:cs="Times New Roman"/>
          <w:sz w:val="20"/>
          <w:szCs w:val="24"/>
        </w:rPr>
        <w:t xml:space="preserve"> зорієнтованого, </w:t>
      </w:r>
      <w:proofErr w:type="spellStart"/>
      <w:r w:rsidRPr="006832FE">
        <w:rPr>
          <w:rFonts w:ascii="Times New Roman" w:hAnsi="Times New Roman" w:cs="Times New Roman"/>
          <w:sz w:val="20"/>
          <w:szCs w:val="24"/>
        </w:rPr>
        <w:t>діяльнісного</w:t>
      </w:r>
      <w:proofErr w:type="spellEnd"/>
      <w:r w:rsidRPr="006832FE">
        <w:rPr>
          <w:rFonts w:ascii="Times New Roman" w:hAnsi="Times New Roman" w:cs="Times New Roman"/>
          <w:sz w:val="20"/>
          <w:szCs w:val="24"/>
        </w:rPr>
        <w:t xml:space="preserve">, ігрового та </w:t>
      </w:r>
      <w:proofErr w:type="spellStart"/>
      <w:r w:rsidRPr="006832FE">
        <w:rPr>
          <w:rFonts w:ascii="Times New Roman" w:hAnsi="Times New Roman" w:cs="Times New Roman"/>
          <w:sz w:val="20"/>
          <w:szCs w:val="24"/>
        </w:rPr>
        <w:t>інтегративногопідходів</w:t>
      </w:r>
      <w:proofErr w:type="spellEnd"/>
      <w:r w:rsidRPr="006832FE">
        <w:rPr>
          <w:rFonts w:ascii="Times New Roman" w:hAnsi="Times New Roman" w:cs="Times New Roman"/>
          <w:sz w:val="20"/>
          <w:szCs w:val="24"/>
        </w:rPr>
        <w:t xml:space="preserve">.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Мистецтво сприяє формуванню ключових </w:t>
      </w:r>
      <w:proofErr w:type="spellStart"/>
      <w:r w:rsidRPr="006832FE">
        <w:rPr>
          <w:rFonts w:ascii="Times New Roman" w:hAnsi="Times New Roman" w:cs="Times New Roman"/>
          <w:sz w:val="20"/>
          <w:szCs w:val="24"/>
        </w:rPr>
        <w:t>компетентностей</w:t>
      </w:r>
      <w:proofErr w:type="spellEnd"/>
      <w:r w:rsidRPr="006832FE">
        <w:rPr>
          <w:rFonts w:ascii="Times New Roman" w:hAnsi="Times New Roman" w:cs="Times New Roman"/>
          <w:sz w:val="20"/>
          <w:szCs w:val="24"/>
        </w:rPr>
        <w:t xml:space="preserve">, зокрема, у процесі: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w:t>
      </w:r>
      <w:proofErr w:type="spellStart"/>
      <w:r w:rsidRPr="006832FE">
        <w:rPr>
          <w:rFonts w:ascii="Times New Roman" w:hAnsi="Times New Roman" w:cs="Times New Roman"/>
          <w:sz w:val="20"/>
          <w:szCs w:val="24"/>
        </w:rPr>
        <w:t>·усного</w:t>
      </w:r>
      <w:proofErr w:type="spellEnd"/>
      <w:r w:rsidRPr="006832FE">
        <w:rPr>
          <w:rFonts w:ascii="Times New Roman" w:hAnsi="Times New Roman" w:cs="Times New Roman"/>
          <w:sz w:val="20"/>
          <w:szCs w:val="24"/>
        </w:rPr>
        <w:t xml:space="preserve"> висловлювання своїх вражень від мистецтва; за допомогою коментування дорослого й оцінювання власної художньо-творчої діяльності (вільне володіння державною мовою/ здатність спілкуватися рідною);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здійснення елементарних розрахунків (наприклад, для встановлення пропорцій, визначення метру, запису ритму тощо) (математична компетентність)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спостереження, дослідження і відтворення довкілля та явищ природи засобами мистецтва (компетентності у галузі природничих наук, техніки і технологій, екологічна компетентність);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самостійного (чи за допомогою дорослого) використання інформаційних технологій для отримання мистецької інформації, художнього творення (інформаційно-комунікаційна компетентність);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формування </w:t>
      </w:r>
      <w:proofErr w:type="spellStart"/>
      <w:r w:rsidRPr="006832FE">
        <w:rPr>
          <w:rFonts w:ascii="Times New Roman" w:hAnsi="Times New Roman" w:cs="Times New Roman"/>
          <w:sz w:val="20"/>
          <w:szCs w:val="24"/>
        </w:rPr>
        <w:t>уміннявизначати</w:t>
      </w:r>
      <w:proofErr w:type="spellEnd"/>
      <w:r w:rsidRPr="006832FE">
        <w:rPr>
          <w:rFonts w:ascii="Times New Roman" w:hAnsi="Times New Roman" w:cs="Times New Roman"/>
          <w:sz w:val="20"/>
          <w:szCs w:val="24"/>
        </w:rPr>
        <w:t xml:space="preserve"> власні художні інтереси, досягнення і потреби; прагнення доцільно використовувати свій час для пізнання, сприймання, творення мистецтва (навчання впродовж життя);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опанування народних традицій, мистецтва рідного краю; толерантного ставлення до мистецтва різних народів (культурна компетентність);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(підприємливість та фінансова грамотність);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виявлення бажання впроваджувати нові ідеї (</w:t>
      </w:r>
      <w:proofErr w:type="spellStart"/>
      <w:r w:rsidRPr="006832FE">
        <w:rPr>
          <w:rFonts w:ascii="Times New Roman" w:hAnsi="Times New Roman" w:cs="Times New Roman"/>
          <w:sz w:val="20"/>
          <w:szCs w:val="24"/>
        </w:rPr>
        <w:t>інноваційність</w:t>
      </w:r>
      <w:proofErr w:type="spellEnd"/>
      <w:r w:rsidRPr="006832FE">
        <w:rPr>
          <w:rFonts w:ascii="Times New Roman" w:hAnsi="Times New Roman" w:cs="Times New Roman"/>
          <w:sz w:val="20"/>
          <w:szCs w:val="24"/>
        </w:rPr>
        <w:t xml:space="preserve">). </w:t>
      </w:r>
    </w:p>
    <w:p w:rsidR="0081763B" w:rsidRPr="006832FE" w:rsidRDefault="0081763B" w:rsidP="0081763B">
      <w:pPr>
        <w:spacing w:after="0" w:line="240" w:lineRule="auto"/>
        <w:ind w:firstLine="709"/>
        <w:jc w:val="both"/>
        <w:rPr>
          <w:rFonts w:ascii="Times New Roman" w:hAnsi="Times New Roman" w:cs="Times New Roman"/>
          <w:sz w:val="20"/>
          <w:szCs w:val="24"/>
        </w:rPr>
      </w:pPr>
    </w:p>
    <w:p w:rsidR="0081763B" w:rsidRPr="006832FE" w:rsidRDefault="0081763B" w:rsidP="0081763B">
      <w:pPr>
        <w:spacing w:after="0" w:line="240" w:lineRule="auto"/>
        <w:jc w:val="center"/>
        <w:rPr>
          <w:rFonts w:ascii="Times New Roman" w:hAnsi="Times New Roman" w:cs="Times New Roman"/>
          <w:b/>
          <w:bCs/>
          <w:i/>
          <w:iCs/>
          <w:sz w:val="20"/>
          <w:szCs w:val="24"/>
        </w:rPr>
      </w:pPr>
      <w:r w:rsidRPr="006832FE">
        <w:rPr>
          <w:rFonts w:ascii="Times New Roman" w:hAnsi="Times New Roman" w:cs="Times New Roman"/>
          <w:b/>
          <w:bCs/>
          <w:i/>
          <w:iCs/>
          <w:sz w:val="20"/>
          <w:szCs w:val="24"/>
        </w:rPr>
        <w:t>Фізкультурна освітня галузь</w:t>
      </w:r>
    </w:p>
    <w:p w:rsidR="0081763B" w:rsidRPr="006832FE" w:rsidRDefault="0081763B" w:rsidP="0081763B">
      <w:pPr>
        <w:spacing w:after="0" w:line="240" w:lineRule="auto"/>
        <w:jc w:val="center"/>
        <w:rPr>
          <w:rFonts w:ascii="Times New Roman" w:hAnsi="Times New Roman" w:cs="Times New Roman"/>
          <w:i/>
          <w:iCs/>
          <w:sz w:val="20"/>
          <w:szCs w:val="24"/>
        </w:rPr>
      </w:pPr>
      <w:r w:rsidRPr="006832FE">
        <w:rPr>
          <w:rFonts w:ascii="Times New Roman" w:hAnsi="Times New Roman" w:cs="Times New Roman"/>
          <w:i/>
          <w:iCs/>
          <w:sz w:val="20"/>
          <w:szCs w:val="24"/>
        </w:rPr>
        <w:t xml:space="preserve">Фізична культура </w:t>
      </w:r>
      <w:bookmarkStart w:id="3" w:name="_Hlk112165895"/>
      <w:r w:rsidRPr="006832FE">
        <w:rPr>
          <w:rFonts w:ascii="Times New Roman" w:hAnsi="Times New Roman" w:cs="Times New Roman"/>
          <w:i/>
          <w:iCs/>
          <w:sz w:val="20"/>
          <w:szCs w:val="24"/>
        </w:rPr>
        <w:t>(навчальний предмет)</w:t>
      </w:r>
      <w:bookmarkEnd w:id="3"/>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Метою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6832FE">
        <w:rPr>
          <w:rFonts w:ascii="Times New Roman" w:hAnsi="Times New Roman" w:cs="Times New Roman"/>
          <w:sz w:val="20"/>
          <w:szCs w:val="24"/>
        </w:rPr>
        <w:t>компетентностей</w:t>
      </w:r>
      <w:proofErr w:type="spellEnd"/>
      <w:r w:rsidRPr="006832FE">
        <w:rPr>
          <w:rFonts w:ascii="Times New Roman" w:hAnsi="Times New Roman" w:cs="Times New Roman"/>
          <w:sz w:val="20"/>
          <w:szCs w:val="24"/>
        </w:rPr>
        <w:t xml:space="preserve">,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Досягнення поставленої мети передбачає виконання таких завдань:</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формування в учнів здатності володіння різними способами рухової діяльності, виконання фізичних вправ; уміння грати в рухливі та спортивні ігри за спрощеними правилами;</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розвиток в молодших школярів здатності встановлювати причинно-наслідкові зв’язки позитивних та негативних чинників щодо стану свого здоров’я та фізичного розвитку;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 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розвиток в молодших школярів здатності використовувати навички самоконтролю і </w:t>
      </w:r>
      <w:proofErr w:type="spellStart"/>
      <w:r w:rsidRPr="006832FE">
        <w:rPr>
          <w:rFonts w:ascii="Times New Roman" w:hAnsi="Times New Roman" w:cs="Times New Roman"/>
          <w:sz w:val="20"/>
          <w:szCs w:val="24"/>
        </w:rPr>
        <w:t>самооцінювання</w:t>
      </w:r>
      <w:proofErr w:type="spellEnd"/>
      <w:r w:rsidRPr="006832FE">
        <w:rPr>
          <w:rFonts w:ascii="Times New Roman" w:hAnsi="Times New Roman" w:cs="Times New Roman"/>
          <w:sz w:val="20"/>
          <w:szCs w:val="24"/>
        </w:rPr>
        <w:t xml:space="preserve"> свого фізичного стану, дотримуватися санітарно-гігієнічних правил та безпечної поведінки в процесі фізкультурно-оздоровчої діяльності;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розвиток в учнів здатності спілкуватися і взаємодіяти з дорослими й однолітками, співпрацювати та досягати спільних командних цілей у процесі спортивно-ігрової діяльності, використовувати термінологічний апарат з фізичної культури рідною мовою під час фізкультурно-оздоровчої діяльності;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 виховання в молодших школярів емоційно-ціннісного ставлення до </w:t>
      </w:r>
      <w:proofErr w:type="spellStart"/>
      <w:r w:rsidRPr="006832FE">
        <w:rPr>
          <w:rFonts w:ascii="Times New Roman" w:hAnsi="Times New Roman" w:cs="Times New Roman"/>
          <w:sz w:val="20"/>
          <w:szCs w:val="24"/>
        </w:rPr>
        <w:t>занятьфізичною</w:t>
      </w:r>
      <w:proofErr w:type="spellEnd"/>
      <w:r w:rsidRPr="006832FE">
        <w:rPr>
          <w:rFonts w:ascii="Times New Roman" w:hAnsi="Times New Roman" w:cs="Times New Roman"/>
          <w:sz w:val="20"/>
          <w:szCs w:val="24"/>
        </w:rPr>
        <w:t xml:space="preserve"> культурою та спортом, здатності добирати фізичні вправи для розвитку фізичних якостей з урахуванням індивідуальних можливостей, бажання керуватися правилами безпечної і чесної гри, уміння боротися, вигравати і програвати; формування зацікавленості досягненнями українських спортсменів на Олімпійських іграх та інших спортивних змаганнях.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Зазначена мета і завдання реалізуються за такими змістовими лініями: «Рухова діяльність», «Ігрова та змагальна діяльність».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 xml:space="preserve">Змістова лінія «Рухова діяльність» передбачає формування в молодших школярів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w:t>
      </w:r>
      <w:r w:rsidRPr="006832FE">
        <w:rPr>
          <w:rFonts w:ascii="Times New Roman" w:hAnsi="Times New Roman" w:cs="Times New Roman"/>
          <w:sz w:val="20"/>
          <w:szCs w:val="24"/>
        </w:rPr>
        <w:lastRenderedPageBreak/>
        <w:t xml:space="preserve">спрямованості та тих, що пов’язані з незвичним положенням тіла у просторі, ходьбою, бігом, танцювальними кроками, лазінням і </w:t>
      </w:r>
      <w:proofErr w:type="spellStart"/>
      <w:r w:rsidRPr="006832FE">
        <w:rPr>
          <w:rFonts w:ascii="Times New Roman" w:hAnsi="Times New Roman" w:cs="Times New Roman"/>
          <w:sz w:val="20"/>
          <w:szCs w:val="24"/>
        </w:rPr>
        <w:t>перелізанням</w:t>
      </w:r>
      <w:proofErr w:type="spellEnd"/>
      <w:r w:rsidRPr="006832FE">
        <w:rPr>
          <w:rFonts w:ascii="Times New Roman" w:hAnsi="Times New Roman" w:cs="Times New Roman"/>
          <w:sz w:val="20"/>
          <w:szCs w:val="24"/>
        </w:rPr>
        <w:t xml:space="preserve">, стрибками; навичок володіння м’ячем; розвиток фізичних якостей; формування правильної постави й профілактику плоскостопості. </w:t>
      </w:r>
    </w:p>
    <w:p w:rsidR="0081763B" w:rsidRPr="006832FE" w:rsidRDefault="0081763B" w:rsidP="0081763B">
      <w:pPr>
        <w:spacing w:after="0" w:line="240" w:lineRule="auto"/>
        <w:ind w:firstLine="709"/>
        <w:jc w:val="both"/>
        <w:rPr>
          <w:rFonts w:ascii="Times New Roman" w:hAnsi="Times New Roman" w:cs="Times New Roman"/>
          <w:sz w:val="20"/>
          <w:szCs w:val="24"/>
        </w:rPr>
      </w:pPr>
      <w:r w:rsidRPr="006832FE">
        <w:rPr>
          <w:rFonts w:ascii="Times New Roman" w:hAnsi="Times New Roman" w:cs="Times New Roman"/>
          <w:sz w:val="20"/>
          <w:szCs w:val="24"/>
        </w:rPr>
        <w:t>Змістова лінія «Ігрова та змагальна діяльність» передбачає виховання в молодших школярів ініціативності, активності та відповідальності у процесі рухливих і спортивних ігор за спрощеними правилами; забезпечення усвідомлення важливості співпраці під час ігрових ситуацій; формування уміння боротися, здобувати чесну перемогу та з гідністю сприймати поразку, контролювати свої емоції, організовувати свій час і мобілізувати ресурси, оцінювати власні можливості в процесі ігрової та змагальної діяльності, виконувати різні ролі в ігрових ситуаціях, відповідати за власні рішення користуватися власними перевагами і визнавати недоліки в тактичних діях у різних видах спорту, планувати та реалізувати спортивні проекти (турніри, змагання тощо); формування в молодших школярів умінь і навичок виконання естафет.</w:t>
      </w:r>
    </w:p>
    <w:p w:rsidR="0081763B" w:rsidRPr="006832FE" w:rsidRDefault="0081763B" w:rsidP="0081763B">
      <w:pPr>
        <w:spacing w:after="0" w:line="240" w:lineRule="auto"/>
        <w:ind w:firstLine="709"/>
        <w:jc w:val="both"/>
        <w:rPr>
          <w:rFonts w:ascii="Times New Roman" w:hAnsi="Times New Roman" w:cs="Times New Roman"/>
          <w:sz w:val="20"/>
          <w:szCs w:val="24"/>
        </w:rPr>
      </w:pPr>
    </w:p>
    <w:p w:rsidR="0081763B" w:rsidRPr="006832FE" w:rsidRDefault="0081763B" w:rsidP="0081763B">
      <w:pPr>
        <w:spacing w:after="0" w:line="240" w:lineRule="auto"/>
        <w:ind w:firstLine="709"/>
        <w:jc w:val="both"/>
        <w:rPr>
          <w:rFonts w:ascii="Times New Roman" w:hAnsi="Times New Roman" w:cs="Times New Roman"/>
          <w:sz w:val="20"/>
          <w:szCs w:val="24"/>
        </w:rPr>
      </w:pPr>
    </w:p>
    <w:p w:rsidR="0081763B" w:rsidRPr="006832FE" w:rsidRDefault="0081763B" w:rsidP="0081763B">
      <w:pPr>
        <w:spacing w:after="0" w:line="240" w:lineRule="auto"/>
        <w:ind w:firstLine="709"/>
        <w:jc w:val="both"/>
        <w:rPr>
          <w:rFonts w:ascii="Times New Roman" w:hAnsi="Times New Roman" w:cs="Times New Roman"/>
          <w:sz w:val="20"/>
          <w:szCs w:val="24"/>
        </w:rPr>
      </w:pPr>
    </w:p>
    <w:p w:rsidR="0081763B" w:rsidRPr="006832FE" w:rsidRDefault="0081763B" w:rsidP="0081763B">
      <w:pPr>
        <w:keepNext/>
        <w:tabs>
          <w:tab w:val="left" w:pos="284"/>
          <w:tab w:val="left" w:pos="851"/>
        </w:tabs>
        <w:autoSpaceDE w:val="0"/>
        <w:autoSpaceDN w:val="0"/>
        <w:spacing w:after="0" w:line="240" w:lineRule="auto"/>
        <w:jc w:val="right"/>
        <w:outlineLvl w:val="3"/>
        <w:rPr>
          <w:rFonts w:ascii="Times New Roman" w:hAnsi="Times New Roman" w:cs="Times New Roman"/>
          <w:bCs/>
          <w:sz w:val="20"/>
          <w:szCs w:val="24"/>
        </w:rPr>
      </w:pPr>
      <w:r w:rsidRPr="006832FE">
        <w:rPr>
          <w:rFonts w:ascii="Times New Roman" w:hAnsi="Times New Roman" w:cs="Times New Roman"/>
          <w:bCs/>
          <w:sz w:val="20"/>
          <w:szCs w:val="24"/>
        </w:rPr>
        <w:t xml:space="preserve">Директор:          Оксана </w:t>
      </w:r>
      <w:proofErr w:type="spellStart"/>
      <w:r w:rsidRPr="006832FE">
        <w:rPr>
          <w:rFonts w:ascii="Times New Roman" w:hAnsi="Times New Roman" w:cs="Times New Roman"/>
          <w:bCs/>
          <w:sz w:val="20"/>
          <w:szCs w:val="24"/>
        </w:rPr>
        <w:t>Андрусяк</w:t>
      </w:r>
      <w:proofErr w:type="spellEnd"/>
      <w:r w:rsidRPr="006832FE">
        <w:rPr>
          <w:rFonts w:ascii="Times New Roman" w:hAnsi="Times New Roman" w:cs="Times New Roman"/>
          <w:bCs/>
          <w:sz w:val="20"/>
          <w:szCs w:val="24"/>
        </w:rPr>
        <w:t xml:space="preserve">                                                                            </w:t>
      </w:r>
    </w:p>
    <w:p w:rsidR="0081763B" w:rsidRPr="006832FE" w:rsidRDefault="0081763B" w:rsidP="0081763B">
      <w:pPr>
        <w:spacing w:line="240" w:lineRule="auto"/>
        <w:jc w:val="center"/>
        <w:rPr>
          <w:rFonts w:ascii="Times New Roman" w:hAnsi="Times New Roman" w:cs="Times New Roman"/>
          <w:i/>
          <w:iCs/>
          <w:sz w:val="20"/>
          <w:szCs w:val="24"/>
        </w:rPr>
      </w:pPr>
    </w:p>
    <w:p w:rsidR="0081763B" w:rsidRPr="006832FE" w:rsidRDefault="0081763B" w:rsidP="0081763B">
      <w:pPr>
        <w:rPr>
          <w:rFonts w:ascii="Times New Roman" w:hAnsi="Times New Roman" w:cs="Times New Roman"/>
          <w:sz w:val="20"/>
          <w:szCs w:val="24"/>
        </w:rPr>
      </w:pPr>
    </w:p>
    <w:p w:rsidR="0081763B" w:rsidRPr="006832FE" w:rsidRDefault="0081763B" w:rsidP="0081763B">
      <w:pPr>
        <w:rPr>
          <w:rFonts w:ascii="Times New Roman" w:hAnsi="Times New Roman" w:cs="Times New Roman"/>
          <w:sz w:val="20"/>
          <w:szCs w:val="24"/>
        </w:rPr>
      </w:pPr>
    </w:p>
    <w:p w:rsidR="0081763B" w:rsidRPr="000D40F7" w:rsidRDefault="0081763B" w:rsidP="0081763B">
      <w:pPr>
        <w:rPr>
          <w:rFonts w:ascii="Times New Roman" w:hAnsi="Times New Roman" w:cs="Times New Roman"/>
          <w:sz w:val="24"/>
          <w:szCs w:val="24"/>
        </w:rPr>
      </w:pPr>
    </w:p>
    <w:p w:rsidR="0081763B" w:rsidRPr="000D40F7" w:rsidRDefault="0081763B" w:rsidP="0081763B">
      <w:pPr>
        <w:rPr>
          <w:rFonts w:ascii="Times New Roman" w:hAnsi="Times New Roman" w:cs="Times New Roman"/>
          <w:sz w:val="24"/>
          <w:szCs w:val="24"/>
        </w:rPr>
      </w:pPr>
    </w:p>
    <w:p w:rsidR="0081763B" w:rsidRPr="000D40F7" w:rsidRDefault="0081763B" w:rsidP="0081763B">
      <w:pPr>
        <w:rPr>
          <w:rFonts w:ascii="Times New Roman" w:hAnsi="Times New Roman" w:cs="Times New Roman"/>
          <w:sz w:val="24"/>
          <w:szCs w:val="24"/>
        </w:rPr>
      </w:pPr>
    </w:p>
    <w:p w:rsidR="0081763B" w:rsidRPr="000D40F7" w:rsidRDefault="0081763B" w:rsidP="0081763B">
      <w:pPr>
        <w:rPr>
          <w:rFonts w:ascii="Times New Roman" w:hAnsi="Times New Roman" w:cs="Times New Roman"/>
          <w:sz w:val="24"/>
          <w:szCs w:val="24"/>
        </w:rPr>
      </w:pPr>
    </w:p>
    <w:p w:rsidR="0081763B" w:rsidRPr="000D40F7" w:rsidRDefault="0081763B" w:rsidP="0081763B">
      <w:pPr>
        <w:rPr>
          <w:rFonts w:ascii="Times New Roman" w:hAnsi="Times New Roman" w:cs="Times New Roman"/>
          <w:sz w:val="24"/>
          <w:szCs w:val="24"/>
        </w:rPr>
      </w:pPr>
    </w:p>
    <w:p w:rsidR="0081763B" w:rsidRPr="000D40F7" w:rsidRDefault="0081763B" w:rsidP="0081763B">
      <w:pPr>
        <w:rPr>
          <w:rFonts w:ascii="Times New Roman" w:hAnsi="Times New Roman" w:cs="Times New Roman"/>
          <w:sz w:val="24"/>
          <w:szCs w:val="24"/>
        </w:rPr>
      </w:pPr>
    </w:p>
    <w:p w:rsidR="0081763B" w:rsidRPr="000D40F7" w:rsidRDefault="0081763B" w:rsidP="0081763B">
      <w:pPr>
        <w:rPr>
          <w:rFonts w:ascii="Times New Roman" w:hAnsi="Times New Roman" w:cs="Times New Roman"/>
          <w:sz w:val="24"/>
          <w:szCs w:val="24"/>
        </w:rPr>
      </w:pPr>
    </w:p>
    <w:p w:rsidR="0081763B" w:rsidRPr="000D40F7" w:rsidRDefault="0081763B" w:rsidP="0081763B">
      <w:pPr>
        <w:rPr>
          <w:rFonts w:ascii="Times New Roman" w:hAnsi="Times New Roman" w:cs="Times New Roman"/>
          <w:sz w:val="24"/>
          <w:szCs w:val="24"/>
        </w:rPr>
      </w:pPr>
    </w:p>
    <w:p w:rsidR="0081763B" w:rsidRPr="000D40F7" w:rsidRDefault="0081763B" w:rsidP="0081763B">
      <w:pPr>
        <w:rPr>
          <w:rFonts w:ascii="Times New Roman" w:hAnsi="Times New Roman" w:cs="Times New Roman"/>
          <w:sz w:val="24"/>
          <w:szCs w:val="24"/>
        </w:rPr>
      </w:pPr>
    </w:p>
    <w:p w:rsidR="0081763B" w:rsidRPr="000D40F7" w:rsidRDefault="0081763B" w:rsidP="0081763B">
      <w:pPr>
        <w:rPr>
          <w:rFonts w:ascii="Times New Roman" w:hAnsi="Times New Roman" w:cs="Times New Roman"/>
          <w:sz w:val="24"/>
          <w:szCs w:val="24"/>
        </w:rPr>
      </w:pPr>
    </w:p>
    <w:p w:rsidR="0081763B" w:rsidRDefault="0081763B" w:rsidP="0081763B">
      <w:pPr>
        <w:rPr>
          <w:rFonts w:ascii="Times New Roman" w:hAnsi="Times New Roman" w:cs="Times New Roman"/>
          <w:sz w:val="24"/>
          <w:szCs w:val="24"/>
        </w:rPr>
      </w:pPr>
    </w:p>
    <w:p w:rsidR="0081763B" w:rsidRDefault="0081763B" w:rsidP="0081763B">
      <w:pPr>
        <w:pStyle w:val="a4"/>
        <w:shd w:val="clear" w:color="auto" w:fill="FFFFFF"/>
        <w:spacing w:before="0" w:beforeAutospacing="0" w:after="91"/>
        <w:jc w:val="right"/>
        <w:rPr>
          <w:sz w:val="36"/>
        </w:rPr>
      </w:pPr>
      <w:r w:rsidRPr="00CC6C13">
        <w:rPr>
          <w:sz w:val="36"/>
        </w:rPr>
        <w:t xml:space="preserve"> </w:t>
      </w:r>
    </w:p>
    <w:p w:rsidR="0081763B" w:rsidRDefault="0081763B" w:rsidP="0081763B">
      <w:pPr>
        <w:pStyle w:val="a4"/>
        <w:shd w:val="clear" w:color="auto" w:fill="FFFFFF"/>
        <w:spacing w:before="0" w:beforeAutospacing="0" w:after="91"/>
        <w:jc w:val="right"/>
        <w:rPr>
          <w:sz w:val="36"/>
        </w:rPr>
      </w:pPr>
    </w:p>
    <w:p w:rsidR="0081763B" w:rsidRDefault="0081763B" w:rsidP="0081763B">
      <w:pPr>
        <w:pStyle w:val="a4"/>
        <w:shd w:val="clear" w:color="auto" w:fill="FFFFFF"/>
        <w:spacing w:before="0" w:beforeAutospacing="0" w:after="91"/>
        <w:jc w:val="right"/>
        <w:rPr>
          <w:sz w:val="36"/>
        </w:rPr>
      </w:pPr>
    </w:p>
    <w:p w:rsidR="0081763B" w:rsidRDefault="0081763B" w:rsidP="0081763B">
      <w:pPr>
        <w:pStyle w:val="a4"/>
        <w:shd w:val="clear" w:color="auto" w:fill="FFFFFF"/>
        <w:spacing w:before="0" w:beforeAutospacing="0" w:after="91"/>
        <w:jc w:val="right"/>
        <w:rPr>
          <w:sz w:val="36"/>
        </w:rPr>
      </w:pPr>
    </w:p>
    <w:p w:rsidR="0081763B" w:rsidRDefault="0081763B" w:rsidP="0081763B">
      <w:pPr>
        <w:pStyle w:val="a4"/>
        <w:shd w:val="clear" w:color="auto" w:fill="FFFFFF"/>
        <w:spacing w:before="0" w:beforeAutospacing="0" w:after="91"/>
        <w:jc w:val="right"/>
        <w:rPr>
          <w:sz w:val="36"/>
        </w:rPr>
      </w:pPr>
    </w:p>
    <w:p w:rsidR="0081763B" w:rsidRDefault="0081763B" w:rsidP="0081763B">
      <w:pPr>
        <w:pStyle w:val="a4"/>
        <w:shd w:val="clear" w:color="auto" w:fill="FFFFFF"/>
        <w:spacing w:before="0" w:beforeAutospacing="0" w:after="91"/>
        <w:jc w:val="right"/>
        <w:rPr>
          <w:sz w:val="36"/>
        </w:rPr>
      </w:pPr>
    </w:p>
    <w:p w:rsidR="0081763B" w:rsidRDefault="0081763B" w:rsidP="0081763B">
      <w:pPr>
        <w:pStyle w:val="a4"/>
        <w:shd w:val="clear" w:color="auto" w:fill="FFFFFF"/>
        <w:spacing w:before="0" w:beforeAutospacing="0" w:after="91"/>
        <w:jc w:val="right"/>
        <w:rPr>
          <w:sz w:val="36"/>
        </w:rPr>
      </w:pPr>
    </w:p>
    <w:p w:rsidR="0081763B" w:rsidRDefault="0081763B" w:rsidP="0081763B">
      <w:pPr>
        <w:pStyle w:val="a4"/>
        <w:shd w:val="clear" w:color="auto" w:fill="FFFFFF"/>
        <w:spacing w:before="0" w:beforeAutospacing="0" w:after="91"/>
        <w:jc w:val="right"/>
        <w:rPr>
          <w:sz w:val="36"/>
        </w:rPr>
      </w:pPr>
    </w:p>
    <w:p w:rsidR="0081763B" w:rsidRDefault="0081763B" w:rsidP="0081763B">
      <w:pPr>
        <w:pStyle w:val="a4"/>
        <w:shd w:val="clear" w:color="auto" w:fill="FFFFFF"/>
        <w:spacing w:before="0" w:beforeAutospacing="0" w:after="91"/>
        <w:jc w:val="right"/>
        <w:rPr>
          <w:sz w:val="36"/>
        </w:rPr>
      </w:pPr>
    </w:p>
    <w:p w:rsidR="0081763B" w:rsidRDefault="0081763B" w:rsidP="0081763B">
      <w:pPr>
        <w:pStyle w:val="a4"/>
        <w:shd w:val="clear" w:color="auto" w:fill="FFFFFF"/>
        <w:spacing w:before="0" w:beforeAutospacing="0" w:after="91"/>
        <w:jc w:val="right"/>
        <w:rPr>
          <w:sz w:val="36"/>
        </w:rPr>
      </w:pPr>
    </w:p>
    <w:p w:rsidR="0081763B" w:rsidRDefault="0081763B" w:rsidP="0081763B">
      <w:pPr>
        <w:pStyle w:val="a4"/>
        <w:shd w:val="clear" w:color="auto" w:fill="FFFFFF"/>
        <w:spacing w:before="0" w:beforeAutospacing="0" w:after="91"/>
        <w:jc w:val="right"/>
        <w:rPr>
          <w:sz w:val="36"/>
        </w:rPr>
      </w:pPr>
    </w:p>
    <w:p w:rsidR="0081763B" w:rsidRPr="007548F8" w:rsidRDefault="0081763B" w:rsidP="0081763B">
      <w:pPr>
        <w:pStyle w:val="a4"/>
        <w:shd w:val="clear" w:color="auto" w:fill="FFFFFF"/>
        <w:spacing w:before="0" w:beforeAutospacing="0" w:after="91"/>
        <w:jc w:val="right"/>
        <w:rPr>
          <w:color w:val="333333"/>
          <w:lang w:val="ru-RU" w:eastAsia="ru-RU"/>
        </w:rPr>
      </w:pPr>
      <w:r w:rsidRPr="007548F8">
        <w:rPr>
          <w:color w:val="333333"/>
          <w:lang w:val="ru-RU" w:eastAsia="ru-RU"/>
        </w:rPr>
        <w:lastRenderedPageBreak/>
        <w:t>ЗАТВЕРДЖУЮ:</w:t>
      </w:r>
    </w:p>
    <w:p w:rsidR="0081763B" w:rsidRPr="00CC6C13" w:rsidRDefault="0081763B" w:rsidP="0081763B">
      <w:pPr>
        <w:shd w:val="clear" w:color="auto" w:fill="FFFFFF"/>
        <w:spacing w:after="91" w:line="240" w:lineRule="auto"/>
        <w:jc w:val="right"/>
        <w:rPr>
          <w:rFonts w:ascii="Times New Roman" w:eastAsia="Times New Roman" w:hAnsi="Times New Roman" w:cs="Times New Roman"/>
          <w:color w:val="333333"/>
          <w:sz w:val="24"/>
          <w:szCs w:val="24"/>
          <w:lang w:val="ru-RU" w:eastAsia="ru-RU"/>
        </w:rPr>
      </w:pPr>
      <w:r w:rsidRPr="007548F8">
        <w:rPr>
          <w:rFonts w:ascii="Times New Roman" w:eastAsia="Times New Roman" w:hAnsi="Times New Roman" w:cs="Times New Roman"/>
          <w:color w:val="333333"/>
          <w:sz w:val="24"/>
          <w:szCs w:val="24"/>
          <w:lang w:val="ru-RU" w:eastAsia="ru-RU"/>
        </w:rPr>
        <w:t xml:space="preserve">Директор </w:t>
      </w:r>
      <w:proofErr w:type="spellStart"/>
      <w:r w:rsidRPr="007548F8">
        <w:rPr>
          <w:rFonts w:ascii="Times New Roman" w:eastAsia="Times New Roman" w:hAnsi="Times New Roman" w:cs="Times New Roman"/>
          <w:color w:val="333333"/>
          <w:sz w:val="24"/>
          <w:szCs w:val="24"/>
          <w:lang w:val="ru-RU" w:eastAsia="ru-RU"/>
        </w:rPr>
        <w:t>Путятинської</w:t>
      </w:r>
      <w:proofErr w:type="spellEnd"/>
      <w:r w:rsidRPr="007548F8">
        <w:rPr>
          <w:rFonts w:ascii="Times New Roman" w:eastAsia="Times New Roman" w:hAnsi="Times New Roman" w:cs="Times New Roman"/>
          <w:color w:val="333333"/>
          <w:sz w:val="24"/>
          <w:szCs w:val="24"/>
          <w:lang w:val="ru-RU" w:eastAsia="ru-RU"/>
        </w:rPr>
        <w:t xml:space="preserve"> </w:t>
      </w:r>
      <w:proofErr w:type="spellStart"/>
      <w:r w:rsidRPr="007548F8">
        <w:rPr>
          <w:rFonts w:ascii="Times New Roman" w:eastAsia="Times New Roman" w:hAnsi="Times New Roman" w:cs="Times New Roman"/>
          <w:color w:val="333333"/>
          <w:sz w:val="24"/>
          <w:szCs w:val="24"/>
          <w:lang w:val="ru-RU" w:eastAsia="ru-RU"/>
        </w:rPr>
        <w:t>початкової</w:t>
      </w:r>
      <w:proofErr w:type="spellEnd"/>
      <w:r w:rsidRPr="007548F8">
        <w:rPr>
          <w:rFonts w:ascii="Times New Roman" w:eastAsia="Times New Roman" w:hAnsi="Times New Roman" w:cs="Times New Roman"/>
          <w:color w:val="333333"/>
          <w:sz w:val="24"/>
          <w:szCs w:val="24"/>
          <w:lang w:val="ru-RU" w:eastAsia="ru-RU"/>
        </w:rPr>
        <w:t xml:space="preserve"> </w:t>
      </w:r>
      <w:proofErr w:type="spellStart"/>
      <w:r w:rsidRPr="007548F8">
        <w:rPr>
          <w:rFonts w:ascii="Times New Roman" w:eastAsia="Times New Roman" w:hAnsi="Times New Roman" w:cs="Times New Roman"/>
          <w:color w:val="333333"/>
          <w:sz w:val="24"/>
          <w:szCs w:val="24"/>
          <w:lang w:val="ru-RU" w:eastAsia="ru-RU"/>
        </w:rPr>
        <w:t>школи</w:t>
      </w:r>
      <w:proofErr w:type="spellEnd"/>
    </w:p>
    <w:p w:rsidR="0081763B" w:rsidRPr="00CC6C13" w:rsidRDefault="0081763B" w:rsidP="0081763B">
      <w:pPr>
        <w:shd w:val="clear" w:color="auto" w:fill="FFFFFF"/>
        <w:spacing w:after="91" w:line="240" w:lineRule="auto"/>
        <w:jc w:val="right"/>
        <w:rPr>
          <w:rFonts w:ascii="Times New Roman" w:eastAsia="Times New Roman" w:hAnsi="Times New Roman" w:cs="Times New Roman"/>
          <w:color w:val="333333"/>
          <w:sz w:val="24"/>
          <w:szCs w:val="24"/>
          <w:lang w:val="ru-RU" w:eastAsia="ru-RU"/>
        </w:rPr>
      </w:pPr>
      <w:proofErr w:type="spellStart"/>
      <w:r w:rsidRPr="007548F8">
        <w:rPr>
          <w:rFonts w:ascii="Times New Roman" w:eastAsia="Times New Roman" w:hAnsi="Times New Roman" w:cs="Times New Roman"/>
          <w:color w:val="333333"/>
          <w:sz w:val="24"/>
          <w:szCs w:val="24"/>
          <w:lang w:val="ru-RU" w:eastAsia="ru-RU"/>
        </w:rPr>
        <w:t>__________О.І.Андрусяк</w:t>
      </w:r>
      <w:proofErr w:type="spellEnd"/>
    </w:p>
    <w:p w:rsidR="0081763B" w:rsidRPr="007548F8" w:rsidRDefault="0081763B" w:rsidP="0081763B">
      <w:pPr>
        <w:shd w:val="clear" w:color="auto" w:fill="FFFFFF"/>
        <w:spacing w:after="91" w:line="240" w:lineRule="auto"/>
        <w:jc w:val="right"/>
        <w:rPr>
          <w:rFonts w:ascii="Times New Roman" w:eastAsia="Times New Roman" w:hAnsi="Times New Roman" w:cs="Times New Roman"/>
          <w:color w:val="333333"/>
          <w:sz w:val="24"/>
          <w:szCs w:val="24"/>
          <w:lang w:val="ru-RU" w:eastAsia="ru-RU"/>
        </w:rPr>
      </w:pPr>
    </w:p>
    <w:p w:rsidR="0081763B" w:rsidRPr="00CC6C13" w:rsidRDefault="0081763B" w:rsidP="0081763B">
      <w:pPr>
        <w:shd w:val="clear" w:color="auto" w:fill="FFFFFF"/>
        <w:spacing w:after="91" w:line="240" w:lineRule="auto"/>
        <w:jc w:val="right"/>
        <w:rPr>
          <w:rFonts w:ascii="Times New Roman" w:eastAsia="Times New Roman" w:hAnsi="Times New Roman" w:cs="Times New Roman"/>
          <w:color w:val="333333"/>
          <w:sz w:val="24"/>
          <w:szCs w:val="24"/>
          <w:lang w:val="ru-RU" w:eastAsia="ru-RU"/>
        </w:rPr>
      </w:pPr>
      <w:r w:rsidRPr="00CC6C13">
        <w:rPr>
          <w:rFonts w:ascii="Times New Roman" w:eastAsia="Times New Roman" w:hAnsi="Times New Roman" w:cs="Times New Roman"/>
          <w:color w:val="333333"/>
          <w:sz w:val="24"/>
          <w:szCs w:val="24"/>
          <w:lang w:val="ru-RU" w:eastAsia="ru-RU"/>
        </w:rPr>
        <w:t>СХВАЛЕНО</w:t>
      </w:r>
    </w:p>
    <w:p w:rsidR="0081763B" w:rsidRPr="007548F8" w:rsidRDefault="0081763B" w:rsidP="0081763B">
      <w:pPr>
        <w:shd w:val="clear" w:color="auto" w:fill="FFFFFF"/>
        <w:spacing w:after="91" w:line="240" w:lineRule="auto"/>
        <w:jc w:val="right"/>
        <w:rPr>
          <w:rFonts w:ascii="Times New Roman" w:eastAsia="Times New Roman" w:hAnsi="Times New Roman" w:cs="Times New Roman"/>
          <w:color w:val="333333"/>
          <w:sz w:val="24"/>
          <w:szCs w:val="24"/>
          <w:lang w:val="ru-RU" w:eastAsia="ru-RU"/>
        </w:rPr>
      </w:pPr>
      <w:proofErr w:type="spellStart"/>
      <w:r w:rsidRPr="00CC6C13">
        <w:rPr>
          <w:rFonts w:ascii="Times New Roman" w:eastAsia="Times New Roman" w:hAnsi="Times New Roman" w:cs="Times New Roman"/>
          <w:color w:val="333333"/>
          <w:sz w:val="24"/>
          <w:szCs w:val="24"/>
          <w:lang w:val="ru-RU" w:eastAsia="ru-RU"/>
        </w:rPr>
        <w:t>педагогічною</w:t>
      </w:r>
      <w:proofErr w:type="spellEnd"/>
      <w:r w:rsidRPr="00CC6C13">
        <w:rPr>
          <w:rFonts w:ascii="Times New Roman" w:eastAsia="Times New Roman" w:hAnsi="Times New Roman" w:cs="Times New Roman"/>
          <w:color w:val="333333"/>
          <w:sz w:val="24"/>
          <w:szCs w:val="24"/>
          <w:lang w:val="ru-RU" w:eastAsia="ru-RU"/>
        </w:rPr>
        <w:t xml:space="preserve"> радою</w:t>
      </w:r>
      <w:r w:rsidRPr="007548F8">
        <w:rPr>
          <w:rFonts w:ascii="Times New Roman" w:eastAsia="Times New Roman" w:hAnsi="Times New Roman" w:cs="Times New Roman"/>
          <w:color w:val="333333"/>
          <w:sz w:val="24"/>
          <w:szCs w:val="24"/>
          <w:lang w:val="ru-RU" w:eastAsia="ru-RU"/>
        </w:rPr>
        <w:t xml:space="preserve"> </w:t>
      </w:r>
      <w:proofErr w:type="spellStart"/>
      <w:r w:rsidRPr="007548F8">
        <w:rPr>
          <w:rFonts w:ascii="Times New Roman" w:eastAsia="Times New Roman" w:hAnsi="Times New Roman" w:cs="Times New Roman"/>
          <w:color w:val="333333"/>
          <w:sz w:val="24"/>
          <w:szCs w:val="24"/>
          <w:lang w:val="ru-RU" w:eastAsia="ru-RU"/>
        </w:rPr>
        <w:t>Путятинської</w:t>
      </w:r>
      <w:proofErr w:type="spellEnd"/>
      <w:r w:rsidRPr="007548F8">
        <w:rPr>
          <w:rFonts w:ascii="Times New Roman" w:eastAsia="Times New Roman" w:hAnsi="Times New Roman" w:cs="Times New Roman"/>
          <w:color w:val="333333"/>
          <w:sz w:val="24"/>
          <w:szCs w:val="24"/>
          <w:lang w:val="ru-RU" w:eastAsia="ru-RU"/>
        </w:rPr>
        <w:t xml:space="preserve"> </w:t>
      </w:r>
      <w:proofErr w:type="spellStart"/>
      <w:r w:rsidRPr="007548F8">
        <w:rPr>
          <w:rFonts w:ascii="Times New Roman" w:eastAsia="Times New Roman" w:hAnsi="Times New Roman" w:cs="Times New Roman"/>
          <w:color w:val="333333"/>
          <w:sz w:val="24"/>
          <w:szCs w:val="24"/>
          <w:lang w:val="ru-RU" w:eastAsia="ru-RU"/>
        </w:rPr>
        <w:t>початкової</w:t>
      </w:r>
      <w:proofErr w:type="spellEnd"/>
      <w:r w:rsidRPr="007548F8">
        <w:rPr>
          <w:rFonts w:ascii="Times New Roman" w:eastAsia="Times New Roman" w:hAnsi="Times New Roman" w:cs="Times New Roman"/>
          <w:color w:val="333333"/>
          <w:sz w:val="24"/>
          <w:szCs w:val="24"/>
          <w:lang w:val="ru-RU" w:eastAsia="ru-RU"/>
        </w:rPr>
        <w:t xml:space="preserve"> </w:t>
      </w:r>
      <w:proofErr w:type="spellStart"/>
      <w:r w:rsidRPr="007548F8">
        <w:rPr>
          <w:rFonts w:ascii="Times New Roman" w:eastAsia="Times New Roman" w:hAnsi="Times New Roman" w:cs="Times New Roman"/>
          <w:color w:val="333333"/>
          <w:sz w:val="24"/>
          <w:szCs w:val="24"/>
          <w:lang w:val="ru-RU" w:eastAsia="ru-RU"/>
        </w:rPr>
        <w:t>школи</w:t>
      </w:r>
      <w:proofErr w:type="spellEnd"/>
    </w:p>
    <w:p w:rsidR="0081763B" w:rsidRPr="007548F8" w:rsidRDefault="0081763B" w:rsidP="0081763B">
      <w:pPr>
        <w:shd w:val="clear" w:color="auto" w:fill="FFFFFF"/>
        <w:spacing w:after="91" w:line="240" w:lineRule="auto"/>
        <w:jc w:val="right"/>
        <w:rPr>
          <w:rFonts w:ascii="Times New Roman" w:eastAsia="Times New Roman" w:hAnsi="Times New Roman" w:cs="Times New Roman"/>
          <w:color w:val="333333"/>
          <w:sz w:val="24"/>
          <w:szCs w:val="24"/>
          <w:lang w:val="ru-RU" w:eastAsia="ru-RU"/>
        </w:rPr>
      </w:pPr>
      <w:r w:rsidRPr="007548F8">
        <w:rPr>
          <w:rFonts w:ascii="Times New Roman" w:eastAsia="Times New Roman" w:hAnsi="Times New Roman" w:cs="Times New Roman"/>
          <w:color w:val="333333"/>
          <w:sz w:val="24"/>
          <w:szCs w:val="24"/>
          <w:lang w:val="ru-RU" w:eastAsia="ru-RU"/>
        </w:rPr>
        <w:t xml:space="preserve">Протокол № 1 </w:t>
      </w:r>
      <w:proofErr w:type="spellStart"/>
      <w:r w:rsidRPr="007548F8">
        <w:rPr>
          <w:rFonts w:ascii="Times New Roman" w:eastAsia="Times New Roman" w:hAnsi="Times New Roman" w:cs="Times New Roman"/>
          <w:color w:val="333333"/>
          <w:sz w:val="24"/>
          <w:szCs w:val="24"/>
          <w:lang w:val="ru-RU" w:eastAsia="ru-RU"/>
        </w:rPr>
        <w:t>від</w:t>
      </w:r>
      <w:proofErr w:type="spellEnd"/>
      <w:r w:rsidRPr="007548F8">
        <w:rPr>
          <w:rFonts w:ascii="Times New Roman" w:eastAsia="Times New Roman" w:hAnsi="Times New Roman" w:cs="Times New Roman"/>
          <w:color w:val="333333"/>
          <w:sz w:val="24"/>
          <w:szCs w:val="24"/>
          <w:lang w:val="ru-RU" w:eastAsia="ru-RU"/>
        </w:rPr>
        <w:t xml:space="preserve"> 31 .08. 2023 р.   </w:t>
      </w:r>
    </w:p>
    <w:p w:rsidR="0081763B" w:rsidRDefault="0081763B" w:rsidP="0081763B">
      <w:pPr>
        <w:shd w:val="clear" w:color="auto" w:fill="FFFFFF"/>
        <w:spacing w:after="91" w:line="240" w:lineRule="auto"/>
        <w:jc w:val="center"/>
        <w:rPr>
          <w:rFonts w:ascii="Helvetica" w:eastAsia="Times New Roman" w:hAnsi="Helvetica" w:cs="Times New Roman"/>
          <w:color w:val="333333"/>
          <w:sz w:val="13"/>
          <w:szCs w:val="13"/>
          <w:lang w:val="ru-RU" w:eastAsia="ru-RU"/>
        </w:rPr>
      </w:pPr>
      <w:r>
        <w:rPr>
          <w:rFonts w:ascii="Helvetica" w:eastAsia="Times New Roman" w:hAnsi="Helvetica" w:cs="Times New Roman"/>
          <w:color w:val="333333"/>
          <w:sz w:val="13"/>
          <w:szCs w:val="13"/>
          <w:lang w:val="ru-RU" w:eastAsia="ru-RU"/>
        </w:rPr>
        <w:t xml:space="preserve"> </w:t>
      </w:r>
    </w:p>
    <w:p w:rsidR="0081763B" w:rsidRDefault="0081763B" w:rsidP="0081763B">
      <w:pPr>
        <w:shd w:val="clear" w:color="auto" w:fill="FFFFFF"/>
        <w:spacing w:after="91" w:line="240" w:lineRule="auto"/>
        <w:jc w:val="center"/>
        <w:rPr>
          <w:rFonts w:ascii="Helvetica" w:eastAsia="Times New Roman" w:hAnsi="Helvetica" w:cs="Times New Roman"/>
          <w:color w:val="333333"/>
          <w:sz w:val="13"/>
          <w:szCs w:val="13"/>
          <w:lang w:val="ru-RU" w:eastAsia="ru-RU"/>
        </w:rPr>
      </w:pPr>
    </w:p>
    <w:p w:rsidR="0081763B" w:rsidRDefault="0081763B" w:rsidP="0081763B">
      <w:pPr>
        <w:shd w:val="clear" w:color="auto" w:fill="FFFFFF"/>
        <w:spacing w:after="91" w:line="240" w:lineRule="auto"/>
        <w:jc w:val="center"/>
        <w:rPr>
          <w:rFonts w:ascii="Helvetica" w:eastAsia="Times New Roman" w:hAnsi="Helvetica" w:cs="Times New Roman"/>
          <w:color w:val="333333"/>
          <w:sz w:val="13"/>
          <w:szCs w:val="13"/>
          <w:lang w:val="ru-RU" w:eastAsia="ru-RU"/>
        </w:rPr>
      </w:pPr>
    </w:p>
    <w:p w:rsidR="0081763B" w:rsidRDefault="0081763B" w:rsidP="0081763B">
      <w:pPr>
        <w:shd w:val="clear" w:color="auto" w:fill="FFFFFF"/>
        <w:spacing w:after="91" w:line="240" w:lineRule="auto"/>
        <w:jc w:val="center"/>
        <w:rPr>
          <w:rFonts w:ascii="Helvetica" w:eastAsia="Times New Roman" w:hAnsi="Helvetica" w:cs="Times New Roman"/>
          <w:color w:val="333333"/>
          <w:sz w:val="13"/>
          <w:szCs w:val="13"/>
          <w:lang w:val="ru-RU" w:eastAsia="ru-RU"/>
        </w:rPr>
      </w:pPr>
    </w:p>
    <w:p w:rsidR="0081763B" w:rsidRDefault="0081763B" w:rsidP="0081763B">
      <w:pPr>
        <w:shd w:val="clear" w:color="auto" w:fill="FFFFFF"/>
        <w:spacing w:after="91" w:line="240" w:lineRule="auto"/>
        <w:jc w:val="center"/>
        <w:rPr>
          <w:rFonts w:ascii="Helvetica" w:eastAsia="Times New Roman" w:hAnsi="Helvetica" w:cs="Times New Roman"/>
          <w:color w:val="333333"/>
          <w:sz w:val="13"/>
          <w:szCs w:val="13"/>
          <w:lang w:val="ru-RU" w:eastAsia="ru-RU"/>
        </w:rPr>
      </w:pPr>
    </w:p>
    <w:p w:rsidR="0081763B" w:rsidRDefault="0081763B" w:rsidP="0081763B">
      <w:pPr>
        <w:shd w:val="clear" w:color="auto" w:fill="FFFFFF"/>
        <w:spacing w:after="91" w:line="240" w:lineRule="auto"/>
        <w:jc w:val="center"/>
        <w:rPr>
          <w:rFonts w:ascii="Helvetica" w:eastAsia="Times New Roman" w:hAnsi="Helvetica" w:cs="Times New Roman"/>
          <w:color w:val="333333"/>
          <w:sz w:val="13"/>
          <w:szCs w:val="13"/>
          <w:lang w:val="ru-RU" w:eastAsia="ru-RU"/>
        </w:rPr>
      </w:pPr>
    </w:p>
    <w:p w:rsidR="0081763B" w:rsidRDefault="0081763B" w:rsidP="0081763B">
      <w:pPr>
        <w:shd w:val="clear" w:color="auto" w:fill="FFFFFF"/>
        <w:spacing w:after="91" w:line="240" w:lineRule="auto"/>
        <w:jc w:val="center"/>
        <w:rPr>
          <w:rFonts w:ascii="Helvetica" w:eastAsia="Times New Roman" w:hAnsi="Helvetica" w:cs="Times New Roman"/>
          <w:color w:val="333333"/>
          <w:sz w:val="13"/>
          <w:szCs w:val="13"/>
          <w:lang w:val="ru-RU" w:eastAsia="ru-RU"/>
        </w:rPr>
      </w:pPr>
    </w:p>
    <w:p w:rsidR="0081763B" w:rsidRDefault="0081763B" w:rsidP="0081763B">
      <w:pPr>
        <w:shd w:val="clear" w:color="auto" w:fill="FFFFFF"/>
        <w:spacing w:after="91" w:line="240" w:lineRule="auto"/>
        <w:jc w:val="center"/>
        <w:rPr>
          <w:rFonts w:ascii="Helvetica" w:eastAsia="Times New Roman" w:hAnsi="Helvetica" w:cs="Times New Roman"/>
          <w:color w:val="333333"/>
          <w:sz w:val="13"/>
          <w:szCs w:val="13"/>
          <w:lang w:val="ru-RU" w:eastAsia="ru-RU"/>
        </w:rPr>
      </w:pPr>
    </w:p>
    <w:p w:rsidR="0081763B" w:rsidRDefault="0081763B" w:rsidP="0081763B">
      <w:pPr>
        <w:shd w:val="clear" w:color="auto" w:fill="FFFFFF"/>
        <w:spacing w:after="91" w:line="240" w:lineRule="auto"/>
        <w:jc w:val="center"/>
        <w:rPr>
          <w:rFonts w:ascii="Helvetica" w:eastAsia="Times New Roman" w:hAnsi="Helvetica" w:cs="Times New Roman"/>
          <w:color w:val="333333"/>
          <w:sz w:val="13"/>
          <w:szCs w:val="13"/>
          <w:lang w:val="ru-RU" w:eastAsia="ru-RU"/>
        </w:rPr>
      </w:pPr>
    </w:p>
    <w:p w:rsidR="0081763B" w:rsidRDefault="0081763B" w:rsidP="0081763B">
      <w:pPr>
        <w:shd w:val="clear" w:color="auto" w:fill="FFFFFF"/>
        <w:spacing w:after="91" w:line="240" w:lineRule="auto"/>
        <w:jc w:val="center"/>
        <w:rPr>
          <w:rFonts w:ascii="Helvetica" w:eastAsia="Times New Roman" w:hAnsi="Helvetica" w:cs="Times New Roman"/>
          <w:color w:val="333333"/>
          <w:sz w:val="13"/>
          <w:szCs w:val="13"/>
          <w:lang w:val="ru-RU" w:eastAsia="ru-RU"/>
        </w:rPr>
      </w:pPr>
    </w:p>
    <w:p w:rsidR="0081763B" w:rsidRPr="00CC6C13" w:rsidRDefault="0081763B" w:rsidP="0081763B">
      <w:pPr>
        <w:shd w:val="clear" w:color="auto" w:fill="FFFFFF"/>
        <w:spacing w:after="91" w:line="240" w:lineRule="auto"/>
        <w:jc w:val="center"/>
        <w:rPr>
          <w:rFonts w:ascii="Helvetica" w:eastAsia="Times New Roman" w:hAnsi="Helvetica" w:cs="Times New Roman"/>
          <w:color w:val="333333"/>
          <w:sz w:val="13"/>
          <w:szCs w:val="13"/>
          <w:lang w:val="ru-RU" w:eastAsia="ru-RU"/>
        </w:rPr>
      </w:pPr>
    </w:p>
    <w:p w:rsidR="0081763B" w:rsidRPr="00CC6C13" w:rsidRDefault="0081763B" w:rsidP="0081763B">
      <w:pPr>
        <w:shd w:val="clear" w:color="auto" w:fill="FFFFFF"/>
        <w:spacing w:after="91" w:line="240" w:lineRule="auto"/>
        <w:rPr>
          <w:rFonts w:ascii="Helvetica" w:eastAsia="Times New Roman" w:hAnsi="Helvetica" w:cs="Times New Roman"/>
          <w:color w:val="333333"/>
          <w:sz w:val="13"/>
          <w:szCs w:val="13"/>
          <w:lang w:val="ru-RU" w:eastAsia="ru-RU"/>
        </w:rPr>
      </w:pPr>
      <w:r w:rsidRPr="00CC6C13">
        <w:rPr>
          <w:rFonts w:ascii="Helvetica" w:eastAsia="Times New Roman" w:hAnsi="Helvetica" w:cs="Times New Roman"/>
          <w:color w:val="333333"/>
          <w:sz w:val="13"/>
          <w:szCs w:val="13"/>
          <w:lang w:val="ru-RU" w:eastAsia="ru-RU"/>
        </w:rPr>
        <w:t> </w:t>
      </w:r>
    </w:p>
    <w:p w:rsidR="0081763B" w:rsidRPr="00CC6C13" w:rsidRDefault="0081763B" w:rsidP="0081763B">
      <w:pPr>
        <w:shd w:val="clear" w:color="auto" w:fill="FFFFFF"/>
        <w:spacing w:after="91" w:line="240" w:lineRule="auto"/>
        <w:jc w:val="center"/>
        <w:rPr>
          <w:rFonts w:ascii="Times New Roman" w:eastAsia="Times New Roman" w:hAnsi="Times New Roman" w:cs="Times New Roman"/>
          <w:b/>
          <w:color w:val="333333"/>
          <w:sz w:val="52"/>
          <w:szCs w:val="13"/>
          <w:lang w:val="ru-RU" w:eastAsia="ru-RU"/>
        </w:rPr>
      </w:pPr>
      <w:proofErr w:type="spellStart"/>
      <w:r w:rsidRPr="00CC6C13">
        <w:rPr>
          <w:rFonts w:ascii="Times New Roman" w:eastAsia="Times New Roman" w:hAnsi="Times New Roman" w:cs="Times New Roman"/>
          <w:b/>
          <w:color w:val="333333"/>
          <w:sz w:val="52"/>
          <w:szCs w:val="13"/>
          <w:lang w:val="ru-RU" w:eastAsia="ru-RU"/>
        </w:rPr>
        <w:t>Освітня</w:t>
      </w:r>
      <w:proofErr w:type="spellEnd"/>
      <w:r w:rsidRPr="00CC6C13">
        <w:rPr>
          <w:rFonts w:ascii="Times New Roman" w:eastAsia="Times New Roman" w:hAnsi="Times New Roman" w:cs="Times New Roman"/>
          <w:b/>
          <w:color w:val="333333"/>
          <w:sz w:val="52"/>
          <w:szCs w:val="13"/>
          <w:lang w:val="ru-RU" w:eastAsia="ru-RU"/>
        </w:rPr>
        <w:t xml:space="preserve"> </w:t>
      </w:r>
      <w:proofErr w:type="spellStart"/>
      <w:r w:rsidRPr="00CC6C13">
        <w:rPr>
          <w:rFonts w:ascii="Times New Roman" w:eastAsia="Times New Roman" w:hAnsi="Times New Roman" w:cs="Times New Roman"/>
          <w:b/>
          <w:color w:val="333333"/>
          <w:sz w:val="52"/>
          <w:szCs w:val="13"/>
          <w:lang w:val="ru-RU" w:eastAsia="ru-RU"/>
        </w:rPr>
        <w:t>програма</w:t>
      </w:r>
      <w:proofErr w:type="spellEnd"/>
    </w:p>
    <w:p w:rsidR="0081763B" w:rsidRPr="00CC6C13" w:rsidRDefault="0081763B" w:rsidP="0081763B">
      <w:pPr>
        <w:shd w:val="clear" w:color="auto" w:fill="FFFFFF"/>
        <w:spacing w:after="91" w:line="240" w:lineRule="auto"/>
        <w:jc w:val="center"/>
        <w:rPr>
          <w:rFonts w:ascii="Times New Roman" w:eastAsia="Times New Roman" w:hAnsi="Times New Roman" w:cs="Times New Roman"/>
          <w:b/>
          <w:color w:val="333333"/>
          <w:sz w:val="52"/>
          <w:szCs w:val="13"/>
          <w:lang w:val="ru-RU" w:eastAsia="ru-RU"/>
        </w:rPr>
      </w:pPr>
      <w:proofErr w:type="spellStart"/>
      <w:r w:rsidRPr="00CC6C13">
        <w:rPr>
          <w:rFonts w:ascii="Times New Roman" w:eastAsia="Times New Roman" w:hAnsi="Times New Roman" w:cs="Times New Roman"/>
          <w:b/>
          <w:color w:val="333333"/>
          <w:sz w:val="52"/>
          <w:szCs w:val="13"/>
          <w:lang w:val="ru-RU" w:eastAsia="ru-RU"/>
        </w:rPr>
        <w:t>Путятинської</w:t>
      </w:r>
      <w:proofErr w:type="spellEnd"/>
      <w:r w:rsidRPr="00CC6C13">
        <w:rPr>
          <w:rFonts w:ascii="Times New Roman" w:eastAsia="Times New Roman" w:hAnsi="Times New Roman" w:cs="Times New Roman"/>
          <w:b/>
          <w:color w:val="333333"/>
          <w:sz w:val="52"/>
          <w:szCs w:val="13"/>
          <w:lang w:val="ru-RU" w:eastAsia="ru-RU"/>
        </w:rPr>
        <w:t xml:space="preserve"> </w:t>
      </w:r>
      <w:proofErr w:type="spellStart"/>
      <w:r w:rsidRPr="00CC6C13">
        <w:rPr>
          <w:rFonts w:ascii="Times New Roman" w:eastAsia="Times New Roman" w:hAnsi="Times New Roman" w:cs="Times New Roman"/>
          <w:b/>
          <w:color w:val="333333"/>
          <w:sz w:val="52"/>
          <w:szCs w:val="13"/>
          <w:lang w:val="ru-RU" w:eastAsia="ru-RU"/>
        </w:rPr>
        <w:t>початкової</w:t>
      </w:r>
      <w:proofErr w:type="spellEnd"/>
      <w:r w:rsidRPr="00CC6C13">
        <w:rPr>
          <w:rFonts w:ascii="Times New Roman" w:eastAsia="Times New Roman" w:hAnsi="Times New Roman" w:cs="Times New Roman"/>
          <w:b/>
          <w:color w:val="333333"/>
          <w:sz w:val="52"/>
          <w:szCs w:val="13"/>
          <w:lang w:val="ru-RU" w:eastAsia="ru-RU"/>
        </w:rPr>
        <w:t xml:space="preserve"> </w:t>
      </w:r>
      <w:proofErr w:type="spellStart"/>
      <w:r w:rsidRPr="00CC6C13">
        <w:rPr>
          <w:rFonts w:ascii="Times New Roman" w:eastAsia="Times New Roman" w:hAnsi="Times New Roman" w:cs="Times New Roman"/>
          <w:b/>
          <w:color w:val="333333"/>
          <w:sz w:val="52"/>
          <w:szCs w:val="13"/>
          <w:lang w:val="ru-RU" w:eastAsia="ru-RU"/>
        </w:rPr>
        <w:t>школи</w:t>
      </w:r>
      <w:proofErr w:type="spellEnd"/>
    </w:p>
    <w:p w:rsidR="0081763B" w:rsidRPr="00CC6C13" w:rsidRDefault="0081763B" w:rsidP="0081763B">
      <w:pPr>
        <w:shd w:val="clear" w:color="auto" w:fill="FFFFFF"/>
        <w:spacing w:after="91" w:line="240" w:lineRule="auto"/>
        <w:jc w:val="center"/>
        <w:rPr>
          <w:rFonts w:ascii="Times New Roman" w:eastAsia="Times New Roman" w:hAnsi="Times New Roman" w:cs="Times New Roman"/>
          <w:b/>
          <w:color w:val="333333"/>
          <w:sz w:val="52"/>
          <w:szCs w:val="13"/>
          <w:lang w:val="ru-RU" w:eastAsia="ru-RU"/>
        </w:rPr>
      </w:pPr>
      <w:r w:rsidRPr="00CC6C13">
        <w:rPr>
          <w:rFonts w:ascii="Times New Roman" w:eastAsia="Times New Roman" w:hAnsi="Times New Roman" w:cs="Times New Roman"/>
          <w:b/>
          <w:color w:val="333333"/>
          <w:sz w:val="52"/>
          <w:szCs w:val="13"/>
          <w:lang w:val="ru-RU" w:eastAsia="ru-RU"/>
        </w:rPr>
        <w:t xml:space="preserve">на 2023/2024 </w:t>
      </w:r>
      <w:proofErr w:type="spellStart"/>
      <w:r w:rsidRPr="00CC6C13">
        <w:rPr>
          <w:rFonts w:ascii="Times New Roman" w:eastAsia="Times New Roman" w:hAnsi="Times New Roman" w:cs="Times New Roman"/>
          <w:b/>
          <w:color w:val="333333"/>
          <w:sz w:val="52"/>
          <w:szCs w:val="13"/>
          <w:lang w:val="ru-RU" w:eastAsia="ru-RU"/>
        </w:rPr>
        <w:t>навчальний</w:t>
      </w:r>
      <w:proofErr w:type="spellEnd"/>
      <w:r w:rsidRPr="00CC6C13">
        <w:rPr>
          <w:rFonts w:ascii="Times New Roman" w:eastAsia="Times New Roman" w:hAnsi="Times New Roman" w:cs="Times New Roman"/>
          <w:b/>
          <w:color w:val="333333"/>
          <w:sz w:val="52"/>
          <w:szCs w:val="13"/>
          <w:lang w:val="ru-RU" w:eastAsia="ru-RU"/>
        </w:rPr>
        <w:t xml:space="preserve"> </w:t>
      </w:r>
      <w:proofErr w:type="spellStart"/>
      <w:proofErr w:type="gramStart"/>
      <w:r w:rsidRPr="00CC6C13">
        <w:rPr>
          <w:rFonts w:ascii="Times New Roman" w:eastAsia="Times New Roman" w:hAnsi="Times New Roman" w:cs="Times New Roman"/>
          <w:b/>
          <w:color w:val="333333"/>
          <w:sz w:val="52"/>
          <w:szCs w:val="13"/>
          <w:lang w:val="ru-RU" w:eastAsia="ru-RU"/>
        </w:rPr>
        <w:t>р</w:t>
      </w:r>
      <w:proofErr w:type="gramEnd"/>
      <w:r w:rsidRPr="00CC6C13">
        <w:rPr>
          <w:rFonts w:ascii="Times New Roman" w:eastAsia="Times New Roman" w:hAnsi="Times New Roman" w:cs="Times New Roman"/>
          <w:b/>
          <w:color w:val="333333"/>
          <w:sz w:val="52"/>
          <w:szCs w:val="13"/>
          <w:lang w:val="ru-RU" w:eastAsia="ru-RU"/>
        </w:rPr>
        <w:t>ік</w:t>
      </w:r>
      <w:proofErr w:type="spellEnd"/>
    </w:p>
    <w:p w:rsidR="0081763B" w:rsidRPr="00CC6C13" w:rsidRDefault="0081763B" w:rsidP="0081763B">
      <w:pPr>
        <w:shd w:val="clear" w:color="auto" w:fill="FFFFFF"/>
        <w:spacing w:after="91" w:line="240" w:lineRule="auto"/>
        <w:jc w:val="center"/>
        <w:rPr>
          <w:rFonts w:ascii="Helvetica" w:eastAsia="Times New Roman" w:hAnsi="Helvetica" w:cs="Times New Roman"/>
          <w:color w:val="333333"/>
          <w:sz w:val="13"/>
          <w:szCs w:val="13"/>
          <w:lang w:val="ru-RU" w:eastAsia="ru-RU"/>
        </w:rPr>
      </w:pPr>
    </w:p>
    <w:p w:rsidR="0081763B" w:rsidRPr="00CC6C13" w:rsidRDefault="0081763B" w:rsidP="0081763B">
      <w:pPr>
        <w:rPr>
          <w:lang w:val="ru-RU"/>
        </w:rPr>
      </w:pPr>
    </w:p>
    <w:p w:rsidR="006F7CFF" w:rsidRDefault="006F7CFF">
      <w:pPr>
        <w:rPr>
          <w:lang w:val="ru-RU"/>
        </w:rPr>
      </w:pPr>
    </w:p>
    <w:p w:rsidR="0081763B" w:rsidRDefault="0081763B">
      <w:pPr>
        <w:rPr>
          <w:lang w:val="ru-RU"/>
        </w:rPr>
      </w:pPr>
    </w:p>
    <w:p w:rsidR="0081763B" w:rsidRDefault="0081763B">
      <w:pPr>
        <w:rPr>
          <w:lang w:val="ru-RU"/>
        </w:rPr>
      </w:pPr>
    </w:p>
    <w:p w:rsidR="0081763B" w:rsidRDefault="0081763B">
      <w:pPr>
        <w:rPr>
          <w:lang w:val="ru-RU"/>
        </w:rPr>
      </w:pPr>
    </w:p>
    <w:p w:rsidR="0081763B" w:rsidRDefault="0081763B">
      <w:pPr>
        <w:rPr>
          <w:lang w:val="ru-RU"/>
        </w:rPr>
      </w:pPr>
    </w:p>
    <w:p w:rsidR="0081763B" w:rsidRDefault="0081763B">
      <w:pPr>
        <w:rPr>
          <w:lang w:val="ru-RU"/>
        </w:rPr>
      </w:pPr>
    </w:p>
    <w:p w:rsidR="0081763B" w:rsidRDefault="0081763B">
      <w:pPr>
        <w:rPr>
          <w:lang w:val="ru-RU"/>
        </w:rPr>
      </w:pPr>
    </w:p>
    <w:p w:rsidR="0081763B" w:rsidRDefault="0081763B">
      <w:pPr>
        <w:rPr>
          <w:lang w:val="ru-RU"/>
        </w:rPr>
      </w:pPr>
    </w:p>
    <w:p w:rsidR="0081763B" w:rsidRDefault="0081763B">
      <w:pPr>
        <w:rPr>
          <w:lang w:val="ru-RU"/>
        </w:rPr>
      </w:pPr>
    </w:p>
    <w:p w:rsidR="0081763B" w:rsidRDefault="0081763B">
      <w:pPr>
        <w:rPr>
          <w:lang w:val="ru-RU"/>
        </w:rPr>
      </w:pPr>
    </w:p>
    <w:p w:rsidR="0081763B" w:rsidRDefault="0081763B">
      <w:pPr>
        <w:rPr>
          <w:lang w:val="ru-RU"/>
        </w:rPr>
      </w:pPr>
    </w:p>
    <w:p w:rsidR="0081763B" w:rsidRDefault="0081763B">
      <w:pPr>
        <w:rPr>
          <w:lang w:val="ru-RU"/>
        </w:rPr>
      </w:pPr>
    </w:p>
    <w:p w:rsidR="0081763B" w:rsidRDefault="0081763B">
      <w:pPr>
        <w:rPr>
          <w:lang w:val="ru-RU"/>
        </w:rPr>
      </w:pPr>
    </w:p>
    <w:p w:rsidR="0081763B" w:rsidRDefault="0081763B">
      <w:pPr>
        <w:rPr>
          <w:lang w:val="ru-RU"/>
        </w:rPr>
      </w:pPr>
    </w:p>
    <w:p w:rsidR="0081763B" w:rsidRPr="0081763B" w:rsidRDefault="0081763B" w:rsidP="0081763B">
      <w:pPr>
        <w:jc w:val="center"/>
        <w:rPr>
          <w:rFonts w:ascii="Times New Roman" w:hAnsi="Times New Roman" w:cs="Times New Roman"/>
          <w:sz w:val="28"/>
          <w:szCs w:val="28"/>
          <w:lang w:val="ru-RU"/>
        </w:rPr>
      </w:pPr>
      <w:r w:rsidRPr="0081763B">
        <w:rPr>
          <w:rFonts w:ascii="Times New Roman" w:hAnsi="Times New Roman" w:cs="Times New Roman"/>
          <w:sz w:val="28"/>
          <w:szCs w:val="28"/>
          <w:lang w:val="ru-RU"/>
        </w:rPr>
        <w:t xml:space="preserve">2023 </w:t>
      </w:r>
      <w:proofErr w:type="spellStart"/>
      <w:proofErr w:type="gramStart"/>
      <w:r w:rsidRPr="0081763B">
        <w:rPr>
          <w:rFonts w:ascii="Times New Roman" w:hAnsi="Times New Roman" w:cs="Times New Roman"/>
          <w:sz w:val="28"/>
          <w:szCs w:val="28"/>
          <w:lang w:val="ru-RU"/>
        </w:rPr>
        <w:t>р</w:t>
      </w:r>
      <w:proofErr w:type="spellEnd"/>
      <w:proofErr w:type="gramEnd"/>
    </w:p>
    <w:sectPr w:rsidR="0081763B" w:rsidRPr="0081763B" w:rsidSect="00152984">
      <w:pgSz w:w="11906" w:h="16838"/>
      <w:pgMar w:top="284" w:right="282"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01F244A"/>
    <w:multiLevelType w:val="hybridMultilevel"/>
    <w:tmpl w:val="AD82F31E"/>
    <w:lvl w:ilvl="0" w:tplc="01CE7954">
      <w:start w:val="1"/>
      <w:numFmt w:val="bullet"/>
      <w:lvlText w:val=""/>
      <w:lvlJc w:val="left"/>
      <w:pPr>
        <w:ind w:left="720" w:hanging="360"/>
      </w:pPr>
      <w:rPr>
        <w:rFonts w:ascii="Symbol" w:hAnsi="Symbol" w:hint="default"/>
      </w:rPr>
    </w:lvl>
    <w:lvl w:ilvl="1" w:tplc="01CE79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6F2808"/>
    <w:multiLevelType w:val="hybridMultilevel"/>
    <w:tmpl w:val="4D8A147C"/>
    <w:lvl w:ilvl="0" w:tplc="E118EBF2">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
    <w:nsid w:val="62714359"/>
    <w:multiLevelType w:val="hybridMultilevel"/>
    <w:tmpl w:val="8B20EABA"/>
    <w:lvl w:ilvl="0" w:tplc="FC504430">
      <w:start w:val="1"/>
      <w:numFmt w:val="bullet"/>
      <w:lvlText w:val=""/>
      <w:lvlJc w:val="left"/>
      <w:pPr>
        <w:ind w:left="1429" w:hanging="360"/>
      </w:pPr>
      <w:rPr>
        <w:rFonts w:ascii="Symbol" w:hAnsi="Symbol" w:hint="default"/>
      </w:rPr>
    </w:lvl>
    <w:lvl w:ilvl="1" w:tplc="6B8C437A">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3497DB9"/>
    <w:multiLevelType w:val="hybridMultilevel"/>
    <w:tmpl w:val="009E0242"/>
    <w:lvl w:ilvl="0" w:tplc="FC504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C076F81"/>
    <w:multiLevelType w:val="hybridMultilevel"/>
    <w:tmpl w:val="60726AA0"/>
    <w:lvl w:ilvl="0" w:tplc="01CE79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81763B"/>
    <w:rsid w:val="006F7CFF"/>
    <w:rsid w:val="00817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3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1763B"/>
    <w:pPr>
      <w:ind w:left="720"/>
      <w:contextualSpacing/>
    </w:pPr>
    <w:rPr>
      <w:rFonts w:ascii="Calibri" w:eastAsia="Calibri" w:hAnsi="Calibri" w:cs="Times New Roman"/>
    </w:rPr>
  </w:style>
  <w:style w:type="paragraph" w:styleId="a4">
    <w:name w:val="Normal (Web)"/>
    <w:basedOn w:val="a"/>
    <w:uiPriority w:val="99"/>
    <w:unhideWhenUsed/>
    <w:rsid w:val="0081763B"/>
    <w:pPr>
      <w:spacing w:before="100" w:beforeAutospacing="1" w:after="165" w:line="240" w:lineRule="auto"/>
    </w:pPr>
    <w:rPr>
      <w:rFonts w:ascii="Times New Roman" w:eastAsia="Times New Roman" w:hAnsi="Times New Roman" w:cs="Times New Roman"/>
      <w:sz w:val="24"/>
      <w:szCs w:val="24"/>
      <w:lang w:eastAsia="uk-UA"/>
    </w:rPr>
  </w:style>
  <w:style w:type="table" w:customStyle="1" w:styleId="10">
    <w:name w:val="Сетка таблицы10"/>
    <w:basedOn w:val="a1"/>
    <w:uiPriority w:val="59"/>
    <w:rsid w:val="00817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17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omr.gov.ua/wp-content/uploads/2020/11/nakaz-mon-2020-11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omr.gov.ua/wp-content/uploads/2020/11/nakaz-mon-2020-1115.pdf" TargetMode="External"/><Relationship Id="rId5" Type="http://schemas.openxmlformats.org/officeDocument/2006/relationships/hyperlink" Target="https://osvita.ua/legislation/Ser_osv/874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7883</Words>
  <Characters>44937</Characters>
  <Application>Microsoft Office Word</Application>
  <DocSecurity>0</DocSecurity>
  <Lines>374</Lines>
  <Paragraphs>105</Paragraphs>
  <ScaleCrop>false</ScaleCrop>
  <Company>Krokoz™</Company>
  <LinksUpToDate>false</LinksUpToDate>
  <CharactersWithSpaces>52715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2023-11-29T16:50:00Z</dcterms:created>
  <dcterms:modified xsi:type="dcterms:W3CDTF">2023-11-29T16:51:00Z</dcterms:modified>
</cp:coreProperties>
</file>