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64" w:rsidRPr="00CA5864" w:rsidRDefault="00CA5864" w:rsidP="00CA5864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</w:pPr>
      <w:r w:rsidRPr="00CA5864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t>Створення персонального кабінету й унесення в ньому даних та інформації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 xml:space="preserve">1. Створення персонального кабінету вступник здійснює за допомогою спеціального сервісу, розміщеного на </w:t>
      </w:r>
      <w:proofErr w:type="spellStart"/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вебсайті</w:t>
      </w:r>
      <w:proofErr w:type="spellEnd"/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 xml:space="preserve"> Українського центру (далі - реєстраційний сервіс), шляхом внесення до ІКС УЦОЯО таких особистих даних: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1) прізвище, ім'я, по батькові (за наявності);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2) число, місяць і рік народження;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3) тип, серія (за наявності) та номер документа, що посвідчує особу, на підставі якого здійснюється реєстрація;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4) реєстраційний номер </w:t>
      </w:r>
      <w:hyperlink r:id="rId4" w:tgtFrame="_blank" w:history="1">
        <w:r w:rsidRPr="00CA5864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uk-UA"/>
          </w:rPr>
          <w:t>облікової картки платника податків</w:t>
        </w:r>
      </w:hyperlink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 (далі -РНОКПП) (крім вступників, зазначених у пункті 3 цього розділу).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2. Вступники, які реєструвалися в основний період реєстрації, але яким було відмовлено в реєстрації, мають у додатковий період реєстрації повторно її здійснити в персональному кабінеті, створеному в основний період реєстрації, шляхом доопрацювання наданої інформації та/або копій документів.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2. У процесі роботи з реєстраційним сервісом мають поставити в ньому позначку про відсутність у них РНОКПП вступники з числа: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1) громадян України, які відмовилися від прийняття РНОКПП та мають відповідну відмітку в паспорті;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2) осіб без громадянства, які мають посвідку на постійне проживання або посвідку на тимчасове проживання в Україні, осіб, які звернулися за захистом в Україні, іноземців, якщо вони не зареєстровані як платники податків у державних податкових інспекціях України.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4. Унесення до ІКС УЦОЯО з метою створення персонального кабінету особистих даних, зазначених у пункті 1 цього розділу, здійснюється шляхом заповнення вступником форми в реєстраційному сервісі.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 xml:space="preserve">5. Факт створення вступником персонального кабінету є підставою для обробки його персональних даних у процесі підготовки та проведення НМТ, їх використання під час прийому на навчання до закладів фахової </w:t>
      </w:r>
      <w:proofErr w:type="spellStart"/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передвищої</w:t>
      </w:r>
      <w:proofErr w:type="spellEnd"/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, вищої освіти відповідно до вимог </w:t>
      </w:r>
      <w:hyperlink r:id="rId5" w:tgtFrame="_blank" w:history="1">
        <w:r w:rsidRPr="00CA5864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uk-UA"/>
          </w:rPr>
          <w:t>Закону України "Про захист персональних даних"</w:t>
        </w:r>
      </w:hyperlink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.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6. Вступник у персональному кабінеті має внести до ІКС УЦОЯО таку контактну інформацію: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1) номер(и) контактного(</w:t>
      </w:r>
      <w:proofErr w:type="spellStart"/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их</w:t>
      </w:r>
      <w:proofErr w:type="spellEnd"/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) телефону(</w:t>
      </w:r>
      <w:proofErr w:type="spellStart"/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ів</w:t>
      </w:r>
      <w:proofErr w:type="spellEnd"/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);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2) адресу електронної пошти.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7. Вступник у персональному кабінеті має внести до ІКС УЦОЯО таку інформацію щодо участі в НМТ: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1) категорію випускника системи загальної середньої освіти (випускник поточного року (для вступників, які мають завершити здобуття повної загальної середньої освіти у 2024 році) або випускник минулих років (для вступників, які здобули повну загальну середню освіту у 2023 році або раніше));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2) відомості про заклад освіти (для випускників поточного року, крім вступників, які завершують здобуття повної загальної середньої освіти в закордонному закладі освіти);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3) назву навчального предмета на вибір, з якого він бажає пройти тестування (біологія, або географія, або іноземна мова (на вибір вступника: англійська, іспанська, німецька, французька), або українська література, або фізика, або хімія);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4) назву мови корінного народу або національної меншини (кримськотатарська, або польська, або румунська, або угорська), якою він бажає отримати завдання сертифікаційної роботи з математики, та/або історії України, та/або біології, та/або географії, та/або фізики, та/або хімії (у разі потреби);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5) назву населеного пункту в Україні, де перебуватиме вступник у дні проведення НМТ, з урахуванням якої буде здійснюватися розподіл учасників НМТ між ТЕЦ, або закордонного населеного пункту, у якому він бажає пройти НМТ (з визначеного Міністерством освіти і науки України переліку закордонних населених пунктів, на території яких буде створено ТЕЦ);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lastRenderedPageBreak/>
        <w:t>6) про потребу в проходженні НМТ під час додаткових сесій (для осіб, зазначених у </w:t>
      </w:r>
      <w:hyperlink r:id="rId6" w:tgtFrame="_blank" w:history="1">
        <w:r w:rsidRPr="00CA5864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uk-UA"/>
          </w:rPr>
          <w:t>пункті 4 розділу VII Порядку НМТ</w:t>
        </w:r>
      </w:hyperlink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);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7) про потребу у створенні особливих спеціальних умов під час проходження НМТ (для осіб з особливими освітніми потребами, зумовленими станом здоров'я, які потребують створення особливих (спеціальних) умов під час проходження НМТ).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8. Учасник НМТ протягом строку, відведеного для відповідного періоду реєстрації, та п'яти календарних днів із дня його завершення в персональному кабінеті може вносити до ІКС УЦОЯО зміни до інформації про: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1) назву навчального предмета на вибір, з якого він бажає пройти тестування;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2) назву мови корінного народу або національної меншини (кримськотатарська, або польська, або румунська, або угорська), якою він бажає отримати завдання сертифікаційної роботи з математики, та/або історії України, та/або біології, та/або географії, та/або фізики, та/або хімії (у разі потреби);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3) назву населеного пункту в Україні, де він перебуватиме в дні проведення НМТ, з урахуванням якої буде здійснюватися розподіл учасників НМТ між ТЕЦ, або закордонного населеного пункту, у якому він бажає пройти НМТ;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4) потребу в проходженні НМТ під час додаткових сесій (з урахуванням вимог цього Порядку та </w:t>
      </w:r>
      <w:hyperlink r:id="rId7" w:tgtFrame="_blank" w:history="1">
        <w:r w:rsidRPr="00CA5864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uk-UA"/>
          </w:rPr>
          <w:t>Порядку НМТ</w:t>
        </w:r>
      </w:hyperlink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).</w:t>
      </w:r>
    </w:p>
    <w:p w:rsidR="00CA5864" w:rsidRPr="00CA5864" w:rsidRDefault="00CA5864" w:rsidP="00CA5864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</w:pPr>
      <w:r w:rsidRPr="00CA5864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t>IV. Завантаження в персональному кабінеті копій документів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1. Вступник у персональному кабінеті має завантажити копії документів, що підтверджують дані, внесені до ІКС УЦОЯО, із дотриманням вимог, зазначених у цьому розділі.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3. Технічні вимоги до завантаження копій документів: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 xml:space="preserve">1) кожна копія документа повинна бути сканованою або сфотографованою копією його оригіналу у вигляді окремого </w:t>
      </w:r>
      <w:proofErr w:type="spellStart"/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файла</w:t>
      </w:r>
      <w:proofErr w:type="spellEnd"/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 xml:space="preserve"> у </w:t>
      </w:r>
      <w:proofErr w:type="spellStart"/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форматі.png</w:t>
      </w:r>
      <w:proofErr w:type="spellEnd"/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 xml:space="preserve"> </w:t>
      </w:r>
      <w:proofErr w:type="spellStart"/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або.jpg</w:t>
      </w:r>
      <w:proofErr w:type="spellEnd"/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 xml:space="preserve"> розміром не більше 1 Мб;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 xml:space="preserve">2) зображення повинно бути чітким і </w:t>
      </w:r>
      <w:proofErr w:type="spellStart"/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повнорозмірним</w:t>
      </w:r>
      <w:proofErr w:type="spellEnd"/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 xml:space="preserve"> (без обрізань сторін документа);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3) текст на зображенні має бути розбірливим і легко зчитуваним.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4. Для підтвердження інформації про освіту вступник має завантажити: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1) довідку з місця навчання, яка підтверджує, що особа завершує здобуття повної загальної середньої освіти у 2024 році, - для випускників поточного навчального року;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2) документ про повну загальну середню освіту (зображення сторінки/розвороту/боку, що містить такі дані: назва, серія (за наявності), номер документа, прізвище, ім'я, по батькові (за наявності) власника документа, інформація про здобуття повної загальної середньої освіти) - для випускників минулих років.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5. Вступник має завантажити (з урахуванням вимог пункту 6 цього розділу) один із зазначених нижче документів: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1) документ, інформацію про який внесено в персональному кабінеті (один з документів, що посвідчує особу та підтверджує громадянство України, зазначених у </w:t>
      </w:r>
      <w:hyperlink r:id="rId8" w:tgtFrame="_blank" w:history="1">
        <w:r w:rsidRPr="00CA5864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uk-UA"/>
          </w:rPr>
          <w:t>пункті 1 частини першої статті 13 Закону України "Про Єдиний державний демографічний реєстр"</w:t>
        </w:r>
      </w:hyperlink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, або посвідчення водія), - для громадян України;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2) паспортний чи інший документ, що посвідчує особу, виданий державою, до громадянства якої вступник належить, або довідку про звернення за захистом в Україні, або один з документів, що посвідчує особу та підтверджує її спеціальний статус, зазначених у </w:t>
      </w:r>
      <w:hyperlink r:id="rId9" w:tgtFrame="_blank" w:history="1">
        <w:r w:rsidRPr="00CA5864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uk-UA"/>
          </w:rPr>
          <w:t>пункті 2 частини першої статті 13 Закону України "Про Єдиний державний демографічний реєстр"</w:t>
        </w:r>
      </w:hyperlink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, інформацію про який внесено в персональному кабінеті, - для іноземців, осіб без громадянства.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6. Вимоги до завантаження копій певних документів, на підставі яких здійснюється реєстрація: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1) паспортний документ або інший документ, що посвідчує особу, у формі книжечки: має бути завантажено зображення сторінки/розвороту, що містить інформацію про тип, серію (за наявності) та номер документа, прізвище, ім'я, по батькові (за наявності), число, місяць і рік народження власника документа;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 xml:space="preserve">2) паспортний документ або інший документ, що посвідчує особу, у формі картки: має бути завантажено зображення, що містять інформацію про тип, серію (за наявності) та номер </w:t>
      </w: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lastRenderedPageBreak/>
        <w:t>документа, прізвище, ім'я, по батькові (за наявності), число, місяць і рік народження власника документа;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3) довідка про звернення за захистом в Україні: має бути завантажено зображення сторінки(</w:t>
      </w:r>
      <w:proofErr w:type="spellStart"/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ок</w:t>
      </w:r>
      <w:proofErr w:type="spellEnd"/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), що містить(ять) інформацію про тип документа, номер справи, прізвище, ім'я, по батькові (за наявності), число, місяць і рік народження власника документа.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7. Вступник, який зазначив РНОКПП, має завантажити один із документів, що підтверджує достовірність РНОКПП: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1) картка платника податків;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2) паспорт громадянина України, до якого внесено дані про РНОКПП (має бути завантажено зображення сторінки/боку, на якій/якому зазначено інформацію про РНОКПП / ідентифікаційний номер фізичної особи - платника податків (у такому разі як документ, на підставі якого здійснюється реєстрація, має бути завантажено копію цього паспорта));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3) свідоцтво про народження, до якого внесено дані про РНОКПП (має бути завантажено зображення сторінки/розвороту, на якій/якому зазначено тип, серію (за наявності) та номер документа, прізвище, ім'я, по батькові (за наявності), число, місяць і рік народження власника документа, інформацію про РНОКПП / ідентифікаційний номер фізичної особи - платника податків);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4) довідка про присвоєння ідентифікаційного номера фізичної особи - платника податків;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5) дійсний паспорт громадянина України для виїзду за кордон, що містить інформацію про РНОКПП.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8. Вступник, який у процесі роботи з реєстраційним сервісом поставив у ньому позначку про відсутність у нього РНОКПП, має завантажити: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1) паспорт громадянина України, у якому проставлено відмітку про відмову від прийняття РНОКПП (має бути завантажено зображення сторінки/боку, на якій/якому розміщено відмітку (у такому разі як документ, на підставі якого здійснюється реєстрація, має бути завантажено копію цього паспорта)), - для громадян України;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2) паспортний чи інший документ, що посвідчує особу, виданий державою, до громадянства якої вступник належить, або довідку про звернення за захистом в Україні, або один із документів, що посвідчує особу та підтверджує її спеціальний статус, зазначених у </w:t>
      </w:r>
      <w:hyperlink r:id="rId10" w:tgtFrame="_blank" w:history="1">
        <w:r w:rsidRPr="00CA5864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uk-UA"/>
          </w:rPr>
          <w:t>пункті 2 частини першої статті 13 Закону України "Про Єдиний державний демографічний реєстр"</w:t>
        </w:r>
      </w:hyperlink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, інформацію про який внесено в персональному кабінеті, - для осіб, які не є громадянами України.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9. Окремі категорії вступників мають завантажити додаткові документи: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1) вступники з особливими освітніми потребами, зумовленими станом здоров'я, які потребують створення особливих (спеціальних) умов для проходження НМТ і вказали на це в реєстраційних даних, мають завантажити медичний висновок за формою первинної облікової документації N 086-3/о "Медичний висновок про створення особливих (спеціальних) умов для проходження зовнішнього незалежного оцінювання", затвердженою </w:t>
      </w:r>
      <w:hyperlink r:id="rId11" w:tgtFrame="_blank" w:history="1">
        <w:r w:rsidRPr="00CA5864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uk-UA"/>
          </w:rPr>
          <w:t>наказом Міністерства освіти і науки України, Міністерства охорони здоров'я України від 29 серпня 2016 року N 1027/900</w:t>
        </w:r>
      </w:hyperlink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, зареєстрованим у Міністерстві юстиції України 27 грудня 2016 року за N 1707/29837, який підтверджує потребу у створенні умов (далі - медичний висновок);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2) вступники, які не можуть узяти участь в НМТ під час основних сесій, з числа осіб, зазначених у </w:t>
      </w:r>
      <w:hyperlink r:id="rId12" w:tgtFrame="_blank" w:history="1">
        <w:r w:rsidRPr="00CA5864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uk-UA"/>
          </w:rPr>
          <w:t>підпунктах 1</w:t>
        </w:r>
      </w:hyperlink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, </w:t>
      </w:r>
      <w:hyperlink r:id="rId13" w:tgtFrame="_blank" w:history="1">
        <w:r w:rsidRPr="00CA5864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uk-UA"/>
          </w:rPr>
          <w:t>2 пункту 4 розділу VII Порядку НМТ</w:t>
        </w:r>
      </w:hyperlink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, і вказали на це в реєстраційних даних, мають завантажити документ, що підтверджує відповідну причину, яка унеможливлює участь в основних сесіях НМТ;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3) вступники, які реєструються в додатковий період реєстрації через те, що не змогли з поважних причин зареєструватися для проходження НМТ під час основного періоду реєстрації, мають завантажити документ, що підтверджує причину, яка унеможливила реєстрацію в основний період реєстрації;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4) вступники, у документах яких є розбіжності в персональних даних, мають завантажити один або кілька документів, що підтверджують причину розбіжностей: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свідоцтво про зміну імені;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свідоцтво про шлюб;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lastRenderedPageBreak/>
        <w:t>свідоцтво про розірвання шлюбу;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витяг з Державного реєстру актів цивільного стану громадян щодо підтвердження дошлюбного прізвища;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рішення суду про зміну імені (прізвища, власного імені, по батькові);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5) вступники, які подають документи, оформлені іноземною мовою, мають завантажити нотаріально засвідчений переклад українською мовою документів, наданих для реєстрації.</w:t>
      </w:r>
    </w:p>
    <w:p w:rsidR="00CA5864" w:rsidRPr="00CA5864" w:rsidRDefault="00CA5864" w:rsidP="00CA5864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CA586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9. Після завершення внесення особистих даних, контактної інформації, інформації щодо участі в НМТ, завантаження копій документів вступник має підтвердити бажання взяти участь в НМТ, надіславши з використанням функціоналу персонального кабінету внесену інформацію та копії документів на обробку до регіонального центру.</w:t>
      </w:r>
    </w:p>
    <w:p w:rsidR="00BB4A2E" w:rsidRDefault="00BB4A2E"/>
    <w:p w:rsidR="00CA5864" w:rsidRDefault="00CA5864"/>
    <w:p w:rsidR="00CA5864" w:rsidRDefault="00CA5864">
      <w:pPr>
        <w:rPr>
          <w:rFonts w:ascii="IBM Plex Serif" w:hAnsi="IBM Plex Serif"/>
          <w:color w:val="293A55"/>
          <w:shd w:val="clear" w:color="auto" w:fill="FFFFFF"/>
        </w:rPr>
      </w:pPr>
      <w:r>
        <w:rPr>
          <w:rFonts w:ascii="IBM Plex Serif" w:hAnsi="IBM Plex Serif"/>
          <w:color w:val="293A55"/>
          <w:shd w:val="clear" w:color="auto" w:fill="FFFFFF"/>
        </w:rPr>
        <w:t>Обробка має бути завершена не пізніше ніж через сім календарних днів із дня надсилання інформації на обробку вступником.</w:t>
      </w:r>
    </w:p>
    <w:p w:rsidR="00CA5864" w:rsidRDefault="00CA5864" w:rsidP="00CA5864">
      <w:pPr>
        <w:pStyle w:val="tj"/>
        <w:shd w:val="clear" w:color="auto" w:fill="FFFFFF"/>
        <w:spacing w:before="0" w:beforeAutospacing="0" w:after="0" w:afterAutospacing="0"/>
        <w:rPr>
          <w:rFonts w:ascii="IBM Plex Serif" w:hAnsi="IBM Plex Serif"/>
          <w:color w:val="293A55"/>
        </w:rPr>
      </w:pPr>
      <w:r>
        <w:rPr>
          <w:rFonts w:ascii="IBM Plex Serif" w:hAnsi="IBM Plex Serif"/>
          <w:color w:val="293A55"/>
        </w:rPr>
        <w:t>4. У разі підтвердження регіональним центром реєстрації вступника для участі в НМТ в його персональному кабінеті з'являється можливість сформувати Сертифікат.</w:t>
      </w:r>
    </w:p>
    <w:p w:rsidR="00CA5864" w:rsidRDefault="00CA5864" w:rsidP="00CA5864">
      <w:pPr>
        <w:pStyle w:val="tj"/>
        <w:shd w:val="clear" w:color="auto" w:fill="FFFFFF"/>
        <w:spacing w:before="0" w:beforeAutospacing="0" w:after="0" w:afterAutospacing="0"/>
        <w:rPr>
          <w:rFonts w:ascii="IBM Plex Serif" w:hAnsi="IBM Plex Serif"/>
          <w:color w:val="293A55"/>
        </w:rPr>
      </w:pPr>
      <w:r>
        <w:rPr>
          <w:rFonts w:ascii="IBM Plex Serif" w:hAnsi="IBM Plex Serif"/>
          <w:color w:val="293A55"/>
        </w:rPr>
        <w:t>5. У разі ухвалення регіональним центром рішення про потребу в доопрацюванні вступником наданої інформації та/або копій документів у його персональному кабінеті розміщують інформацію про відомості та/або документи, які потребують доопрацювання.</w:t>
      </w:r>
    </w:p>
    <w:p w:rsidR="00CA5864" w:rsidRDefault="00CA5864" w:rsidP="00CA5864">
      <w:pPr>
        <w:pStyle w:val="tj"/>
        <w:shd w:val="clear" w:color="auto" w:fill="FFFFFF"/>
        <w:spacing w:before="0" w:beforeAutospacing="0" w:after="0" w:afterAutospacing="0"/>
        <w:rPr>
          <w:rFonts w:ascii="IBM Plex Serif" w:hAnsi="IBM Plex Serif"/>
          <w:color w:val="293A55"/>
        </w:rPr>
      </w:pPr>
      <w:r>
        <w:rPr>
          <w:rFonts w:ascii="IBM Plex Serif" w:hAnsi="IBM Plex Serif"/>
          <w:color w:val="293A55"/>
        </w:rPr>
        <w:t>Вступник може доопрацювати надану інформацію та/або копії документів протягом строку, відведеного для відповідного періоду реєстрації, та п'яти календарних днів із дня його завершення.</w:t>
      </w:r>
    </w:p>
    <w:p w:rsidR="00CA5864" w:rsidRDefault="00CA5864">
      <w:pPr>
        <w:rPr>
          <w:rFonts w:ascii="IBM Plex Serif" w:hAnsi="IBM Plex Serif"/>
          <w:color w:val="293A55"/>
          <w:shd w:val="clear" w:color="auto" w:fill="FFFFFF"/>
        </w:rPr>
      </w:pPr>
    </w:p>
    <w:p w:rsidR="00CA5864" w:rsidRDefault="00CA5864"/>
    <w:sectPr w:rsidR="00CA58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BM Plex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A2E"/>
    <w:rsid w:val="00BB4A2E"/>
    <w:rsid w:val="00CA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5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586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j">
    <w:name w:val="tj"/>
    <w:basedOn w:val="a"/>
    <w:rsid w:val="00CA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ard-blue-color">
    <w:name w:val="hard-blue-color"/>
    <w:basedOn w:val="a0"/>
    <w:rsid w:val="00CA5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t125492?ed=2024_01_01&amp;an=120" TargetMode="External"/><Relationship Id="rId13" Type="http://schemas.openxmlformats.org/officeDocument/2006/relationships/hyperlink" Target="https://ips.ligazakon.net/document/view/re41360?ed=2024_01_08&amp;an=2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re41360?ed=2024_01_08&amp;an=478" TargetMode="External"/><Relationship Id="rId12" Type="http://schemas.openxmlformats.org/officeDocument/2006/relationships/hyperlink" Target="https://ips.ligazakon.net/document/view/re41360?ed=2024_01_08&amp;an=2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41360?ed=2024_01_08&amp;an=238" TargetMode="External"/><Relationship Id="rId11" Type="http://schemas.openxmlformats.org/officeDocument/2006/relationships/hyperlink" Target="https://ips.ligazakon.net/document/view/re29839?ed=2016_08_29" TargetMode="External"/><Relationship Id="rId5" Type="http://schemas.openxmlformats.org/officeDocument/2006/relationships/hyperlink" Target="https://ips.ligazakon.net/document/view/t102297?ed=2022_10_2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ps.ligazakon.net/document/view/t125492?ed=2024_01_01&amp;an=129" TargetMode="External"/><Relationship Id="rId4" Type="http://schemas.openxmlformats.org/officeDocument/2006/relationships/hyperlink" Target="https://ips.ligazakon.net/document/view/re31174?ed=2023_10_24&amp;an=844" TargetMode="External"/><Relationship Id="rId9" Type="http://schemas.openxmlformats.org/officeDocument/2006/relationships/hyperlink" Target="https://ips.ligazakon.net/document/view/t125492?ed=2024_01_01&amp;an=1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8554</Words>
  <Characters>4877</Characters>
  <Application>Microsoft Office Word</Application>
  <DocSecurity>0</DocSecurity>
  <Lines>40</Lines>
  <Paragraphs>26</Paragraphs>
  <ScaleCrop>false</ScaleCrop>
  <Company/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2</cp:revision>
  <dcterms:created xsi:type="dcterms:W3CDTF">2024-03-12T10:12:00Z</dcterms:created>
  <dcterms:modified xsi:type="dcterms:W3CDTF">2024-03-12T10:15:00Z</dcterms:modified>
</cp:coreProperties>
</file>