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B" w:rsidRDefault="00E1142B" w:rsidP="00E114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Ось </w:t>
      </w:r>
      <w:r>
        <w:rPr>
          <w:rStyle w:val="a4"/>
          <w:rFonts w:ascii="Arial" w:hAnsi="Arial" w:cs="Arial"/>
          <w:color w:val="545454"/>
          <w:sz w:val="21"/>
          <w:szCs w:val="21"/>
        </w:rPr>
        <w:t xml:space="preserve">основні тези з прямого </w:t>
      </w:r>
      <w:proofErr w:type="spellStart"/>
      <w:r>
        <w:rPr>
          <w:rStyle w:val="a4"/>
          <w:rFonts w:ascii="Arial" w:hAnsi="Arial" w:cs="Arial"/>
          <w:color w:val="545454"/>
          <w:sz w:val="21"/>
          <w:szCs w:val="21"/>
        </w:rPr>
        <w:t>етеру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>: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НМТ необхідно складати для вступу у виші на всі спеціальності. Якщо ви не плануєте вступати до вишу, то НМТ можна не складати.</w:t>
      </w:r>
    </w:p>
    <w:p w:rsidR="00E1142B" w:rsidRDefault="00E1142B" w:rsidP="00E114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Вступати на будь-яку спеціальність можна з будь-яким додатковим предметом. Звертайте увагу на коефіцієнти (переглянути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проєкт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можна </w:t>
      </w:r>
      <w:hyperlink r:id="rId4" w:tgtFrame="_blank" w:history="1">
        <w:r>
          <w:rPr>
            <w:rStyle w:val="a5"/>
            <w:rFonts w:ascii="Arial" w:hAnsi="Arial" w:cs="Arial"/>
            <w:b/>
            <w:bCs/>
            <w:color w:val="0060B1"/>
            <w:sz w:val="21"/>
            <w:szCs w:val="21"/>
            <w:u w:val="none"/>
          </w:rPr>
          <w:t>за посиланням</w:t>
        </w:r>
      </w:hyperlink>
      <w:r>
        <w:rPr>
          <w:rFonts w:ascii="Arial" w:hAnsi="Arial" w:cs="Arial"/>
          <w:color w:val="545454"/>
          <w:sz w:val="21"/>
          <w:szCs w:val="21"/>
        </w:rPr>
        <w:t> ).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НМТ складатиметься з 2 блоків: українська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мова+математика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та історія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України+предмет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на вибір (між блоками НМТ буде перерва до 20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хв</w:t>
      </w:r>
      <w:proofErr w:type="spellEnd"/>
      <w:r>
        <w:rPr>
          <w:rFonts w:ascii="Arial" w:hAnsi="Arial" w:cs="Arial"/>
          <w:color w:val="545454"/>
          <w:sz w:val="21"/>
          <w:szCs w:val="21"/>
        </w:rPr>
        <w:t>).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Можна обирати порядок виконання завдань в межах одного блоку, між блоками — ні.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Після кожної відповіді у тесті обов'язково потрібно натискати кнопку «Зберегти відповідь». Без цього відповідь не буде зараховано.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Завдання з українською мови будуть за старим правописом.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Довідкові матеріали будуть в електронному вигляді з математики, фізики та хімії. На столі буде чернетка, потрібно взяти із собою ручку.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Обрати 5 предмет на НМТ немає можливості.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Пробне НМТ у 2024 проводитися не буде.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Тести минулих років можуть інколи траплятися.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Завдань з розгорнутою відповіддю не буде.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Складність тестів у 2024 році буде ідентичною до минулорічних завдань.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Щодня буде унікальний набір тестових завдань НМТ.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Під час повітряної тривоги роботу над тестом буде призупинено до її завершення. 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Якщо тривога закінчиться швидко, всі учасники повертаються до тестування і продовжують тестування із тієї ж хвилини, на якій звершили.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Якщо тривога триватиме занадто довго, вступника буде переведено на додаткову сесію.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Участь у додатковій сесії можлива лише з поважних причин (технічні несправності, за станом здоров'я, довга повітряна тривога).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Якщо учасник тестування склав 2 предмети першого блоку, а під час перерви почалася повітряна тривога, яка триватиме дуже довго, то на додатковій сесії потрібно знову складати всі 4 предмети.</w:t>
      </w:r>
    </w:p>
    <w:p w:rsidR="008E284F" w:rsidRDefault="008E284F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Якщо учасник завершив тестування першого блоку раніше, то він може перебувати в аудиторії до оголошення перерви або пройти в приміщення, де буде організовано перерву.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Приступати до виконання завдань другого блоку раніше визначеного часу не можна. Зекономлений час під час проходження першого блоку не поширюється на другий блок.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Якщо під час перерви учасник покинув пункт проведення тестування (для прикладу подихати свіжим повітрям), то до пункту тестування його більше не впустять, а результати буде анульовано. Учасник має знаходитися в межах пункту проведення тестування.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Переглянути результати НМТ можна буде одразу після завершення тесту. Але офіційні результати буде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оприлюднено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до 2 липня.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У разі виникнення будь-яких проблем учаснику необхідно звернутися до інструктора. Якщо під час проходження тестування будуть проблеми технічного характеру, то час витрачений на усунення проблем учаснику буде додано.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Подання апеляції щодо змісту тестових завдань НМТ у 2024 році не передбачено.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Якщо буде виявлено технічну помилку у тесті, то усі учасники тестування, які складали НМТ того дня отримають відповідний бал у себе в кабінеті.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До входу до центру тестування необхідно показати документ, що посвідчує особу (паспорт / документи в Дії) та сертифікат учасника (генерується в персональному кабінеті).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Не можна брати з собою в аудиторію: цифрові годинники, навушники,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флешки</w:t>
      </w:r>
      <w:proofErr w:type="spellEnd"/>
      <w:r>
        <w:rPr>
          <w:rFonts w:ascii="Arial" w:hAnsi="Arial" w:cs="Arial"/>
          <w:color w:val="545454"/>
          <w:sz w:val="21"/>
          <w:szCs w:val="21"/>
        </w:rPr>
        <w:t>, телефони тощо. Все потрібно віддати на зберігання перед початком тестування.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Буде огляд з металошукачами.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>  За кордоном можуть бути проблеми з місцями у додатковий період, тому варто пройти тестування в основний період.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Випускники 2024 року, які складатимуть тестування в Україні, складатимуть його у червні після минулорічних випускників. За кордоном випускники 2024 року складатимуть одразу з початком основної сесії у травні.</w:t>
      </w:r>
    </w:p>
    <w:p w:rsidR="00E1142B" w:rsidRDefault="00E1142B" w:rsidP="00E1142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Style w:val="a4"/>
          <w:rFonts w:ascii="Arial" w:hAnsi="Arial" w:cs="Arial"/>
          <w:color w:val="545454"/>
          <w:sz w:val="21"/>
          <w:szCs w:val="21"/>
        </w:rPr>
        <w:t>Щодо реєстрації на НМТ-2024: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1️⃣ 14 березня розпочнеться реєстрація на НМТ-2024.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2️⃣ Учасникам необхідно створити персональний кабінет на сайті УЦОЯО та завантажити в електронній формі (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сканкопії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та/або фотокопії) реєстраційних документів.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3️⃣ Сформувати Сертифікат учасника НМТ-2024.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Реєструватися з паспортом, який не дійсний або стане не дійсним під час проведення НМТ — можна.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Функціонал реєстрації на НМТ з використанням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застосунку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Дія у розробці.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 xml:space="preserve"> Реєструватися зі свідоцтвом про народження можна лише за рішенням суду.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>  Паперові фото документів додавати не потрібно.</w:t>
      </w:r>
    </w:p>
    <w:p w:rsidR="00E1142B" w:rsidRDefault="00E1142B" w:rsidP="00E1142B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MS Gothic" w:eastAsia="MS Gothic" w:hAnsi="MS Gothic" w:cs="MS Gothic" w:hint="eastAsia"/>
          <w:color w:val="545454"/>
          <w:sz w:val="21"/>
          <w:szCs w:val="21"/>
        </w:rPr>
        <w:t>✔</w:t>
      </w:r>
      <w:r>
        <w:rPr>
          <w:rFonts w:ascii="Arial" w:hAnsi="Arial" w:cs="Arial"/>
          <w:color w:val="545454"/>
          <w:sz w:val="21"/>
          <w:szCs w:val="21"/>
        </w:rPr>
        <w:t>  Учасник за необхідності може зареєструватися на тестування в іншому місті, а не в тому, якому проживає.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hyperlink r:id="rId5" w:tgtFrame="_blank" w:history="1">
        <w:r>
          <w:rPr>
            <w:rStyle w:val="a5"/>
            <w:rFonts w:ascii="Arial" w:hAnsi="Arial" w:cs="Arial"/>
            <w:b/>
            <w:bCs/>
            <w:i/>
            <w:iCs/>
            <w:color w:val="0060B1"/>
            <w:sz w:val="21"/>
            <w:szCs w:val="21"/>
          </w:rPr>
          <w:t>Наказом</w:t>
        </w:r>
      </w:hyperlink>
      <w:r>
        <w:rPr>
          <w:rStyle w:val="a4"/>
          <w:rFonts w:ascii="Arial" w:hAnsi="Arial" w:cs="Arial"/>
          <w:i/>
          <w:iCs/>
          <w:color w:val="545454"/>
          <w:sz w:val="21"/>
          <w:szCs w:val="21"/>
        </w:rPr>
        <w:t xml:space="preserve"> Міністерства освіти і науки України затверджено календарний план організації та проведення у 2024 році національного </w:t>
      </w:r>
      <w:proofErr w:type="spellStart"/>
      <w:r>
        <w:rPr>
          <w:rStyle w:val="a4"/>
          <w:rFonts w:ascii="Arial" w:hAnsi="Arial" w:cs="Arial"/>
          <w:i/>
          <w:iCs/>
          <w:color w:val="545454"/>
          <w:sz w:val="21"/>
          <w:szCs w:val="21"/>
        </w:rPr>
        <w:t>мультипредметного</w:t>
      </w:r>
      <w:proofErr w:type="spellEnd"/>
      <w:r>
        <w:rPr>
          <w:rStyle w:val="a4"/>
          <w:rFonts w:ascii="Arial" w:hAnsi="Arial" w:cs="Arial"/>
          <w:i/>
          <w:iCs/>
          <w:color w:val="545454"/>
          <w:sz w:val="21"/>
          <w:szCs w:val="21"/>
        </w:rPr>
        <w:t xml:space="preserve"> тесту (НМТ). </w:t>
      </w:r>
    </w:p>
    <w:p w:rsidR="008A4077" w:rsidRDefault="008A4077" w:rsidP="008A407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Тестування проходитиме під час основних і додаткових сесій: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• основні: </w:t>
      </w:r>
      <w:r>
        <w:rPr>
          <w:rStyle w:val="a4"/>
          <w:rFonts w:ascii="Arial" w:hAnsi="Arial" w:cs="Arial"/>
          <w:color w:val="545454"/>
          <w:sz w:val="21"/>
          <w:szCs w:val="21"/>
        </w:rPr>
        <w:t>14 травня – 25 червня</w:t>
      </w:r>
      <w:r>
        <w:rPr>
          <w:rFonts w:ascii="Arial" w:hAnsi="Arial" w:cs="Arial"/>
          <w:color w:val="545454"/>
          <w:sz w:val="21"/>
          <w:szCs w:val="21"/>
        </w:rPr>
        <w:t>;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• додаткові: </w:t>
      </w:r>
      <w:r>
        <w:rPr>
          <w:rStyle w:val="a4"/>
          <w:rFonts w:ascii="Arial" w:hAnsi="Arial" w:cs="Arial"/>
          <w:color w:val="545454"/>
          <w:sz w:val="21"/>
          <w:szCs w:val="21"/>
        </w:rPr>
        <w:t>11–19 липня</w:t>
      </w:r>
      <w:r>
        <w:rPr>
          <w:rFonts w:ascii="Arial" w:hAnsi="Arial" w:cs="Arial"/>
          <w:color w:val="545454"/>
          <w:sz w:val="21"/>
          <w:szCs w:val="21"/>
        </w:rPr>
        <w:t>.</w:t>
      </w:r>
    </w:p>
    <w:p w:rsidR="008A4077" w:rsidRDefault="008A4077" w:rsidP="008A407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Відповідно до наказу також передбачено два періоди реєстрації осіб, які бажають узяти участь в НМТ, —  основний та додатковий. 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Основний етап реєстрації осіб для участі в основних сесіях НМТ триватиме </w:t>
      </w:r>
      <w:r>
        <w:rPr>
          <w:rStyle w:val="a4"/>
          <w:rFonts w:ascii="Arial" w:hAnsi="Arial" w:cs="Arial"/>
          <w:color w:val="545454"/>
          <w:sz w:val="21"/>
          <w:szCs w:val="21"/>
        </w:rPr>
        <w:t>з 14 березня до 11 квітня включно</w:t>
      </w:r>
      <w:r>
        <w:rPr>
          <w:rFonts w:ascii="Arial" w:hAnsi="Arial" w:cs="Arial"/>
          <w:color w:val="545454"/>
          <w:sz w:val="21"/>
          <w:szCs w:val="21"/>
        </w:rPr>
        <w:t>.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Style w:val="a4"/>
          <w:rFonts w:ascii="Arial" w:hAnsi="Arial" w:cs="Arial"/>
          <w:color w:val="545454"/>
          <w:sz w:val="21"/>
          <w:szCs w:val="21"/>
        </w:rPr>
        <w:t>До 15 квітня</w:t>
      </w:r>
      <w:r>
        <w:rPr>
          <w:rFonts w:ascii="Arial" w:hAnsi="Arial" w:cs="Arial"/>
          <w:color w:val="545454"/>
          <w:sz w:val="21"/>
          <w:szCs w:val="21"/>
        </w:rPr>
        <w:t> зареєстрований учасник матиме змогу в персональному кабінеті внести зміни (змінити предмет на вибір на інший чи змінити населений пункт в Україні / за кордоном, у якому він бажає пройти НМТ).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У додатковий період (</w:t>
      </w:r>
      <w:r>
        <w:rPr>
          <w:rStyle w:val="a4"/>
          <w:rFonts w:ascii="Arial" w:hAnsi="Arial" w:cs="Arial"/>
          <w:color w:val="545454"/>
          <w:sz w:val="21"/>
          <w:szCs w:val="21"/>
        </w:rPr>
        <w:t>10–15 травня</w:t>
      </w:r>
      <w:r>
        <w:rPr>
          <w:rFonts w:ascii="Arial" w:hAnsi="Arial" w:cs="Arial"/>
          <w:color w:val="545454"/>
          <w:sz w:val="21"/>
          <w:szCs w:val="21"/>
        </w:rPr>
        <w:t>) матимуть змогу зареєструватися для проходження НМТ під час додаткових сесій особи, які не змогли цього зробити з поважних причин під час основного періоду реєстрації, та ті, хто реєструвався в основний період реєстрації, але їм було відмовлено в реєстрації. Зміни до реєстраційних даних можна буде внести </w:t>
      </w:r>
      <w:r>
        <w:rPr>
          <w:rStyle w:val="a4"/>
          <w:rFonts w:ascii="Arial" w:hAnsi="Arial" w:cs="Arial"/>
          <w:color w:val="545454"/>
          <w:sz w:val="21"/>
          <w:szCs w:val="21"/>
        </w:rPr>
        <w:t>до 19 травня</w:t>
      </w:r>
      <w:r>
        <w:rPr>
          <w:rFonts w:ascii="Arial" w:hAnsi="Arial" w:cs="Arial"/>
          <w:color w:val="545454"/>
          <w:sz w:val="21"/>
          <w:szCs w:val="21"/>
        </w:rPr>
        <w:t>.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З </w:t>
      </w:r>
      <w:r>
        <w:rPr>
          <w:rStyle w:val="a4"/>
          <w:rFonts w:ascii="Arial" w:hAnsi="Arial" w:cs="Arial"/>
          <w:color w:val="545454"/>
          <w:sz w:val="21"/>
          <w:szCs w:val="21"/>
        </w:rPr>
        <w:t>08 травня</w:t>
      </w:r>
      <w:r>
        <w:rPr>
          <w:rFonts w:ascii="Arial" w:hAnsi="Arial" w:cs="Arial"/>
          <w:color w:val="545454"/>
          <w:sz w:val="21"/>
          <w:szCs w:val="21"/>
        </w:rPr>
        <w:t> для зареєстрованих учасників основних сесій НМТ з’явиться можливість завантажити зі своїх персональних кабінетів </w:t>
      </w:r>
      <w:r>
        <w:rPr>
          <w:rStyle w:val="a4"/>
          <w:rFonts w:ascii="Arial" w:hAnsi="Arial" w:cs="Arial"/>
          <w:color w:val="545454"/>
          <w:sz w:val="21"/>
          <w:szCs w:val="21"/>
        </w:rPr>
        <w:t>запрошення,</w:t>
      </w:r>
      <w:r>
        <w:rPr>
          <w:rFonts w:ascii="Arial" w:hAnsi="Arial" w:cs="Arial"/>
          <w:color w:val="545454"/>
          <w:sz w:val="21"/>
          <w:szCs w:val="21"/>
        </w:rPr>
        <w:t> де буде зазначено дату, час і місце проведення НМТ. Учасники ж додаткових сесій матимуть змогу дізнатися про дату, час і місце проведення тестування </w:t>
      </w:r>
      <w:r>
        <w:rPr>
          <w:rStyle w:val="a4"/>
          <w:rFonts w:ascii="Arial" w:hAnsi="Arial" w:cs="Arial"/>
          <w:color w:val="545454"/>
          <w:sz w:val="21"/>
          <w:szCs w:val="21"/>
        </w:rPr>
        <w:t>з 8 липня</w:t>
      </w:r>
      <w:r>
        <w:rPr>
          <w:rFonts w:ascii="Arial" w:hAnsi="Arial" w:cs="Arial"/>
          <w:color w:val="545454"/>
          <w:sz w:val="21"/>
          <w:szCs w:val="21"/>
        </w:rPr>
        <w:t xml:space="preserve">. З міркувань безпеки ми не публікуватимемо інформації про те, де на території України відбудуться тестування, ні на сайтах Українського та регіональних центрів оцінювання якості освіти, ні на наших офіційних сторінках у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соцмережах</w:t>
      </w:r>
      <w:proofErr w:type="spellEnd"/>
      <w:r>
        <w:rPr>
          <w:rFonts w:ascii="Arial" w:hAnsi="Arial" w:cs="Arial"/>
          <w:color w:val="545454"/>
          <w:sz w:val="21"/>
          <w:szCs w:val="21"/>
        </w:rPr>
        <w:t>. Наполегливо рекомендуємо учасникам не розголошувати, де й коли проходитиме тестування, адже від цього може залежати безпека і їхня, і організаторів НМТ.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Інформацію про результати основних сесій НМТ за шкалою 100–200 балів буде розміщено в персональних кабінетах учасників до </w:t>
      </w:r>
      <w:r>
        <w:rPr>
          <w:rStyle w:val="a4"/>
          <w:rFonts w:ascii="Arial" w:hAnsi="Arial" w:cs="Arial"/>
          <w:color w:val="545454"/>
          <w:sz w:val="21"/>
          <w:szCs w:val="21"/>
        </w:rPr>
        <w:t>2 липня</w:t>
      </w:r>
      <w:r>
        <w:rPr>
          <w:rFonts w:ascii="Arial" w:hAnsi="Arial" w:cs="Arial"/>
          <w:color w:val="545454"/>
          <w:sz w:val="21"/>
          <w:szCs w:val="21"/>
        </w:rPr>
        <w:t>, додаткових сесій – до </w:t>
      </w:r>
      <w:r>
        <w:rPr>
          <w:rStyle w:val="a4"/>
          <w:rFonts w:ascii="Arial" w:hAnsi="Arial" w:cs="Arial"/>
          <w:color w:val="545454"/>
          <w:sz w:val="21"/>
          <w:szCs w:val="21"/>
        </w:rPr>
        <w:t>26 липня</w:t>
      </w:r>
      <w:r>
        <w:rPr>
          <w:rFonts w:ascii="Arial" w:hAnsi="Arial" w:cs="Arial"/>
          <w:color w:val="545454"/>
          <w:sz w:val="21"/>
          <w:szCs w:val="21"/>
        </w:rPr>
        <w:t>.</w:t>
      </w:r>
    </w:p>
    <w:p w:rsidR="008A4077" w:rsidRDefault="008A4077" w:rsidP="008A4077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45454"/>
          <w:sz w:val="21"/>
          <w:szCs w:val="21"/>
        </w:rPr>
      </w:pPr>
      <w:r>
        <w:rPr>
          <w:rFonts w:ascii="Arial" w:hAnsi="Arial" w:cs="Arial"/>
          <w:color w:val="545454"/>
          <w:sz w:val="21"/>
          <w:szCs w:val="21"/>
        </w:rPr>
        <w:t>Зауважимо, що </w:t>
      </w:r>
      <w:r>
        <w:rPr>
          <w:rStyle w:val="a4"/>
          <w:rFonts w:ascii="Arial" w:hAnsi="Arial" w:cs="Arial"/>
          <w:color w:val="545454"/>
          <w:sz w:val="21"/>
          <w:szCs w:val="21"/>
        </w:rPr>
        <w:t>28 лютого</w:t>
      </w:r>
      <w:r>
        <w:rPr>
          <w:rFonts w:ascii="Arial" w:hAnsi="Arial" w:cs="Arial"/>
          <w:color w:val="545454"/>
          <w:sz w:val="21"/>
          <w:szCs w:val="21"/>
        </w:rPr>
        <w:t> на </w:t>
      </w:r>
      <w:proofErr w:type="spellStart"/>
      <w:r>
        <w:rPr>
          <w:rFonts w:ascii="Arial" w:hAnsi="Arial" w:cs="Arial"/>
          <w:color w:val="545454"/>
          <w:sz w:val="21"/>
          <w:szCs w:val="21"/>
        </w:rPr>
        <w:fldChar w:fldCharType="begin"/>
      </w:r>
      <w:r>
        <w:rPr>
          <w:rFonts w:ascii="Arial" w:hAnsi="Arial" w:cs="Arial"/>
          <w:color w:val="545454"/>
          <w:sz w:val="21"/>
          <w:szCs w:val="21"/>
        </w:rPr>
        <w:instrText xml:space="preserve"> HYPERLINK "https://www.youtube.com/channel/UC_lBjusi7MNzxjQhtNSH_jw/videos" \t "_blank" </w:instrText>
      </w:r>
      <w:r>
        <w:rPr>
          <w:rFonts w:ascii="Arial" w:hAnsi="Arial" w:cs="Arial"/>
          <w:color w:val="545454"/>
          <w:sz w:val="21"/>
          <w:szCs w:val="21"/>
        </w:rPr>
        <w:fldChar w:fldCharType="separate"/>
      </w:r>
      <w:r>
        <w:rPr>
          <w:rStyle w:val="a5"/>
          <w:rFonts w:ascii="Arial" w:hAnsi="Arial" w:cs="Arial"/>
          <w:b/>
          <w:bCs/>
          <w:color w:val="0060B1"/>
          <w:sz w:val="21"/>
          <w:szCs w:val="21"/>
        </w:rPr>
        <w:t>YouTube</w:t>
      </w:r>
      <w:proofErr w:type="spellEnd"/>
      <w:r>
        <w:rPr>
          <w:rStyle w:val="a5"/>
          <w:rFonts w:ascii="Arial" w:hAnsi="Arial" w:cs="Arial"/>
          <w:b/>
          <w:bCs/>
          <w:color w:val="0060B1"/>
          <w:sz w:val="21"/>
          <w:szCs w:val="21"/>
        </w:rPr>
        <w:t xml:space="preserve"> каналі Українського центру</w:t>
      </w:r>
      <w:r>
        <w:rPr>
          <w:rFonts w:ascii="Arial" w:hAnsi="Arial" w:cs="Arial"/>
          <w:color w:val="545454"/>
          <w:sz w:val="21"/>
          <w:szCs w:val="21"/>
        </w:rPr>
        <w:fldChar w:fldCharType="end"/>
      </w:r>
      <w:r>
        <w:rPr>
          <w:rFonts w:ascii="Arial" w:hAnsi="Arial" w:cs="Arial"/>
          <w:color w:val="545454"/>
          <w:sz w:val="21"/>
          <w:szCs w:val="21"/>
        </w:rPr>
        <w:t> відбудеться пряма трансляція із директоркою УЦОЯО </w:t>
      </w:r>
      <w:r>
        <w:rPr>
          <w:rStyle w:val="a4"/>
          <w:rFonts w:ascii="Arial" w:hAnsi="Arial" w:cs="Arial"/>
          <w:color w:val="545454"/>
          <w:sz w:val="21"/>
          <w:szCs w:val="21"/>
        </w:rPr>
        <w:t>Тетяною Вакуленко</w:t>
      </w:r>
      <w:r>
        <w:rPr>
          <w:rFonts w:ascii="Arial" w:hAnsi="Arial" w:cs="Arial"/>
          <w:color w:val="545454"/>
          <w:sz w:val="21"/>
          <w:szCs w:val="21"/>
        </w:rPr>
        <w:t xml:space="preserve">. Доєднавшись до прямого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етеру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, потенційні учасники НМТ-2024 отримають відповіді на важливі питання щодо його проведення. Цей </w:t>
      </w:r>
      <w:proofErr w:type="spellStart"/>
      <w:r>
        <w:rPr>
          <w:rFonts w:ascii="Arial" w:hAnsi="Arial" w:cs="Arial"/>
          <w:color w:val="545454"/>
          <w:sz w:val="21"/>
          <w:szCs w:val="21"/>
        </w:rPr>
        <w:t>етер</w:t>
      </w:r>
      <w:proofErr w:type="spellEnd"/>
      <w:r>
        <w:rPr>
          <w:rFonts w:ascii="Arial" w:hAnsi="Arial" w:cs="Arial"/>
          <w:color w:val="545454"/>
          <w:sz w:val="21"/>
          <w:szCs w:val="21"/>
        </w:rPr>
        <w:t xml:space="preserve"> розпочне низку випусків «НМТ-2024: ви запитуєте — ми відповідаємо» від команди УЦОЯО.</w:t>
      </w:r>
    </w:p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p w:rsidR="00E1142B" w:rsidRDefault="00E1142B"/>
    <w:sectPr w:rsidR="00E11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284F"/>
    <w:rsid w:val="008A4077"/>
    <w:rsid w:val="008E284F"/>
    <w:rsid w:val="00E1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142B"/>
    <w:rPr>
      <w:b/>
      <w:bCs/>
    </w:rPr>
  </w:style>
  <w:style w:type="character" w:styleId="a5">
    <w:name w:val="Hyperlink"/>
    <w:basedOn w:val="a0"/>
    <w:uiPriority w:val="99"/>
    <w:semiHidden/>
    <w:unhideWhenUsed/>
    <w:rsid w:val="00E11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portal.gov.ua/wp-content/uploads/2024/02/HAKA3_MOH_222_2202.pdf" TargetMode="External"/><Relationship Id="rId4" Type="http://schemas.openxmlformats.org/officeDocument/2006/relationships/hyperlink" Target="https://t.me/vstup_live/2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4359</Words>
  <Characters>2485</Characters>
  <Application>Microsoft Office Word</Application>
  <DocSecurity>0</DocSecurity>
  <Lines>20</Lines>
  <Paragraphs>13</Paragraphs>
  <ScaleCrop>false</ScaleCrop>
  <Company/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eMachines</dc:creator>
  <cp:keywords/>
  <dc:description/>
  <cp:lastModifiedBy>eMachines</cp:lastModifiedBy>
  <cp:revision>3</cp:revision>
  <dcterms:created xsi:type="dcterms:W3CDTF">2024-03-03T09:04:00Z</dcterms:created>
  <dcterms:modified xsi:type="dcterms:W3CDTF">2024-03-03T09:06:00Z</dcterms:modified>
</cp:coreProperties>
</file>