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932" w:rsidRDefault="00376937" w:rsidP="00A11F1F">
      <w:pPr>
        <w:spacing w:after="0"/>
        <w:jc w:val="center"/>
        <w:rPr>
          <w:rFonts w:ascii="Times New Roman" w:hAnsi="Times New Roman" w:cs="Times New Roman"/>
          <w:b/>
          <w:sz w:val="28"/>
          <w:szCs w:val="28"/>
          <w:lang w:val="uk-UA"/>
        </w:rPr>
      </w:pPr>
      <w:r w:rsidRPr="00376937">
        <w:rPr>
          <w:rFonts w:ascii="Times New Roman" w:hAnsi="Times New Roman" w:cs="Times New Roman"/>
          <w:b/>
          <w:sz w:val="28"/>
          <w:szCs w:val="28"/>
        </w:rPr>
        <w:t>Р</w:t>
      </w:r>
      <w:r w:rsidRPr="00376937">
        <w:rPr>
          <w:rFonts w:ascii="Times New Roman" w:hAnsi="Times New Roman" w:cs="Times New Roman"/>
          <w:b/>
          <w:sz w:val="28"/>
          <w:szCs w:val="28"/>
          <w:lang w:val="uk-UA"/>
        </w:rPr>
        <w:t>ічний звіт</w:t>
      </w:r>
    </w:p>
    <w:p w:rsidR="007C0932" w:rsidRDefault="00376937" w:rsidP="00A11F1F">
      <w:pPr>
        <w:spacing w:after="0"/>
        <w:jc w:val="center"/>
        <w:rPr>
          <w:rFonts w:ascii="Times New Roman" w:hAnsi="Times New Roman" w:cs="Times New Roman"/>
          <w:b/>
          <w:sz w:val="28"/>
          <w:szCs w:val="28"/>
          <w:lang w:val="uk-UA"/>
        </w:rPr>
      </w:pPr>
      <w:r w:rsidRPr="00376937">
        <w:rPr>
          <w:rFonts w:ascii="Times New Roman" w:hAnsi="Times New Roman" w:cs="Times New Roman"/>
          <w:b/>
          <w:sz w:val="28"/>
          <w:szCs w:val="28"/>
          <w:lang w:val="uk-UA"/>
        </w:rPr>
        <w:t xml:space="preserve"> про діяльність педагогічного колективу </w:t>
      </w:r>
    </w:p>
    <w:p w:rsidR="00376937" w:rsidRPr="00376937" w:rsidRDefault="007C0932" w:rsidP="00A11F1F">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Прохорівської </w:t>
      </w:r>
      <w:r w:rsidR="00376937" w:rsidRPr="00376937">
        <w:rPr>
          <w:rFonts w:ascii="Times New Roman" w:hAnsi="Times New Roman" w:cs="Times New Roman"/>
          <w:b/>
          <w:sz w:val="28"/>
          <w:szCs w:val="28"/>
          <w:lang w:val="uk-UA"/>
        </w:rPr>
        <w:t>ЗОШ</w:t>
      </w:r>
      <w:r>
        <w:rPr>
          <w:rFonts w:ascii="Times New Roman" w:hAnsi="Times New Roman" w:cs="Times New Roman"/>
          <w:b/>
          <w:sz w:val="28"/>
          <w:szCs w:val="28"/>
          <w:lang w:val="uk-UA"/>
        </w:rPr>
        <w:t xml:space="preserve"> І-ІІІ ступенів</w:t>
      </w:r>
    </w:p>
    <w:p w:rsidR="00DB437B" w:rsidRDefault="00376937" w:rsidP="00A11F1F">
      <w:pPr>
        <w:spacing w:after="0"/>
        <w:jc w:val="center"/>
        <w:rPr>
          <w:rFonts w:ascii="Times New Roman" w:hAnsi="Times New Roman" w:cs="Times New Roman"/>
          <w:b/>
          <w:sz w:val="28"/>
          <w:szCs w:val="28"/>
          <w:lang w:val="uk-UA"/>
        </w:rPr>
      </w:pPr>
      <w:r w:rsidRPr="00376937">
        <w:rPr>
          <w:rFonts w:ascii="Times New Roman" w:hAnsi="Times New Roman" w:cs="Times New Roman"/>
          <w:b/>
          <w:sz w:val="28"/>
          <w:szCs w:val="28"/>
          <w:lang w:val="uk-UA"/>
        </w:rPr>
        <w:t xml:space="preserve"> за 2018 рік</w:t>
      </w:r>
    </w:p>
    <w:p w:rsidR="007C0932" w:rsidRPr="007C0932" w:rsidRDefault="007C0932" w:rsidP="00A11F1F">
      <w:pPr>
        <w:pStyle w:val="a4"/>
        <w:spacing w:line="276" w:lineRule="auto"/>
        <w:jc w:val="both"/>
        <w:rPr>
          <w:sz w:val="28"/>
          <w:szCs w:val="24"/>
          <w:lang w:val="uk-UA"/>
        </w:rPr>
      </w:pPr>
      <w:r w:rsidRPr="007C0932">
        <w:rPr>
          <w:sz w:val="28"/>
          <w:szCs w:val="24"/>
          <w:lang w:val="uk-UA"/>
        </w:rPr>
        <w:t>У 2018 році освітня діяльність у школі здійснювалася відповідно до Конституції</w:t>
      </w:r>
      <w:r w:rsidRPr="007C0932">
        <w:rPr>
          <w:spacing w:val="31"/>
          <w:sz w:val="28"/>
          <w:szCs w:val="24"/>
          <w:lang w:val="uk-UA"/>
        </w:rPr>
        <w:t xml:space="preserve"> </w:t>
      </w:r>
      <w:r w:rsidRPr="007C0932">
        <w:rPr>
          <w:sz w:val="28"/>
          <w:szCs w:val="24"/>
          <w:lang w:val="uk-UA"/>
        </w:rPr>
        <w:t>України,</w:t>
      </w:r>
      <w:r w:rsidRPr="007C0932">
        <w:rPr>
          <w:spacing w:val="-17"/>
          <w:sz w:val="28"/>
          <w:szCs w:val="24"/>
          <w:lang w:val="uk-UA"/>
        </w:rPr>
        <w:t xml:space="preserve"> </w:t>
      </w:r>
      <w:r w:rsidRPr="007C0932">
        <w:rPr>
          <w:sz w:val="28"/>
          <w:szCs w:val="24"/>
          <w:lang w:val="uk-UA"/>
        </w:rPr>
        <w:t>законів</w:t>
      </w:r>
      <w:r w:rsidRPr="007C0932">
        <w:rPr>
          <w:spacing w:val="-14"/>
          <w:sz w:val="28"/>
          <w:szCs w:val="24"/>
          <w:lang w:val="uk-UA"/>
        </w:rPr>
        <w:t xml:space="preserve"> </w:t>
      </w:r>
      <w:r w:rsidRPr="007C0932">
        <w:rPr>
          <w:sz w:val="28"/>
          <w:szCs w:val="24"/>
          <w:lang w:val="uk-UA"/>
        </w:rPr>
        <w:t>України</w:t>
      </w:r>
      <w:r w:rsidRPr="007C0932">
        <w:rPr>
          <w:spacing w:val="-13"/>
          <w:sz w:val="28"/>
          <w:szCs w:val="24"/>
          <w:lang w:val="uk-UA"/>
        </w:rPr>
        <w:t xml:space="preserve"> </w:t>
      </w:r>
      <w:r w:rsidRPr="007C0932">
        <w:rPr>
          <w:sz w:val="28"/>
          <w:szCs w:val="24"/>
          <w:lang w:val="uk-UA"/>
        </w:rPr>
        <w:t>«Про</w:t>
      </w:r>
      <w:r w:rsidRPr="007C0932">
        <w:rPr>
          <w:spacing w:val="-14"/>
          <w:sz w:val="28"/>
          <w:szCs w:val="24"/>
          <w:lang w:val="uk-UA"/>
        </w:rPr>
        <w:t xml:space="preserve"> </w:t>
      </w:r>
      <w:r w:rsidRPr="007C0932">
        <w:rPr>
          <w:sz w:val="28"/>
          <w:szCs w:val="24"/>
          <w:lang w:val="uk-UA"/>
        </w:rPr>
        <w:t>освіту»,</w:t>
      </w:r>
      <w:r w:rsidRPr="007C0932">
        <w:rPr>
          <w:spacing w:val="-10"/>
          <w:sz w:val="28"/>
          <w:szCs w:val="24"/>
          <w:lang w:val="uk-UA"/>
        </w:rPr>
        <w:t xml:space="preserve"> </w:t>
      </w:r>
      <w:r w:rsidRPr="007C0932">
        <w:rPr>
          <w:sz w:val="28"/>
          <w:szCs w:val="24"/>
          <w:lang w:val="uk-UA"/>
        </w:rPr>
        <w:t>«Про</w:t>
      </w:r>
      <w:r w:rsidRPr="007C0932">
        <w:rPr>
          <w:spacing w:val="-14"/>
          <w:sz w:val="28"/>
          <w:szCs w:val="24"/>
          <w:lang w:val="uk-UA"/>
        </w:rPr>
        <w:t xml:space="preserve"> </w:t>
      </w:r>
      <w:r w:rsidRPr="007C0932">
        <w:rPr>
          <w:sz w:val="28"/>
          <w:szCs w:val="24"/>
          <w:lang w:val="uk-UA"/>
        </w:rPr>
        <w:t>загальну</w:t>
      </w:r>
      <w:r w:rsidRPr="007C0932">
        <w:rPr>
          <w:spacing w:val="-19"/>
          <w:sz w:val="28"/>
          <w:szCs w:val="24"/>
          <w:lang w:val="uk-UA"/>
        </w:rPr>
        <w:t xml:space="preserve"> </w:t>
      </w:r>
      <w:r w:rsidRPr="007C0932">
        <w:rPr>
          <w:sz w:val="28"/>
          <w:szCs w:val="24"/>
          <w:lang w:val="uk-UA"/>
        </w:rPr>
        <w:t>середню</w:t>
      </w:r>
      <w:r w:rsidRPr="007C0932">
        <w:rPr>
          <w:spacing w:val="-14"/>
          <w:sz w:val="28"/>
          <w:szCs w:val="24"/>
          <w:lang w:val="uk-UA"/>
        </w:rPr>
        <w:t xml:space="preserve"> </w:t>
      </w:r>
      <w:r w:rsidRPr="007C0932">
        <w:rPr>
          <w:sz w:val="28"/>
          <w:szCs w:val="24"/>
          <w:lang w:val="uk-UA"/>
        </w:rPr>
        <w:t>освіту»</w:t>
      </w:r>
      <w:r w:rsidRPr="007C0932">
        <w:rPr>
          <w:spacing w:val="-19"/>
          <w:sz w:val="28"/>
          <w:szCs w:val="24"/>
          <w:lang w:val="uk-UA"/>
        </w:rPr>
        <w:t xml:space="preserve"> </w:t>
      </w:r>
      <w:r w:rsidRPr="007C0932">
        <w:rPr>
          <w:sz w:val="28"/>
          <w:szCs w:val="24"/>
          <w:lang w:val="uk-UA"/>
        </w:rPr>
        <w:t>(зі</w:t>
      </w:r>
      <w:r w:rsidRPr="007C0932">
        <w:rPr>
          <w:spacing w:val="-14"/>
          <w:sz w:val="28"/>
          <w:szCs w:val="24"/>
          <w:lang w:val="uk-UA"/>
        </w:rPr>
        <w:t xml:space="preserve"> </w:t>
      </w:r>
      <w:r w:rsidRPr="007C0932">
        <w:rPr>
          <w:sz w:val="28"/>
          <w:szCs w:val="24"/>
          <w:lang w:val="uk-UA"/>
        </w:rPr>
        <w:t xml:space="preserve">змінами), Національної стратегії розвитку освіти, Указів Президента України </w:t>
      </w:r>
      <w:r w:rsidRPr="007C0932">
        <w:rPr>
          <w:spacing w:val="-3"/>
          <w:sz w:val="28"/>
          <w:szCs w:val="24"/>
          <w:lang w:val="uk-UA"/>
        </w:rPr>
        <w:t xml:space="preserve">«Про </w:t>
      </w:r>
      <w:r w:rsidRPr="007C0932">
        <w:rPr>
          <w:sz w:val="28"/>
          <w:szCs w:val="24"/>
          <w:lang w:val="uk-UA"/>
        </w:rPr>
        <w:t>невідкладні заходи щодо забезпечення функціонування та розвитку освіти України», «Про додаткові заходи щодо підвищення якості освіти України», нових Державних стандартів початкової, базової та повної загальної середньої освіти, чинних законодавчих та нормотивно-правових документів, спрямована на реалізацію державних, регіональних і районних програм у галузі освіти, інших чинних законодавчих та нормативних документів, на створення умов для реалізації державної політики в сфері</w:t>
      </w:r>
      <w:r w:rsidRPr="007C0932">
        <w:rPr>
          <w:spacing w:val="-2"/>
          <w:sz w:val="28"/>
          <w:szCs w:val="24"/>
          <w:lang w:val="uk-UA"/>
        </w:rPr>
        <w:t xml:space="preserve"> </w:t>
      </w:r>
      <w:r w:rsidRPr="007C0932">
        <w:rPr>
          <w:sz w:val="28"/>
          <w:szCs w:val="24"/>
          <w:lang w:val="uk-UA"/>
        </w:rPr>
        <w:t>освіти.</w:t>
      </w:r>
    </w:p>
    <w:p w:rsidR="007C0932" w:rsidRDefault="007C0932" w:rsidP="00A11F1F">
      <w:pPr>
        <w:pStyle w:val="a4"/>
        <w:spacing w:line="276" w:lineRule="auto"/>
        <w:jc w:val="both"/>
        <w:rPr>
          <w:sz w:val="28"/>
          <w:szCs w:val="24"/>
        </w:rPr>
      </w:pPr>
      <w:r w:rsidRPr="007C0932">
        <w:rPr>
          <w:sz w:val="28"/>
          <w:szCs w:val="24"/>
        </w:rPr>
        <w:t>Школа здійснювала свою діяльність відповідно до Статуту.</w:t>
      </w:r>
    </w:p>
    <w:p w:rsidR="007C0932" w:rsidRPr="007C0932" w:rsidRDefault="007C0932" w:rsidP="00A11F1F">
      <w:pPr>
        <w:pStyle w:val="a4"/>
        <w:spacing w:line="276" w:lineRule="auto"/>
        <w:jc w:val="both"/>
        <w:rPr>
          <w:sz w:val="28"/>
          <w:szCs w:val="24"/>
        </w:rPr>
      </w:pPr>
      <w:r w:rsidRPr="007C0932">
        <w:rPr>
          <w:sz w:val="28"/>
          <w:szCs w:val="24"/>
        </w:rPr>
        <w:t>Першочерговим</w:t>
      </w:r>
      <w:r w:rsidRPr="007C0932">
        <w:rPr>
          <w:spacing w:val="-18"/>
          <w:sz w:val="28"/>
          <w:szCs w:val="24"/>
        </w:rPr>
        <w:t xml:space="preserve"> </w:t>
      </w:r>
      <w:r w:rsidRPr="007C0932">
        <w:rPr>
          <w:sz w:val="28"/>
          <w:szCs w:val="24"/>
        </w:rPr>
        <w:t>завданням</w:t>
      </w:r>
      <w:r w:rsidRPr="007C0932">
        <w:rPr>
          <w:spacing w:val="-18"/>
          <w:sz w:val="28"/>
          <w:szCs w:val="24"/>
        </w:rPr>
        <w:t xml:space="preserve"> </w:t>
      </w:r>
      <w:r w:rsidRPr="007C0932">
        <w:rPr>
          <w:sz w:val="28"/>
          <w:szCs w:val="24"/>
        </w:rPr>
        <w:t>навчального</w:t>
      </w:r>
      <w:r w:rsidRPr="007C0932">
        <w:rPr>
          <w:spacing w:val="-16"/>
          <w:sz w:val="28"/>
          <w:szCs w:val="24"/>
        </w:rPr>
        <w:t xml:space="preserve"> </w:t>
      </w:r>
      <w:r w:rsidRPr="007C0932">
        <w:rPr>
          <w:sz w:val="28"/>
          <w:szCs w:val="24"/>
        </w:rPr>
        <w:t>закладу</w:t>
      </w:r>
      <w:r w:rsidRPr="007C0932">
        <w:rPr>
          <w:spacing w:val="-19"/>
          <w:sz w:val="28"/>
          <w:szCs w:val="24"/>
        </w:rPr>
        <w:t xml:space="preserve"> </w:t>
      </w:r>
      <w:r w:rsidRPr="007C0932">
        <w:rPr>
          <w:sz w:val="28"/>
          <w:szCs w:val="24"/>
        </w:rPr>
        <w:t>є</w:t>
      </w:r>
      <w:r w:rsidRPr="007C0932">
        <w:rPr>
          <w:spacing w:val="-14"/>
          <w:sz w:val="28"/>
          <w:szCs w:val="24"/>
        </w:rPr>
        <w:t xml:space="preserve"> </w:t>
      </w:r>
      <w:r w:rsidRPr="007C0932">
        <w:rPr>
          <w:sz w:val="28"/>
          <w:szCs w:val="24"/>
        </w:rPr>
        <w:t>задоволення</w:t>
      </w:r>
      <w:r w:rsidRPr="007C0932">
        <w:rPr>
          <w:spacing w:val="-17"/>
          <w:sz w:val="28"/>
          <w:szCs w:val="24"/>
        </w:rPr>
        <w:t xml:space="preserve"> </w:t>
      </w:r>
      <w:r w:rsidRPr="007C0932">
        <w:rPr>
          <w:sz w:val="28"/>
          <w:szCs w:val="24"/>
        </w:rPr>
        <w:t>потреб</w:t>
      </w:r>
      <w:r w:rsidRPr="007C0932">
        <w:rPr>
          <w:spacing w:val="-17"/>
          <w:sz w:val="28"/>
          <w:szCs w:val="24"/>
        </w:rPr>
        <w:t xml:space="preserve"> </w:t>
      </w:r>
      <w:r w:rsidRPr="007C0932">
        <w:rPr>
          <w:sz w:val="28"/>
          <w:szCs w:val="24"/>
        </w:rPr>
        <w:t>населення</w:t>
      </w:r>
      <w:r w:rsidRPr="007C0932">
        <w:rPr>
          <w:spacing w:val="-16"/>
          <w:sz w:val="28"/>
          <w:szCs w:val="24"/>
        </w:rPr>
        <w:t xml:space="preserve"> </w:t>
      </w:r>
      <w:r w:rsidRPr="007C0932">
        <w:rPr>
          <w:sz w:val="28"/>
          <w:szCs w:val="24"/>
        </w:rPr>
        <w:t>території обслуговування, їх національно-культурних, національно-освітніх прав і запитів. Ці потреби задовольняються сформованою мережею навчального</w:t>
      </w:r>
      <w:r w:rsidRPr="007C0932">
        <w:rPr>
          <w:spacing w:val="-2"/>
          <w:sz w:val="28"/>
          <w:szCs w:val="24"/>
        </w:rPr>
        <w:t xml:space="preserve"> </w:t>
      </w:r>
      <w:r w:rsidRPr="007C0932">
        <w:rPr>
          <w:sz w:val="28"/>
          <w:szCs w:val="24"/>
        </w:rPr>
        <w:t>закладу.</w:t>
      </w:r>
    </w:p>
    <w:p w:rsidR="007C0932" w:rsidRPr="007C0932" w:rsidRDefault="007C0932" w:rsidP="00A11F1F">
      <w:pPr>
        <w:pStyle w:val="a4"/>
        <w:spacing w:line="276" w:lineRule="auto"/>
        <w:jc w:val="both"/>
        <w:rPr>
          <w:sz w:val="28"/>
          <w:szCs w:val="24"/>
          <w:lang w:val="uk-UA"/>
        </w:rPr>
      </w:pPr>
      <w:r w:rsidRPr="007C0932">
        <w:rPr>
          <w:sz w:val="28"/>
          <w:szCs w:val="24"/>
        </w:rPr>
        <w:t>Своєчасно та в повному обсязі вжито заходів для забезпечення нормативної роботи з обліку дітей і підлітків шкільного віку щодо охоплення їх навчанням. Для забезпечення своєчасного і в повному обсязі обліку дітей шкільного віку на виконання ст. 53 Конституції України, ст.ст. 14, 35 Закону України «Про освіту</w:t>
      </w:r>
      <w:proofErr w:type="gramStart"/>
      <w:r w:rsidRPr="007C0932">
        <w:rPr>
          <w:sz w:val="28"/>
          <w:szCs w:val="24"/>
        </w:rPr>
        <w:t>» ,</w:t>
      </w:r>
      <w:proofErr w:type="gramEnd"/>
      <w:r w:rsidRPr="007C0932">
        <w:rPr>
          <w:sz w:val="28"/>
          <w:szCs w:val="24"/>
        </w:rPr>
        <w:t xml:space="preserve"> ст.ст. 6, 18 Закону України «Про загальну середню освіту» (зі змінами), ст. 19 Закону України «Про охорону дитинства», «Про затвердження Інструкції з обліку дітей і підлітків шкільного віку», школою вівся облік дітей і підлітків, які мешкають на території обслуговування школи, уточнювались списки дітей віком 5-18 років. </w:t>
      </w:r>
      <w:r w:rsidRPr="007C0932">
        <w:rPr>
          <w:rFonts w:eastAsiaTheme="minorHAnsi"/>
          <w:color w:val="000000"/>
          <w:sz w:val="28"/>
          <w:szCs w:val="24"/>
          <w:lang w:eastAsia="en-US"/>
        </w:rPr>
        <w:t>Наказом по школі за вчителями було закріплено будинки, що знаходяться на території обслуговування. На підставі отриманих списків учителі перевіряли явку дітей і підлітків шкільного віку до навчального закладу й збирали довідки з місця навчання учнів.</w:t>
      </w:r>
    </w:p>
    <w:p w:rsidR="007C0932" w:rsidRPr="007C0932" w:rsidRDefault="007C0932" w:rsidP="00A11F1F">
      <w:pPr>
        <w:pStyle w:val="a4"/>
        <w:spacing w:line="276" w:lineRule="auto"/>
        <w:jc w:val="both"/>
        <w:rPr>
          <w:rFonts w:eastAsiaTheme="minorHAnsi"/>
          <w:sz w:val="28"/>
          <w:szCs w:val="24"/>
          <w:lang w:eastAsia="en-US"/>
        </w:rPr>
      </w:pPr>
      <w:r>
        <w:rPr>
          <w:rFonts w:eastAsiaTheme="minorHAnsi"/>
          <w:sz w:val="28"/>
          <w:szCs w:val="24"/>
          <w:lang w:val="uk-UA" w:eastAsia="en-US"/>
        </w:rPr>
        <w:t>Директором школи</w:t>
      </w:r>
      <w:r w:rsidRPr="007C0932">
        <w:rPr>
          <w:rFonts w:eastAsiaTheme="minorHAnsi"/>
          <w:sz w:val="28"/>
          <w:szCs w:val="24"/>
          <w:lang w:eastAsia="en-US"/>
        </w:rPr>
        <w:t xml:space="preserve"> було заповнено електронну базу даних про дітей шкільного віку, що </w:t>
      </w:r>
      <w:r w:rsidRPr="007C0932">
        <w:rPr>
          <w:rFonts w:eastAsiaTheme="minorHAnsi"/>
          <w:sz w:val="28"/>
          <w:szCs w:val="24"/>
          <w:lang w:val="uk-UA" w:eastAsia="en-US"/>
        </w:rPr>
        <w:t xml:space="preserve">      </w:t>
      </w:r>
      <w:r w:rsidRPr="007C0932">
        <w:rPr>
          <w:rFonts w:eastAsiaTheme="minorHAnsi"/>
          <w:sz w:val="28"/>
          <w:szCs w:val="24"/>
          <w:lang w:eastAsia="en-US"/>
        </w:rPr>
        <w:t>проживають на території обслуговування.</w:t>
      </w:r>
    </w:p>
    <w:p w:rsidR="007C0932" w:rsidRPr="007C0932" w:rsidRDefault="007C0932" w:rsidP="00A11F1F">
      <w:pPr>
        <w:pStyle w:val="a4"/>
        <w:spacing w:line="276" w:lineRule="auto"/>
        <w:jc w:val="both"/>
        <w:rPr>
          <w:color w:val="C00000"/>
          <w:sz w:val="28"/>
          <w:szCs w:val="24"/>
          <w:lang w:val="uk-UA"/>
        </w:rPr>
      </w:pPr>
      <w:r w:rsidRPr="007C0932">
        <w:rPr>
          <w:rFonts w:eastAsiaTheme="minorHAnsi"/>
          <w:sz w:val="28"/>
          <w:szCs w:val="24"/>
          <w:lang w:val="uk-UA" w:eastAsia="en-US"/>
        </w:rPr>
        <w:t xml:space="preserve">До 05.09.2018 було складено і надано до управління освіти Волноваської РДА такі статистичні звіти про кількість дітей шкільного віку за затвердженими формами: «Інформація про    облік дітей і підлітків шкільного </w:t>
      </w:r>
      <w:r w:rsidRPr="007C0932">
        <w:rPr>
          <w:rFonts w:eastAsiaTheme="minorHAnsi"/>
          <w:sz w:val="28"/>
          <w:szCs w:val="24"/>
          <w:lang w:val="uk-UA" w:eastAsia="en-US"/>
        </w:rPr>
        <w:lastRenderedPageBreak/>
        <w:t>віку за роками», «Інформація про охоплення дітей і підлітків  шкільного віку навчанням», «Облік навчання дітей і підлітків шкільного віку» .</w:t>
      </w:r>
    </w:p>
    <w:p w:rsidR="007C0932" w:rsidRPr="007C0932" w:rsidRDefault="007C0932" w:rsidP="00A11F1F">
      <w:pPr>
        <w:pStyle w:val="a4"/>
        <w:spacing w:line="276" w:lineRule="auto"/>
        <w:jc w:val="both"/>
        <w:rPr>
          <w:sz w:val="28"/>
          <w:szCs w:val="24"/>
          <w:lang w:val="uk-UA"/>
        </w:rPr>
      </w:pPr>
      <w:r w:rsidRPr="007C0932">
        <w:rPr>
          <w:sz w:val="28"/>
          <w:szCs w:val="24"/>
        </w:rPr>
        <w:t>Спостерігається вплив демографічної ситуації на контингент учнів.</w:t>
      </w:r>
      <w:r w:rsidRPr="007C0932">
        <w:rPr>
          <w:sz w:val="28"/>
          <w:szCs w:val="24"/>
          <w:lang w:val="uk-UA"/>
        </w:rPr>
        <w:t xml:space="preserve"> Загальне зменшення кількості дітей на території обслуговування школи вплинуло й на мережу. Усі діти шкільного віку охоплені навчанням, здійснюється  контроль за проведенням обліку дітей шкільного віку: будинки території обслуговування закріпленні за вчителями, збираються довідки-підтвердження про навчання, перевіряються списки  дітей  шкільного віку, складаються відповідні звіти.</w:t>
      </w:r>
    </w:p>
    <w:p w:rsidR="007C0932" w:rsidRPr="007C0932" w:rsidRDefault="007C0932" w:rsidP="00A11F1F">
      <w:pPr>
        <w:pStyle w:val="a4"/>
        <w:spacing w:line="276" w:lineRule="auto"/>
        <w:jc w:val="both"/>
        <w:rPr>
          <w:sz w:val="28"/>
          <w:szCs w:val="24"/>
        </w:rPr>
      </w:pPr>
      <w:r w:rsidRPr="007C0932">
        <w:rPr>
          <w:sz w:val="28"/>
          <w:szCs w:val="24"/>
        </w:rPr>
        <w:t xml:space="preserve">На початок 2017 – 2018 навчального року в закладі було відкрито </w:t>
      </w:r>
      <w:r>
        <w:rPr>
          <w:sz w:val="28"/>
          <w:szCs w:val="24"/>
          <w:lang w:val="uk-UA"/>
        </w:rPr>
        <w:t xml:space="preserve">6 </w:t>
      </w:r>
      <w:r w:rsidRPr="007C0932">
        <w:rPr>
          <w:sz w:val="28"/>
          <w:szCs w:val="24"/>
        </w:rPr>
        <w:t>клас</w:t>
      </w:r>
      <w:r w:rsidRPr="007C0932">
        <w:rPr>
          <w:sz w:val="28"/>
          <w:szCs w:val="24"/>
          <w:lang w:val="uk-UA"/>
        </w:rPr>
        <w:t>ів</w:t>
      </w:r>
      <w:r w:rsidRPr="007C0932">
        <w:rPr>
          <w:sz w:val="28"/>
          <w:szCs w:val="24"/>
        </w:rPr>
        <w:t xml:space="preserve">. Розпочали навчання </w:t>
      </w:r>
      <w:r>
        <w:rPr>
          <w:sz w:val="28"/>
          <w:szCs w:val="24"/>
          <w:lang w:val="uk-UA"/>
        </w:rPr>
        <w:t>45</w:t>
      </w:r>
      <w:r w:rsidRPr="007C0932">
        <w:rPr>
          <w:sz w:val="28"/>
          <w:szCs w:val="24"/>
        </w:rPr>
        <w:t xml:space="preserve"> учні</w:t>
      </w:r>
      <w:r w:rsidRPr="007C0932">
        <w:rPr>
          <w:sz w:val="28"/>
          <w:szCs w:val="24"/>
          <w:lang w:val="uk-UA"/>
        </w:rPr>
        <w:t>в</w:t>
      </w:r>
      <w:r w:rsidRPr="007C0932">
        <w:rPr>
          <w:sz w:val="28"/>
          <w:szCs w:val="24"/>
        </w:rPr>
        <w:t xml:space="preserve">, а на кінець року було </w:t>
      </w:r>
      <w:r>
        <w:rPr>
          <w:sz w:val="28"/>
          <w:szCs w:val="24"/>
          <w:lang w:val="uk-UA"/>
        </w:rPr>
        <w:t>40</w:t>
      </w:r>
      <w:r w:rsidRPr="007C0932">
        <w:rPr>
          <w:sz w:val="28"/>
          <w:szCs w:val="24"/>
        </w:rPr>
        <w:t xml:space="preserve"> учнів.</w:t>
      </w:r>
    </w:p>
    <w:p w:rsidR="007C0932" w:rsidRPr="007C0932" w:rsidRDefault="007C0932" w:rsidP="00A11F1F">
      <w:pPr>
        <w:pStyle w:val="a4"/>
        <w:spacing w:line="276" w:lineRule="auto"/>
        <w:jc w:val="both"/>
        <w:rPr>
          <w:sz w:val="28"/>
          <w:szCs w:val="24"/>
        </w:rPr>
      </w:pPr>
      <w:r w:rsidRPr="007C0932">
        <w:rPr>
          <w:sz w:val="28"/>
          <w:szCs w:val="24"/>
        </w:rPr>
        <w:t>У школі протягом останніх років діє загальношкільна єдина система обліку відвідування учнями занять. Слід зазначити, що в результаті цілеспрямованої роботи класних керівників та адміністрації школи вдалося знизити кількість уроків, пропущених без поважних причин через ряд заходів:</w:t>
      </w:r>
    </w:p>
    <w:p w:rsidR="007C0932" w:rsidRPr="007C0932" w:rsidRDefault="007C0932" w:rsidP="00A11F1F">
      <w:pPr>
        <w:pStyle w:val="a4"/>
        <w:numPr>
          <w:ilvl w:val="0"/>
          <w:numId w:val="2"/>
        </w:numPr>
        <w:spacing w:line="276" w:lineRule="auto"/>
        <w:jc w:val="both"/>
        <w:rPr>
          <w:sz w:val="28"/>
          <w:szCs w:val="24"/>
        </w:rPr>
      </w:pPr>
      <w:r w:rsidRPr="007C0932">
        <w:rPr>
          <w:sz w:val="28"/>
          <w:szCs w:val="24"/>
        </w:rPr>
        <w:t>контроль за відвідуванням</w:t>
      </w:r>
      <w:r w:rsidRPr="007C0932">
        <w:rPr>
          <w:spacing w:val="-5"/>
          <w:sz w:val="28"/>
          <w:szCs w:val="24"/>
        </w:rPr>
        <w:t xml:space="preserve"> </w:t>
      </w:r>
      <w:r w:rsidRPr="007C0932">
        <w:rPr>
          <w:sz w:val="28"/>
          <w:szCs w:val="24"/>
        </w:rPr>
        <w:t>занять;</w:t>
      </w:r>
    </w:p>
    <w:p w:rsidR="007C0932" w:rsidRPr="007C0932" w:rsidRDefault="007C0932" w:rsidP="00A11F1F">
      <w:pPr>
        <w:pStyle w:val="a4"/>
        <w:numPr>
          <w:ilvl w:val="0"/>
          <w:numId w:val="2"/>
        </w:numPr>
        <w:spacing w:line="276" w:lineRule="auto"/>
        <w:jc w:val="both"/>
        <w:rPr>
          <w:sz w:val="28"/>
          <w:szCs w:val="24"/>
        </w:rPr>
      </w:pPr>
      <w:r w:rsidRPr="007C0932">
        <w:rPr>
          <w:sz w:val="28"/>
          <w:szCs w:val="24"/>
        </w:rPr>
        <w:t>індивідуальна робота з учнями та</w:t>
      </w:r>
      <w:r w:rsidRPr="007C0932">
        <w:rPr>
          <w:spacing w:val="2"/>
          <w:sz w:val="28"/>
          <w:szCs w:val="24"/>
        </w:rPr>
        <w:t xml:space="preserve"> </w:t>
      </w:r>
      <w:r w:rsidRPr="007C0932">
        <w:rPr>
          <w:sz w:val="28"/>
          <w:szCs w:val="24"/>
        </w:rPr>
        <w:t>батьками;</w:t>
      </w:r>
    </w:p>
    <w:p w:rsidR="007C0932" w:rsidRPr="00403724" w:rsidRDefault="007C0932" w:rsidP="00A11F1F">
      <w:pPr>
        <w:pStyle w:val="a4"/>
        <w:numPr>
          <w:ilvl w:val="0"/>
          <w:numId w:val="2"/>
        </w:numPr>
        <w:spacing w:line="276" w:lineRule="auto"/>
        <w:jc w:val="both"/>
        <w:rPr>
          <w:sz w:val="24"/>
          <w:szCs w:val="24"/>
          <w:lang w:val="uk-UA"/>
        </w:rPr>
      </w:pPr>
      <w:r w:rsidRPr="007C0932">
        <w:rPr>
          <w:sz w:val="28"/>
          <w:szCs w:val="24"/>
        </w:rPr>
        <w:t>робота шкільної ради профілактики</w:t>
      </w:r>
      <w:r w:rsidRPr="007C0932">
        <w:rPr>
          <w:spacing w:val="-5"/>
          <w:sz w:val="28"/>
          <w:szCs w:val="24"/>
        </w:rPr>
        <w:t xml:space="preserve"> </w:t>
      </w:r>
      <w:r w:rsidRPr="007C0932">
        <w:rPr>
          <w:sz w:val="28"/>
          <w:szCs w:val="24"/>
        </w:rPr>
        <w:t>правопорушень</w:t>
      </w:r>
      <w:r>
        <w:rPr>
          <w:sz w:val="24"/>
          <w:szCs w:val="24"/>
          <w:lang w:val="uk-UA"/>
        </w:rPr>
        <w:t>.</w:t>
      </w:r>
    </w:p>
    <w:p w:rsidR="00F9277F" w:rsidRPr="00F9277F" w:rsidRDefault="00F9277F" w:rsidP="00A11F1F">
      <w:pPr>
        <w:pStyle w:val="a4"/>
        <w:spacing w:line="276" w:lineRule="auto"/>
        <w:jc w:val="both"/>
        <w:rPr>
          <w:sz w:val="28"/>
          <w:szCs w:val="24"/>
          <w:lang w:val="uk-UA"/>
        </w:rPr>
      </w:pPr>
      <w:r w:rsidRPr="00F9277F">
        <w:rPr>
          <w:sz w:val="28"/>
          <w:szCs w:val="24"/>
          <w:lang w:val="uk-UA"/>
        </w:rPr>
        <w:t>У 2018-2019 н.р. педагогічний колектив продовжить працювати над завданнями:</w:t>
      </w:r>
    </w:p>
    <w:p w:rsidR="00F9277F" w:rsidRPr="00F9277F" w:rsidRDefault="00F9277F" w:rsidP="00A11F1F">
      <w:pPr>
        <w:pStyle w:val="a4"/>
        <w:numPr>
          <w:ilvl w:val="0"/>
          <w:numId w:val="3"/>
        </w:numPr>
        <w:spacing w:line="276" w:lineRule="auto"/>
        <w:jc w:val="both"/>
        <w:rPr>
          <w:sz w:val="28"/>
          <w:szCs w:val="24"/>
          <w:lang w:val="uk-UA"/>
        </w:rPr>
      </w:pPr>
      <w:r w:rsidRPr="00F9277F">
        <w:rPr>
          <w:sz w:val="28"/>
          <w:szCs w:val="24"/>
          <w:lang w:val="uk-UA"/>
        </w:rPr>
        <w:t>здійснювати постійний контроль за охопленням навчанням учнів та їх відвідуванням навчальних занять;</w:t>
      </w:r>
    </w:p>
    <w:p w:rsidR="00F9277F" w:rsidRPr="00F9277F" w:rsidRDefault="00F9277F" w:rsidP="00A11F1F">
      <w:pPr>
        <w:pStyle w:val="a4"/>
        <w:numPr>
          <w:ilvl w:val="0"/>
          <w:numId w:val="3"/>
        </w:numPr>
        <w:spacing w:line="276" w:lineRule="auto"/>
        <w:jc w:val="both"/>
        <w:rPr>
          <w:sz w:val="28"/>
          <w:szCs w:val="24"/>
          <w:lang w:val="uk-UA"/>
        </w:rPr>
      </w:pPr>
      <w:r w:rsidRPr="00F9277F">
        <w:rPr>
          <w:sz w:val="28"/>
          <w:szCs w:val="24"/>
          <w:lang w:val="uk-UA"/>
        </w:rPr>
        <w:t>активно застосовувати різноманітні форми підвищення мотивації учнів до навчання;</w:t>
      </w:r>
    </w:p>
    <w:p w:rsidR="00F9277F" w:rsidRPr="00F9277F" w:rsidRDefault="00F9277F" w:rsidP="00A11F1F">
      <w:pPr>
        <w:pStyle w:val="a4"/>
        <w:numPr>
          <w:ilvl w:val="0"/>
          <w:numId w:val="3"/>
        </w:numPr>
        <w:spacing w:line="276" w:lineRule="auto"/>
        <w:jc w:val="both"/>
        <w:rPr>
          <w:sz w:val="28"/>
          <w:szCs w:val="24"/>
          <w:lang w:val="uk-UA"/>
        </w:rPr>
      </w:pPr>
      <w:r w:rsidRPr="00F9277F">
        <w:rPr>
          <w:sz w:val="28"/>
          <w:szCs w:val="24"/>
          <w:lang w:val="uk-UA"/>
        </w:rPr>
        <w:t>на кожному уроці контролювати відвідування учнями навчальних занять;</w:t>
      </w:r>
    </w:p>
    <w:p w:rsidR="00F9277F" w:rsidRPr="00F9277F" w:rsidRDefault="00F9277F" w:rsidP="00A11F1F">
      <w:pPr>
        <w:pStyle w:val="a4"/>
        <w:spacing w:line="276" w:lineRule="auto"/>
        <w:jc w:val="both"/>
        <w:rPr>
          <w:sz w:val="28"/>
          <w:szCs w:val="24"/>
          <w:lang w:val="uk-UA"/>
        </w:rPr>
      </w:pPr>
      <w:r w:rsidRPr="00F9277F">
        <w:rPr>
          <w:sz w:val="28"/>
          <w:szCs w:val="24"/>
          <w:lang w:val="uk-UA"/>
        </w:rPr>
        <w:t>у кожному конкретному випадку відсутності учня на заняттях невідкладно з’ясовувати причини, встановлювати місце перебування дитини, інформувати батьків або осіб, які їх заміняють;</w:t>
      </w:r>
    </w:p>
    <w:p w:rsidR="00F9277F" w:rsidRPr="00F9277F" w:rsidRDefault="00F9277F" w:rsidP="00A11F1F">
      <w:pPr>
        <w:pStyle w:val="a4"/>
        <w:numPr>
          <w:ilvl w:val="0"/>
          <w:numId w:val="3"/>
        </w:numPr>
        <w:spacing w:line="276" w:lineRule="auto"/>
        <w:jc w:val="both"/>
        <w:rPr>
          <w:sz w:val="28"/>
          <w:szCs w:val="24"/>
          <w:lang w:val="uk-UA"/>
        </w:rPr>
      </w:pPr>
      <w:r w:rsidRPr="00F9277F">
        <w:rPr>
          <w:sz w:val="28"/>
          <w:szCs w:val="24"/>
          <w:lang w:val="uk-UA"/>
        </w:rPr>
        <w:t>у разі, якщо причиною невідвідування учнем занять є конфлікт в учнівському колективі, вживати заходів для усунення конфліктної ситуації.</w:t>
      </w:r>
    </w:p>
    <w:p w:rsidR="00F9277F" w:rsidRPr="00F9277F" w:rsidRDefault="00F9277F" w:rsidP="00A11F1F">
      <w:pPr>
        <w:pStyle w:val="a4"/>
        <w:numPr>
          <w:ilvl w:val="0"/>
          <w:numId w:val="3"/>
        </w:numPr>
        <w:spacing w:line="276" w:lineRule="auto"/>
        <w:jc w:val="both"/>
        <w:rPr>
          <w:sz w:val="28"/>
          <w:szCs w:val="24"/>
          <w:lang w:val="uk-UA"/>
        </w:rPr>
      </w:pPr>
      <w:r w:rsidRPr="00F9277F">
        <w:rPr>
          <w:sz w:val="28"/>
          <w:szCs w:val="24"/>
          <w:lang w:val="uk-UA"/>
        </w:rPr>
        <w:t>у випадку, якщо учень систематично або тривалий час не відвідує школу без поважних причин, інформувати ювенальну поліцію;</w:t>
      </w:r>
    </w:p>
    <w:p w:rsidR="00F9277F" w:rsidRPr="00F9277F" w:rsidRDefault="00F9277F" w:rsidP="00A11F1F">
      <w:pPr>
        <w:pStyle w:val="a4"/>
        <w:numPr>
          <w:ilvl w:val="0"/>
          <w:numId w:val="3"/>
        </w:numPr>
        <w:spacing w:line="276" w:lineRule="auto"/>
        <w:jc w:val="both"/>
        <w:rPr>
          <w:sz w:val="28"/>
          <w:szCs w:val="24"/>
          <w:lang w:val="uk-UA"/>
        </w:rPr>
      </w:pPr>
      <w:r w:rsidRPr="00F9277F">
        <w:rPr>
          <w:sz w:val="28"/>
          <w:szCs w:val="24"/>
          <w:lang w:val="uk-UA"/>
        </w:rPr>
        <w:t>активно використовувати потенціал батьківських комітетів і громадських організацій для впливу на учнів, які без поважних причин пропускають навчальні заняття.</w:t>
      </w:r>
    </w:p>
    <w:p w:rsidR="00F9277F" w:rsidRPr="00F9277F" w:rsidRDefault="00F9277F" w:rsidP="00A11F1F">
      <w:pPr>
        <w:pStyle w:val="a4"/>
        <w:spacing w:line="276" w:lineRule="auto"/>
        <w:jc w:val="both"/>
        <w:rPr>
          <w:sz w:val="28"/>
          <w:szCs w:val="24"/>
          <w:lang w:val="uk-UA"/>
        </w:rPr>
      </w:pPr>
      <w:r w:rsidRPr="00F9277F">
        <w:rPr>
          <w:sz w:val="28"/>
          <w:szCs w:val="24"/>
          <w:lang w:val="uk-UA"/>
        </w:rPr>
        <w:t xml:space="preserve">У школі діяли Правила внутрішнього трудового розпорядку, де чітко окреслено режим роботи школи, обов'язки адміністрації, учителів. Заняття проводились в одну зміну. Для забезпечення потреб учнів у школі </w:t>
      </w:r>
      <w:r w:rsidRPr="00F9277F">
        <w:rPr>
          <w:sz w:val="28"/>
          <w:szCs w:val="24"/>
          <w:lang w:val="uk-UA"/>
        </w:rPr>
        <w:lastRenderedPageBreak/>
        <w:t xml:space="preserve">функціонує спортивний майданчик, їдальня, шкільна бібліотека. Усього в школі </w:t>
      </w:r>
      <w:r>
        <w:rPr>
          <w:sz w:val="28"/>
          <w:szCs w:val="24"/>
          <w:lang w:val="uk-UA"/>
        </w:rPr>
        <w:t>10</w:t>
      </w:r>
      <w:r w:rsidRPr="00F9277F">
        <w:rPr>
          <w:sz w:val="28"/>
          <w:szCs w:val="24"/>
          <w:lang w:val="uk-UA"/>
        </w:rPr>
        <w:t xml:space="preserve"> класних кімнат. Предметне навантаження протягом навчального тижня відповідало гігієнічним вимогам. Тривалість перерв між уроками – 10 хвилин, </w:t>
      </w:r>
      <w:r>
        <w:rPr>
          <w:sz w:val="28"/>
          <w:szCs w:val="24"/>
          <w:lang w:val="uk-UA"/>
        </w:rPr>
        <w:t xml:space="preserve">дві </w:t>
      </w:r>
      <w:r w:rsidRPr="00F9277F">
        <w:rPr>
          <w:sz w:val="28"/>
          <w:szCs w:val="24"/>
          <w:lang w:val="uk-UA"/>
        </w:rPr>
        <w:t xml:space="preserve">перерви </w:t>
      </w:r>
      <w:r>
        <w:rPr>
          <w:sz w:val="28"/>
          <w:szCs w:val="24"/>
          <w:lang w:val="uk-UA"/>
        </w:rPr>
        <w:t xml:space="preserve">- </w:t>
      </w:r>
      <w:r w:rsidRPr="00F9277F">
        <w:rPr>
          <w:sz w:val="28"/>
          <w:szCs w:val="24"/>
          <w:lang w:val="uk-UA"/>
        </w:rPr>
        <w:t>30 хвилин. Тижневе навантаження було затверджено наказом по школі та передбачало рівномірний розподіл годин між вчителями протягом тижня та протягом навчального року. Тепловий режим у школі відповідав нормам. Освітлення в школі двох типів: природне і штучне. Школа забезпечена проточною водою</w:t>
      </w:r>
      <w:r>
        <w:rPr>
          <w:sz w:val="28"/>
          <w:szCs w:val="24"/>
          <w:lang w:val="uk-UA"/>
        </w:rPr>
        <w:t>, має водоочисну систему.</w:t>
      </w:r>
      <w:r w:rsidRPr="00F9277F">
        <w:rPr>
          <w:sz w:val="28"/>
          <w:szCs w:val="24"/>
          <w:lang w:val="uk-UA"/>
        </w:rPr>
        <w:t xml:space="preserve"> Система вентиляції в школі – природна. Дотримувався режим провітрювання.</w:t>
      </w:r>
    </w:p>
    <w:p w:rsidR="00F9277F" w:rsidRPr="00F9277F" w:rsidRDefault="00F9277F" w:rsidP="00A11F1F">
      <w:pPr>
        <w:pStyle w:val="a4"/>
        <w:spacing w:line="276" w:lineRule="auto"/>
        <w:jc w:val="both"/>
        <w:rPr>
          <w:sz w:val="28"/>
          <w:szCs w:val="24"/>
          <w:lang w:val="uk-UA"/>
        </w:rPr>
      </w:pPr>
      <w:r w:rsidRPr="00F9277F">
        <w:rPr>
          <w:sz w:val="28"/>
          <w:szCs w:val="24"/>
          <w:lang w:val="uk-UA"/>
        </w:rPr>
        <w:t>Належна увага приділялась санітарно-гігієнічним вимогам. Здійснювався моніторинг пропусків занять за станом здоров'я, узагальнені матеріали якого знаходяться у класних керівників та адміністрації школи.</w:t>
      </w:r>
    </w:p>
    <w:p w:rsidR="007C0932" w:rsidRPr="007C0932" w:rsidRDefault="00F9277F" w:rsidP="00A11F1F">
      <w:pPr>
        <w:pStyle w:val="a4"/>
        <w:spacing w:line="276" w:lineRule="auto"/>
        <w:jc w:val="both"/>
        <w:rPr>
          <w:sz w:val="28"/>
          <w:szCs w:val="24"/>
          <w:lang w:val="uk-UA"/>
        </w:rPr>
      </w:pPr>
      <w:r w:rsidRPr="00F9277F">
        <w:rPr>
          <w:sz w:val="28"/>
          <w:szCs w:val="24"/>
          <w:lang w:val="uk-UA"/>
        </w:rPr>
        <w:t>У школі створені умови для навчання комп’ютерних технологій: заняття проходять у кабінеті інформатики, у як</w:t>
      </w:r>
      <w:r>
        <w:rPr>
          <w:sz w:val="28"/>
          <w:szCs w:val="24"/>
          <w:lang w:val="uk-UA"/>
        </w:rPr>
        <w:t>ому</w:t>
      </w:r>
      <w:r w:rsidRPr="00F9277F">
        <w:rPr>
          <w:sz w:val="28"/>
          <w:szCs w:val="24"/>
          <w:lang w:val="uk-UA"/>
        </w:rPr>
        <w:t xml:space="preserve"> є </w:t>
      </w:r>
      <w:r>
        <w:rPr>
          <w:sz w:val="28"/>
          <w:szCs w:val="24"/>
          <w:lang w:val="uk-UA"/>
        </w:rPr>
        <w:t>7</w:t>
      </w:r>
      <w:r w:rsidRPr="00F9277F">
        <w:rPr>
          <w:sz w:val="28"/>
          <w:szCs w:val="24"/>
          <w:lang w:val="uk-UA"/>
        </w:rPr>
        <w:t xml:space="preserve"> комп’ютерів. </w:t>
      </w:r>
    </w:p>
    <w:p w:rsidR="00F9277F" w:rsidRPr="00F9277F" w:rsidRDefault="00F9277F" w:rsidP="00A11F1F">
      <w:pPr>
        <w:spacing w:after="0"/>
        <w:jc w:val="both"/>
        <w:rPr>
          <w:rFonts w:ascii="Times New Roman" w:hAnsi="Times New Roman" w:cs="Times New Roman"/>
          <w:sz w:val="28"/>
          <w:szCs w:val="28"/>
          <w:lang w:val="uk-UA"/>
        </w:rPr>
      </w:pPr>
      <w:r w:rsidRPr="00F9277F">
        <w:rPr>
          <w:rFonts w:ascii="Times New Roman" w:hAnsi="Times New Roman" w:cs="Times New Roman"/>
          <w:sz w:val="28"/>
          <w:szCs w:val="28"/>
          <w:lang w:val="uk-UA"/>
        </w:rPr>
        <w:t>У школі працює 9 педагогів</w:t>
      </w:r>
      <w:r>
        <w:rPr>
          <w:rFonts w:ascii="Times New Roman" w:hAnsi="Times New Roman" w:cs="Times New Roman"/>
          <w:sz w:val="28"/>
          <w:szCs w:val="28"/>
          <w:lang w:val="uk-UA"/>
        </w:rPr>
        <w:t xml:space="preserve">. З них вищу категорію має 1 вчитель, І категорію – 4 вчителя, ІІ категорію – 0 вчителя, категорію спеціаліст – 4 вчителя. Середній вік педагогів, що працюють в школі – 45 років. </w:t>
      </w:r>
      <w:r w:rsidRPr="00F9277F">
        <w:rPr>
          <w:rFonts w:ascii="Times New Roman" w:hAnsi="Times New Roman" w:cs="Times New Roman"/>
          <w:sz w:val="28"/>
          <w:szCs w:val="28"/>
          <w:lang w:val="uk-UA"/>
        </w:rPr>
        <w:t>Плинність кадрів протягом 3 років відсутня.</w:t>
      </w:r>
    </w:p>
    <w:p w:rsidR="00F9277F" w:rsidRPr="006B5A56" w:rsidRDefault="00F9277F" w:rsidP="00A11F1F">
      <w:pPr>
        <w:pStyle w:val="a4"/>
        <w:spacing w:line="276" w:lineRule="auto"/>
        <w:jc w:val="both"/>
        <w:rPr>
          <w:sz w:val="28"/>
          <w:szCs w:val="24"/>
        </w:rPr>
      </w:pPr>
      <w:r w:rsidRPr="006B5A56">
        <w:rPr>
          <w:sz w:val="28"/>
          <w:szCs w:val="24"/>
        </w:rPr>
        <w:t>Уся робота з педагогічними кадрами була спрямована на виконання таких завдань:</w:t>
      </w:r>
    </w:p>
    <w:p w:rsidR="00F9277F" w:rsidRPr="006B5A56" w:rsidRDefault="00F9277F" w:rsidP="00A11F1F">
      <w:pPr>
        <w:pStyle w:val="a4"/>
        <w:numPr>
          <w:ilvl w:val="0"/>
          <w:numId w:val="4"/>
        </w:numPr>
        <w:spacing w:line="276" w:lineRule="auto"/>
        <w:jc w:val="both"/>
        <w:rPr>
          <w:sz w:val="28"/>
          <w:szCs w:val="24"/>
        </w:rPr>
      </w:pPr>
      <w:r w:rsidRPr="006B5A56">
        <w:rPr>
          <w:sz w:val="28"/>
          <w:szCs w:val="24"/>
        </w:rPr>
        <w:t>підвищення якості знань учнів із базових предметів навчального</w:t>
      </w:r>
      <w:r w:rsidRPr="006B5A56">
        <w:rPr>
          <w:spacing w:val="-6"/>
          <w:sz w:val="28"/>
          <w:szCs w:val="24"/>
        </w:rPr>
        <w:t xml:space="preserve"> </w:t>
      </w:r>
      <w:r w:rsidRPr="006B5A56">
        <w:rPr>
          <w:sz w:val="28"/>
          <w:szCs w:val="24"/>
        </w:rPr>
        <w:t>плану;</w:t>
      </w:r>
    </w:p>
    <w:p w:rsidR="00F9277F" w:rsidRPr="006B5A56" w:rsidRDefault="00F9277F" w:rsidP="00A11F1F">
      <w:pPr>
        <w:pStyle w:val="a4"/>
        <w:numPr>
          <w:ilvl w:val="0"/>
          <w:numId w:val="4"/>
        </w:numPr>
        <w:spacing w:line="276" w:lineRule="auto"/>
        <w:jc w:val="both"/>
        <w:rPr>
          <w:sz w:val="28"/>
          <w:szCs w:val="24"/>
        </w:rPr>
      </w:pPr>
      <w:r w:rsidRPr="006B5A56">
        <w:rPr>
          <w:sz w:val="28"/>
          <w:szCs w:val="24"/>
        </w:rPr>
        <w:t xml:space="preserve">удосконалення професійної майстерності педагогічних працівників шляхом організації роботи шкільних методичних об’єднань, проведення </w:t>
      </w:r>
      <w:r w:rsidRPr="006B5A56">
        <w:rPr>
          <w:sz w:val="28"/>
          <w:szCs w:val="24"/>
          <w:lang w:val="uk-UA"/>
        </w:rPr>
        <w:t xml:space="preserve">окружних, </w:t>
      </w:r>
      <w:r w:rsidRPr="006B5A56">
        <w:rPr>
          <w:sz w:val="28"/>
          <w:szCs w:val="24"/>
        </w:rPr>
        <w:t>методичних та предметних тижнів;</w:t>
      </w:r>
    </w:p>
    <w:p w:rsidR="00F9277F" w:rsidRPr="006B5A56" w:rsidRDefault="00F9277F" w:rsidP="00A11F1F">
      <w:pPr>
        <w:pStyle w:val="a4"/>
        <w:numPr>
          <w:ilvl w:val="0"/>
          <w:numId w:val="4"/>
        </w:numPr>
        <w:spacing w:line="276" w:lineRule="auto"/>
        <w:jc w:val="both"/>
        <w:rPr>
          <w:sz w:val="28"/>
          <w:szCs w:val="24"/>
        </w:rPr>
      </w:pPr>
      <w:r w:rsidRPr="006B5A56">
        <w:rPr>
          <w:sz w:val="28"/>
          <w:szCs w:val="24"/>
        </w:rPr>
        <w:t>підвищення рівня профілактично-консультативної роботи серед учнівського колективу, батьківської громади, створення умов для реалізації відповідних програм щодо розвитку особистості учня, враховуючи соціальний запит та особисту зацікавленість учнів, батьків,</w:t>
      </w:r>
      <w:r w:rsidRPr="006B5A56">
        <w:rPr>
          <w:spacing w:val="-1"/>
          <w:sz w:val="28"/>
          <w:szCs w:val="24"/>
        </w:rPr>
        <w:t xml:space="preserve"> </w:t>
      </w:r>
      <w:r w:rsidRPr="006B5A56">
        <w:rPr>
          <w:sz w:val="28"/>
          <w:szCs w:val="24"/>
        </w:rPr>
        <w:t>педагогів;</w:t>
      </w:r>
    </w:p>
    <w:p w:rsidR="00F9277F" w:rsidRPr="00F9277F" w:rsidRDefault="00F9277F" w:rsidP="00A11F1F">
      <w:pPr>
        <w:pStyle w:val="a4"/>
        <w:numPr>
          <w:ilvl w:val="0"/>
          <w:numId w:val="4"/>
        </w:numPr>
        <w:spacing w:line="276" w:lineRule="auto"/>
        <w:jc w:val="both"/>
        <w:rPr>
          <w:sz w:val="28"/>
          <w:szCs w:val="24"/>
        </w:rPr>
      </w:pPr>
      <w:r w:rsidRPr="00F9277F">
        <w:rPr>
          <w:sz w:val="28"/>
          <w:szCs w:val="24"/>
        </w:rPr>
        <w:t>розвиток учнівського самоврядування, широке залучення його до вирішення питань організації навчально-виховного процесу, життєдіяльності навчального</w:t>
      </w:r>
      <w:r w:rsidRPr="00F9277F">
        <w:rPr>
          <w:spacing w:val="-14"/>
          <w:sz w:val="28"/>
          <w:szCs w:val="24"/>
        </w:rPr>
        <w:t xml:space="preserve"> </w:t>
      </w:r>
      <w:r w:rsidRPr="00F9277F">
        <w:rPr>
          <w:sz w:val="28"/>
          <w:szCs w:val="24"/>
        </w:rPr>
        <w:t>закладу;</w:t>
      </w:r>
    </w:p>
    <w:p w:rsidR="00F9277F" w:rsidRPr="00F9277F" w:rsidRDefault="00F9277F" w:rsidP="00A11F1F">
      <w:pPr>
        <w:pStyle w:val="a4"/>
        <w:numPr>
          <w:ilvl w:val="0"/>
          <w:numId w:val="4"/>
        </w:numPr>
        <w:spacing w:line="276" w:lineRule="auto"/>
        <w:jc w:val="both"/>
        <w:rPr>
          <w:sz w:val="28"/>
          <w:szCs w:val="24"/>
        </w:rPr>
      </w:pPr>
      <w:r w:rsidRPr="00F9277F">
        <w:rPr>
          <w:sz w:val="28"/>
          <w:szCs w:val="24"/>
        </w:rPr>
        <w:t>підвищення рівня позаурочної роботи з навчальних</w:t>
      </w:r>
      <w:r w:rsidRPr="00F9277F">
        <w:rPr>
          <w:spacing w:val="-8"/>
          <w:sz w:val="28"/>
          <w:szCs w:val="24"/>
        </w:rPr>
        <w:t xml:space="preserve"> </w:t>
      </w:r>
      <w:r w:rsidRPr="00F9277F">
        <w:rPr>
          <w:sz w:val="28"/>
          <w:szCs w:val="24"/>
        </w:rPr>
        <w:t>предметів;</w:t>
      </w:r>
    </w:p>
    <w:p w:rsidR="00F9277F" w:rsidRPr="00F9277F" w:rsidRDefault="00F9277F" w:rsidP="00A11F1F">
      <w:pPr>
        <w:pStyle w:val="a4"/>
        <w:numPr>
          <w:ilvl w:val="0"/>
          <w:numId w:val="4"/>
        </w:numPr>
        <w:spacing w:line="276" w:lineRule="auto"/>
        <w:jc w:val="both"/>
        <w:rPr>
          <w:sz w:val="28"/>
          <w:szCs w:val="24"/>
        </w:rPr>
      </w:pPr>
      <w:r w:rsidRPr="00F9277F">
        <w:rPr>
          <w:sz w:val="28"/>
          <w:szCs w:val="24"/>
        </w:rPr>
        <w:t>продовження роботи щодо забезпечення охорони та зміцнення здоров’я</w:t>
      </w:r>
      <w:r w:rsidRPr="00F9277F">
        <w:rPr>
          <w:spacing w:val="-9"/>
          <w:sz w:val="28"/>
          <w:szCs w:val="24"/>
        </w:rPr>
        <w:t xml:space="preserve"> </w:t>
      </w:r>
      <w:r w:rsidRPr="00F9277F">
        <w:rPr>
          <w:sz w:val="28"/>
          <w:szCs w:val="24"/>
        </w:rPr>
        <w:t>учнів;</w:t>
      </w:r>
    </w:p>
    <w:p w:rsidR="00F9277F" w:rsidRPr="00F9277F" w:rsidRDefault="00F9277F" w:rsidP="00A11F1F">
      <w:pPr>
        <w:pStyle w:val="a4"/>
        <w:numPr>
          <w:ilvl w:val="0"/>
          <w:numId w:val="4"/>
        </w:numPr>
        <w:spacing w:line="276" w:lineRule="auto"/>
        <w:jc w:val="both"/>
        <w:rPr>
          <w:sz w:val="28"/>
          <w:szCs w:val="24"/>
        </w:rPr>
      </w:pPr>
      <w:r w:rsidRPr="00F9277F">
        <w:rPr>
          <w:sz w:val="28"/>
          <w:szCs w:val="24"/>
        </w:rPr>
        <w:t>підвищення іміджу навчального</w:t>
      </w:r>
      <w:r w:rsidRPr="00F9277F">
        <w:rPr>
          <w:spacing w:val="-9"/>
          <w:sz w:val="28"/>
          <w:szCs w:val="24"/>
        </w:rPr>
        <w:t xml:space="preserve"> </w:t>
      </w:r>
      <w:r w:rsidRPr="00F9277F">
        <w:rPr>
          <w:sz w:val="28"/>
          <w:szCs w:val="24"/>
        </w:rPr>
        <w:t>закладу.</w:t>
      </w:r>
    </w:p>
    <w:p w:rsidR="00376937" w:rsidRDefault="00376937" w:rsidP="00A11F1F">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Адміністрація школи приділяє велику увагу проведенню </w:t>
      </w:r>
      <w:r w:rsidRPr="006B5A56">
        <w:rPr>
          <w:rFonts w:ascii="Times New Roman" w:hAnsi="Times New Roman" w:cs="Times New Roman"/>
          <w:sz w:val="28"/>
          <w:szCs w:val="28"/>
          <w:lang w:val="uk-UA"/>
        </w:rPr>
        <w:t>атестації педагогічних працівників їх курсовій перепідготовці,</w:t>
      </w:r>
      <w:r>
        <w:rPr>
          <w:rFonts w:ascii="Times New Roman" w:hAnsi="Times New Roman" w:cs="Times New Roman"/>
          <w:sz w:val="28"/>
          <w:szCs w:val="28"/>
          <w:lang w:val="uk-UA"/>
        </w:rPr>
        <w:t xml:space="preserve"> що дає змогу виявити їх професійну підготовку, фаховий рівень, відповідність посаді. </w:t>
      </w:r>
      <w:r w:rsidR="008119E0">
        <w:rPr>
          <w:rFonts w:ascii="Times New Roman" w:hAnsi="Times New Roman" w:cs="Times New Roman"/>
          <w:sz w:val="28"/>
          <w:szCs w:val="28"/>
          <w:lang w:val="uk-UA"/>
        </w:rPr>
        <w:t xml:space="preserve">Кадрова </w:t>
      </w:r>
      <w:r w:rsidR="008119E0">
        <w:rPr>
          <w:rFonts w:ascii="Times New Roman" w:hAnsi="Times New Roman" w:cs="Times New Roman"/>
          <w:sz w:val="28"/>
          <w:szCs w:val="28"/>
          <w:lang w:val="uk-UA"/>
        </w:rPr>
        <w:lastRenderedPageBreak/>
        <w:t>перепідготовка і атестація педагогів школи здійснюється згідно з перспективним планом роботи та має позитивну динаміку.</w:t>
      </w:r>
    </w:p>
    <w:p w:rsidR="008119E0" w:rsidRDefault="008119E0" w:rsidP="00A11F1F">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A94FC9">
        <w:rPr>
          <w:rFonts w:ascii="Times New Roman" w:hAnsi="Times New Roman" w:cs="Times New Roman"/>
          <w:sz w:val="28"/>
          <w:szCs w:val="28"/>
          <w:lang w:val="uk-UA"/>
        </w:rPr>
        <w:t>У</w:t>
      </w:r>
      <w:r>
        <w:rPr>
          <w:rFonts w:ascii="Times New Roman" w:hAnsi="Times New Roman" w:cs="Times New Roman"/>
          <w:sz w:val="28"/>
          <w:szCs w:val="28"/>
          <w:lang w:val="uk-UA"/>
        </w:rPr>
        <w:t xml:space="preserve"> школі створено </w:t>
      </w:r>
      <w:r w:rsidRPr="006B5A56">
        <w:rPr>
          <w:rFonts w:ascii="Times New Roman" w:hAnsi="Times New Roman" w:cs="Times New Roman"/>
          <w:sz w:val="28"/>
          <w:szCs w:val="28"/>
          <w:lang w:val="uk-UA"/>
        </w:rPr>
        <w:t>основи виховної системи</w:t>
      </w:r>
      <w:r>
        <w:rPr>
          <w:rFonts w:ascii="Times New Roman" w:hAnsi="Times New Roman" w:cs="Times New Roman"/>
          <w:sz w:val="28"/>
          <w:szCs w:val="28"/>
          <w:lang w:val="uk-UA"/>
        </w:rPr>
        <w:t>, яка є ефективною, має реальні шляхи розвитку й удосконалення. Реалізація завдань виховної роботи здійснюється шляхом співпраці з педагогічним та учнівським колективами, з батьками учнів, позашкільними  закладами та громадськими організаціями.</w:t>
      </w:r>
    </w:p>
    <w:p w:rsidR="0056042C" w:rsidRDefault="0056042C" w:rsidP="00A11F1F">
      <w:pPr>
        <w:spacing w:after="0"/>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Під контролем адміністрації школи знаходяться</w:t>
      </w:r>
      <w:r>
        <w:rPr>
          <w:rFonts w:ascii="Times New Roman" w:hAnsi="Times New Roman" w:cs="Times New Roman"/>
          <w:b/>
          <w:sz w:val="28"/>
        </w:rPr>
        <w:t xml:space="preserve"> </w:t>
      </w:r>
      <w:r w:rsidRPr="006B5A56">
        <w:rPr>
          <w:rFonts w:ascii="Times New Roman" w:hAnsi="Times New Roman" w:cs="Times New Roman"/>
          <w:sz w:val="28"/>
        </w:rPr>
        <w:t>питання охорони життя та здоров’я</w:t>
      </w:r>
      <w:r>
        <w:rPr>
          <w:rFonts w:ascii="Times New Roman" w:hAnsi="Times New Roman" w:cs="Times New Roman"/>
          <w:b/>
          <w:sz w:val="28"/>
        </w:rPr>
        <w:t xml:space="preserve"> </w:t>
      </w:r>
      <w:r>
        <w:rPr>
          <w:rFonts w:ascii="Times New Roman" w:hAnsi="Times New Roman" w:cs="Times New Roman"/>
          <w:sz w:val="28"/>
        </w:rPr>
        <w:t xml:space="preserve">учнів, запобігання дитячого травматизму. Випадків травмування учнів під час навчально – виховного процесу протягом року не було. </w:t>
      </w:r>
    </w:p>
    <w:p w:rsidR="0056042C" w:rsidRDefault="0056042C" w:rsidP="00A11F1F">
      <w:pPr>
        <w:spacing w:after="0"/>
        <w:jc w:val="both"/>
        <w:rPr>
          <w:rFonts w:ascii="Times New Roman" w:hAnsi="Times New Roman" w:cs="Times New Roman"/>
          <w:sz w:val="28"/>
        </w:rPr>
      </w:pPr>
      <w:r>
        <w:rPr>
          <w:rFonts w:ascii="Times New Roman" w:hAnsi="Times New Roman" w:cs="Times New Roman"/>
          <w:sz w:val="28"/>
        </w:rPr>
        <w:tab/>
      </w:r>
      <w:r w:rsidRPr="006B5A56">
        <w:rPr>
          <w:rFonts w:ascii="Times New Roman" w:hAnsi="Times New Roman" w:cs="Times New Roman"/>
          <w:sz w:val="28"/>
        </w:rPr>
        <w:t>Для організації харчування</w:t>
      </w:r>
      <w:r>
        <w:rPr>
          <w:rFonts w:ascii="Times New Roman" w:hAnsi="Times New Roman" w:cs="Times New Roman"/>
          <w:b/>
          <w:sz w:val="28"/>
        </w:rPr>
        <w:t xml:space="preserve"> </w:t>
      </w:r>
      <w:r>
        <w:rPr>
          <w:rFonts w:ascii="Times New Roman" w:hAnsi="Times New Roman" w:cs="Times New Roman"/>
          <w:sz w:val="28"/>
        </w:rPr>
        <w:t>дітей створені всі необхідні умови: працює шкільна їдальня, забезпечено санітарно – гігієнічний режим. Технологічне обладнання харчоблоку знаходиться у робочому стані. Учні початкових класів забезпечені безкоштовним гарячим харчуванням на 100%, учні 5-11 класів харчуються за кошти батьків. Норми харчування по основним категоріям продуктів виконуються.</w:t>
      </w:r>
    </w:p>
    <w:p w:rsidR="0056042C" w:rsidRDefault="0056042C" w:rsidP="00A11F1F">
      <w:pPr>
        <w:spacing w:after="0"/>
        <w:jc w:val="both"/>
        <w:rPr>
          <w:rFonts w:ascii="Times New Roman" w:hAnsi="Times New Roman" w:cs="Times New Roman"/>
          <w:sz w:val="28"/>
        </w:rPr>
      </w:pPr>
      <w:r>
        <w:rPr>
          <w:rFonts w:ascii="Times New Roman" w:hAnsi="Times New Roman" w:cs="Times New Roman"/>
          <w:sz w:val="28"/>
        </w:rPr>
        <w:tab/>
        <w:t xml:space="preserve">У школі виконуються заходи щодо </w:t>
      </w:r>
      <w:r w:rsidRPr="006B5A56">
        <w:rPr>
          <w:rFonts w:ascii="Times New Roman" w:hAnsi="Times New Roman" w:cs="Times New Roman"/>
          <w:sz w:val="28"/>
        </w:rPr>
        <w:t>реалізації комплексної програми профілактики</w:t>
      </w:r>
      <w:r>
        <w:rPr>
          <w:rFonts w:ascii="Times New Roman" w:hAnsi="Times New Roman" w:cs="Times New Roman"/>
          <w:b/>
          <w:sz w:val="28"/>
        </w:rPr>
        <w:t xml:space="preserve"> </w:t>
      </w:r>
      <w:r>
        <w:rPr>
          <w:rFonts w:ascii="Times New Roman" w:hAnsi="Times New Roman" w:cs="Times New Roman"/>
          <w:sz w:val="28"/>
        </w:rPr>
        <w:t xml:space="preserve">злочинності. Правопорушення з боку учнів відсутні. </w:t>
      </w:r>
    </w:p>
    <w:p w:rsidR="0056042C" w:rsidRDefault="0056042C" w:rsidP="00A11F1F">
      <w:pPr>
        <w:spacing w:after="0"/>
        <w:jc w:val="both"/>
        <w:rPr>
          <w:rFonts w:ascii="Times New Roman" w:hAnsi="Times New Roman" w:cs="Times New Roman"/>
          <w:b/>
          <w:sz w:val="28"/>
        </w:rPr>
      </w:pPr>
      <w:r>
        <w:rPr>
          <w:rFonts w:ascii="Times New Roman" w:hAnsi="Times New Roman" w:cs="Times New Roman"/>
          <w:sz w:val="28"/>
        </w:rPr>
        <w:tab/>
        <w:t>У школі дотримуються вимоги охорони дитинства, техніки безпеки, санітарно – гігієнічних та протипожежних норм.</w:t>
      </w:r>
      <w:r>
        <w:rPr>
          <w:rFonts w:ascii="Times New Roman" w:hAnsi="Times New Roman" w:cs="Times New Roman"/>
          <w:b/>
          <w:sz w:val="28"/>
        </w:rPr>
        <w:t xml:space="preserve"> </w:t>
      </w:r>
    </w:p>
    <w:p w:rsidR="00A94FC9" w:rsidRDefault="0056042C" w:rsidP="00A11F1F">
      <w:pPr>
        <w:spacing w:after="0"/>
        <w:jc w:val="both"/>
        <w:rPr>
          <w:rFonts w:ascii="Times New Roman" w:hAnsi="Times New Roman" w:cs="Times New Roman"/>
          <w:sz w:val="28"/>
          <w:lang w:val="uk-UA"/>
        </w:rPr>
      </w:pPr>
      <w:r>
        <w:rPr>
          <w:rFonts w:ascii="Times New Roman" w:hAnsi="Times New Roman" w:cs="Times New Roman"/>
          <w:b/>
          <w:sz w:val="28"/>
        </w:rPr>
        <w:tab/>
      </w:r>
      <w:r w:rsidR="00A94FC9">
        <w:rPr>
          <w:rFonts w:ascii="Times New Roman" w:hAnsi="Times New Roman" w:cs="Times New Roman"/>
          <w:sz w:val="28"/>
          <w:lang w:val="uk-UA"/>
        </w:rPr>
        <w:t>У</w:t>
      </w:r>
      <w:r>
        <w:rPr>
          <w:rFonts w:ascii="Times New Roman" w:hAnsi="Times New Roman" w:cs="Times New Roman"/>
          <w:sz w:val="28"/>
        </w:rPr>
        <w:t xml:space="preserve"> навчальному закладі існує певна </w:t>
      </w:r>
      <w:r w:rsidRPr="006B5A56">
        <w:rPr>
          <w:rFonts w:ascii="Times New Roman" w:hAnsi="Times New Roman" w:cs="Times New Roman"/>
          <w:sz w:val="28"/>
        </w:rPr>
        <w:t>система роботи з питань соціального захисту</w:t>
      </w:r>
      <w:r>
        <w:rPr>
          <w:rFonts w:ascii="Times New Roman" w:hAnsi="Times New Roman" w:cs="Times New Roman"/>
          <w:b/>
          <w:sz w:val="28"/>
        </w:rPr>
        <w:t xml:space="preserve"> </w:t>
      </w:r>
      <w:r>
        <w:rPr>
          <w:rFonts w:ascii="Times New Roman" w:hAnsi="Times New Roman" w:cs="Times New Roman"/>
          <w:sz w:val="28"/>
        </w:rPr>
        <w:t xml:space="preserve">учнів. Здійснюється аналіз роботи з цими дітьми, контролюється питання їхнього дозвілля, оздоровлення та безкоштовного харчування. Окрім того, учні отримують допомогу від різних громадських організацій та благодійних фондів. </w:t>
      </w:r>
      <w:r w:rsidR="00A94FC9">
        <w:rPr>
          <w:rFonts w:ascii="Times New Roman" w:hAnsi="Times New Roman" w:cs="Times New Roman"/>
          <w:sz w:val="28"/>
          <w:lang w:val="uk-UA"/>
        </w:rPr>
        <w:t>У закладі 1 дитина-сирота, 1- ПБП.</w:t>
      </w:r>
    </w:p>
    <w:p w:rsidR="0056042C" w:rsidRDefault="0056042C" w:rsidP="00A11F1F">
      <w:pPr>
        <w:spacing w:after="0"/>
        <w:jc w:val="both"/>
        <w:rPr>
          <w:rFonts w:ascii="Times New Roman" w:hAnsi="Times New Roman" w:cs="Times New Roman"/>
          <w:sz w:val="28"/>
        </w:rPr>
      </w:pPr>
      <w:r>
        <w:rPr>
          <w:rFonts w:ascii="Times New Roman" w:hAnsi="Times New Roman" w:cs="Times New Roman"/>
          <w:sz w:val="28"/>
        </w:rPr>
        <w:t xml:space="preserve">Посилюється </w:t>
      </w:r>
      <w:r w:rsidRPr="006B5A56">
        <w:rPr>
          <w:rFonts w:ascii="Times New Roman" w:hAnsi="Times New Roman" w:cs="Times New Roman"/>
          <w:sz w:val="28"/>
        </w:rPr>
        <w:t>вплив батьківської громадськості</w:t>
      </w:r>
      <w:r>
        <w:rPr>
          <w:rFonts w:ascii="Times New Roman" w:hAnsi="Times New Roman" w:cs="Times New Roman"/>
          <w:b/>
          <w:sz w:val="28"/>
        </w:rPr>
        <w:t xml:space="preserve"> </w:t>
      </w:r>
      <w:r>
        <w:rPr>
          <w:rFonts w:ascii="Times New Roman" w:hAnsi="Times New Roman" w:cs="Times New Roman"/>
          <w:sz w:val="28"/>
        </w:rPr>
        <w:t xml:space="preserve">на діяльність школи. Батьки стають активними учасниками навчально – виховного процесу, допомагають педагогам та учням у реалізації соціально значущих проектів та освітніх програм. </w:t>
      </w:r>
    </w:p>
    <w:p w:rsidR="0056042C" w:rsidRDefault="0056042C" w:rsidP="00A11F1F">
      <w:pPr>
        <w:spacing w:after="0"/>
        <w:jc w:val="both"/>
        <w:rPr>
          <w:rFonts w:ascii="Times New Roman" w:hAnsi="Times New Roman" w:cs="Times New Roman"/>
          <w:sz w:val="28"/>
        </w:rPr>
      </w:pPr>
      <w:r>
        <w:rPr>
          <w:rFonts w:ascii="Times New Roman" w:hAnsi="Times New Roman" w:cs="Times New Roman"/>
          <w:sz w:val="28"/>
        </w:rPr>
        <w:tab/>
        <w:t xml:space="preserve">Керівництво школи реагує на зауваження та пропозиції, викладені батьківським комітетом, батьками, представниками інших органів громадського самоврядування. </w:t>
      </w:r>
      <w:r w:rsidRPr="006B5A56">
        <w:rPr>
          <w:rFonts w:ascii="Times New Roman" w:hAnsi="Times New Roman" w:cs="Times New Roman"/>
          <w:sz w:val="28"/>
        </w:rPr>
        <w:t>Облік особистого прийому громадян,</w:t>
      </w:r>
      <w:r>
        <w:rPr>
          <w:rFonts w:ascii="Times New Roman" w:hAnsi="Times New Roman" w:cs="Times New Roman"/>
          <w:b/>
          <w:sz w:val="28"/>
        </w:rPr>
        <w:t xml:space="preserve"> </w:t>
      </w:r>
      <w:r>
        <w:rPr>
          <w:rFonts w:ascii="Times New Roman" w:hAnsi="Times New Roman" w:cs="Times New Roman"/>
          <w:sz w:val="28"/>
        </w:rPr>
        <w:t xml:space="preserve">реєстрація пропозицій, заяв і скарг громадян ведеться у відповідному журналі. Адміністрація школи надає усні й письмові відповіді, роз’яснення, консультації, керуючись </w:t>
      </w:r>
      <w:proofErr w:type="gramStart"/>
      <w:r>
        <w:rPr>
          <w:rFonts w:ascii="Times New Roman" w:hAnsi="Times New Roman" w:cs="Times New Roman"/>
          <w:sz w:val="28"/>
        </w:rPr>
        <w:t>вимогами  Закону</w:t>
      </w:r>
      <w:proofErr w:type="gramEnd"/>
      <w:r>
        <w:rPr>
          <w:rFonts w:ascii="Times New Roman" w:hAnsi="Times New Roman" w:cs="Times New Roman"/>
          <w:sz w:val="28"/>
        </w:rPr>
        <w:t xml:space="preserve"> України «Про звернення громадян». </w:t>
      </w:r>
    </w:p>
    <w:p w:rsidR="0056042C" w:rsidRPr="006B5A56" w:rsidRDefault="0056042C" w:rsidP="00A11F1F">
      <w:pPr>
        <w:spacing w:after="0"/>
        <w:jc w:val="both"/>
        <w:rPr>
          <w:rFonts w:ascii="Times New Roman" w:hAnsi="Times New Roman" w:cs="Times New Roman"/>
          <w:sz w:val="28"/>
          <w:lang w:val="uk-UA"/>
        </w:rPr>
      </w:pPr>
      <w:r>
        <w:rPr>
          <w:rFonts w:ascii="Times New Roman" w:hAnsi="Times New Roman" w:cs="Times New Roman"/>
          <w:sz w:val="28"/>
        </w:rPr>
        <w:lastRenderedPageBreak/>
        <w:tab/>
        <w:t xml:space="preserve">З метою </w:t>
      </w:r>
      <w:r w:rsidRPr="006B5A56">
        <w:rPr>
          <w:rFonts w:ascii="Times New Roman" w:hAnsi="Times New Roman" w:cs="Times New Roman"/>
          <w:sz w:val="28"/>
        </w:rPr>
        <w:t>збереження, зміцнення та модернізації матеріально</w:t>
      </w:r>
      <w:r>
        <w:rPr>
          <w:rFonts w:ascii="Times New Roman" w:hAnsi="Times New Roman" w:cs="Times New Roman"/>
          <w:b/>
          <w:sz w:val="28"/>
        </w:rPr>
        <w:t xml:space="preserve"> – </w:t>
      </w:r>
      <w:r w:rsidRPr="006B5A56">
        <w:rPr>
          <w:rFonts w:ascii="Times New Roman" w:hAnsi="Times New Roman" w:cs="Times New Roman"/>
          <w:sz w:val="28"/>
        </w:rPr>
        <w:t>технічної бази</w:t>
      </w:r>
      <w:r>
        <w:rPr>
          <w:rFonts w:ascii="Times New Roman" w:hAnsi="Times New Roman" w:cs="Times New Roman"/>
          <w:b/>
          <w:sz w:val="28"/>
        </w:rPr>
        <w:t xml:space="preserve"> </w:t>
      </w:r>
      <w:r>
        <w:rPr>
          <w:rFonts w:ascii="Times New Roman" w:hAnsi="Times New Roman" w:cs="Times New Roman"/>
          <w:sz w:val="28"/>
        </w:rPr>
        <w:t xml:space="preserve">для покращення навчально – виховного процесу </w:t>
      </w:r>
      <w:r>
        <w:rPr>
          <w:rFonts w:ascii="Times New Roman" w:hAnsi="Times New Roman" w:cs="Times New Roman"/>
          <w:sz w:val="28"/>
          <w:lang w:val="uk-UA"/>
        </w:rPr>
        <w:t xml:space="preserve">за останні два роки </w:t>
      </w:r>
      <w:r>
        <w:rPr>
          <w:rFonts w:ascii="Times New Roman" w:hAnsi="Times New Roman" w:cs="Times New Roman"/>
          <w:sz w:val="28"/>
        </w:rPr>
        <w:t xml:space="preserve">було здійснено </w:t>
      </w:r>
      <w:r w:rsidRPr="006B5A56">
        <w:rPr>
          <w:rFonts w:ascii="Times New Roman" w:hAnsi="Times New Roman" w:cs="Times New Roman"/>
          <w:sz w:val="28"/>
        </w:rPr>
        <w:t xml:space="preserve">ряд заходів, а саме (за бюджетні кошти): </w:t>
      </w:r>
      <w:r w:rsidR="006B5A56" w:rsidRPr="006B5A56">
        <w:rPr>
          <w:rFonts w:ascii="Times New Roman" w:hAnsi="Times New Roman" w:cs="Times New Roman"/>
          <w:sz w:val="28"/>
          <w:lang w:val="uk-UA"/>
        </w:rPr>
        <w:t>купівля 3 – котлів з подальшою їх заміною</w:t>
      </w:r>
      <w:r w:rsidRPr="006B5A56">
        <w:rPr>
          <w:rFonts w:ascii="Times New Roman" w:hAnsi="Times New Roman" w:cs="Times New Roman"/>
          <w:sz w:val="28"/>
        </w:rPr>
        <w:t xml:space="preserve">; </w:t>
      </w:r>
      <w:r w:rsidR="006B5A56" w:rsidRPr="006B5A56">
        <w:rPr>
          <w:rFonts w:ascii="Times New Roman" w:hAnsi="Times New Roman" w:cs="Times New Roman"/>
          <w:sz w:val="28"/>
          <w:lang w:val="uk-UA"/>
        </w:rPr>
        <w:t>виконано поточні ремонти у їдальні, коридорах, класах школи</w:t>
      </w:r>
      <w:r w:rsidRPr="006B5A56">
        <w:rPr>
          <w:rFonts w:ascii="Times New Roman" w:hAnsi="Times New Roman" w:cs="Times New Roman"/>
          <w:sz w:val="28"/>
        </w:rPr>
        <w:t xml:space="preserve">; </w:t>
      </w:r>
      <w:r w:rsidR="006B5A56">
        <w:rPr>
          <w:rFonts w:ascii="Times New Roman" w:hAnsi="Times New Roman" w:cs="Times New Roman"/>
          <w:sz w:val="28"/>
          <w:lang w:val="uk-UA"/>
        </w:rPr>
        <w:t>придбано холодильник, електричну м’ясорубку для їдальні; щороку здійснюється плановий огляд і заміна фільтрів на водоочисній</w:t>
      </w:r>
      <w:r>
        <w:rPr>
          <w:rFonts w:ascii="Times New Roman" w:hAnsi="Times New Roman" w:cs="Times New Roman"/>
          <w:sz w:val="28"/>
        </w:rPr>
        <w:t xml:space="preserve"> </w:t>
      </w:r>
      <w:r w:rsidR="006B5A56">
        <w:rPr>
          <w:rFonts w:ascii="Times New Roman" w:hAnsi="Times New Roman" w:cs="Times New Roman"/>
          <w:sz w:val="28"/>
          <w:lang w:val="uk-UA"/>
        </w:rPr>
        <w:t>станції.</w:t>
      </w:r>
    </w:p>
    <w:p w:rsidR="0056042C" w:rsidRDefault="0056042C" w:rsidP="00A11F1F">
      <w:pPr>
        <w:spacing w:after="0"/>
        <w:jc w:val="both"/>
        <w:rPr>
          <w:rFonts w:ascii="Times New Roman" w:hAnsi="Times New Roman" w:cs="Times New Roman"/>
          <w:sz w:val="28"/>
        </w:rPr>
      </w:pPr>
      <w:r>
        <w:rPr>
          <w:rFonts w:ascii="Times New Roman" w:hAnsi="Times New Roman" w:cs="Times New Roman"/>
          <w:sz w:val="28"/>
        </w:rPr>
        <w:tab/>
        <w:t xml:space="preserve">Від німецької благодійної організації «Арчи нова» в 2017 році було отримано </w:t>
      </w:r>
      <w:r w:rsidR="00A94FC9">
        <w:rPr>
          <w:rFonts w:ascii="Times New Roman" w:hAnsi="Times New Roman" w:cs="Times New Roman"/>
          <w:sz w:val="28"/>
          <w:lang w:val="uk-UA"/>
        </w:rPr>
        <w:t>4</w:t>
      </w:r>
      <w:r>
        <w:rPr>
          <w:rFonts w:ascii="Times New Roman" w:hAnsi="Times New Roman" w:cs="Times New Roman"/>
          <w:sz w:val="28"/>
        </w:rPr>
        <w:t xml:space="preserve"> комп’ютери. </w:t>
      </w:r>
    </w:p>
    <w:p w:rsidR="00A11F1F" w:rsidRPr="00A11F1F" w:rsidRDefault="00A11F1F" w:rsidP="00A11F1F">
      <w:pPr>
        <w:spacing w:after="0"/>
        <w:jc w:val="both"/>
        <w:rPr>
          <w:rFonts w:ascii="Times New Roman" w:hAnsi="Times New Roman" w:cs="Times New Roman"/>
          <w:sz w:val="28"/>
          <w:lang w:val="uk-UA"/>
        </w:rPr>
      </w:pPr>
      <w:r>
        <w:rPr>
          <w:rFonts w:ascii="Times New Roman" w:hAnsi="Times New Roman" w:cs="Times New Roman"/>
          <w:sz w:val="28"/>
          <w:lang w:val="uk-UA"/>
        </w:rPr>
        <w:t xml:space="preserve">Школа потребує </w:t>
      </w:r>
      <w:r w:rsidRPr="006B5A56">
        <w:rPr>
          <w:rFonts w:ascii="Times New Roman" w:hAnsi="Times New Roman" w:cs="Times New Roman"/>
          <w:sz w:val="28"/>
        </w:rPr>
        <w:t xml:space="preserve">встановлення пластикових вікон у всіх приміщеннях </w:t>
      </w:r>
      <w:r>
        <w:rPr>
          <w:rFonts w:ascii="Times New Roman" w:hAnsi="Times New Roman" w:cs="Times New Roman"/>
          <w:sz w:val="28"/>
          <w:lang w:val="uk-UA"/>
        </w:rPr>
        <w:t>.</w:t>
      </w:r>
    </w:p>
    <w:p w:rsidR="00A11F1F" w:rsidRDefault="0056042C" w:rsidP="00A11F1F">
      <w:pPr>
        <w:spacing w:after="0"/>
        <w:jc w:val="both"/>
        <w:rPr>
          <w:rFonts w:ascii="Times New Roman" w:hAnsi="Times New Roman" w:cs="Times New Roman"/>
          <w:sz w:val="28"/>
          <w:lang w:val="uk-UA"/>
        </w:rPr>
      </w:pPr>
      <w:r>
        <w:rPr>
          <w:rFonts w:ascii="Times New Roman" w:hAnsi="Times New Roman" w:cs="Times New Roman"/>
          <w:sz w:val="28"/>
        </w:rPr>
        <w:tab/>
      </w:r>
      <w:r>
        <w:rPr>
          <w:rFonts w:ascii="Times New Roman" w:hAnsi="Times New Roman" w:cs="Times New Roman"/>
          <w:sz w:val="28"/>
          <w:lang w:val="uk-UA"/>
        </w:rPr>
        <w:t xml:space="preserve"> </w:t>
      </w:r>
    </w:p>
    <w:p w:rsidR="00A11F1F" w:rsidRPr="00A11F1F" w:rsidRDefault="00A11F1F" w:rsidP="00A11F1F">
      <w:pPr>
        <w:spacing w:after="0"/>
        <w:jc w:val="center"/>
        <w:rPr>
          <w:rFonts w:ascii="Times New Roman" w:eastAsia="Times New Roman" w:hAnsi="Times New Roman" w:cs="Times New Roman"/>
          <w:b/>
          <w:sz w:val="28"/>
          <w:szCs w:val="24"/>
          <w:lang w:eastAsia="ru-RU"/>
        </w:rPr>
      </w:pPr>
      <w:r w:rsidRPr="00A11F1F">
        <w:rPr>
          <w:rFonts w:ascii="Times New Roman" w:eastAsia="Times New Roman" w:hAnsi="Times New Roman" w:cs="Times New Roman"/>
          <w:b/>
          <w:sz w:val="28"/>
          <w:szCs w:val="24"/>
          <w:lang w:eastAsia="ru-RU"/>
        </w:rPr>
        <w:t xml:space="preserve">Мета, основні напрямки роботи та завдання школи на </w:t>
      </w:r>
      <w:proofErr w:type="gramStart"/>
      <w:r w:rsidRPr="00A11F1F">
        <w:rPr>
          <w:rFonts w:ascii="Times New Roman" w:eastAsia="Times New Roman" w:hAnsi="Times New Roman" w:cs="Times New Roman"/>
          <w:b/>
          <w:sz w:val="28"/>
          <w:szCs w:val="24"/>
          <w:lang w:eastAsia="ru-RU"/>
        </w:rPr>
        <w:t>2019  рік</w:t>
      </w:r>
      <w:proofErr w:type="gramEnd"/>
    </w:p>
    <w:p w:rsidR="00A11F1F" w:rsidRPr="00A11F1F" w:rsidRDefault="00A11F1F" w:rsidP="00A11F1F">
      <w:pPr>
        <w:spacing w:after="0"/>
        <w:jc w:val="both"/>
        <w:rPr>
          <w:rFonts w:ascii="Times New Roman" w:eastAsia="Times New Roman" w:hAnsi="Times New Roman" w:cs="Times New Roman"/>
          <w:sz w:val="28"/>
          <w:szCs w:val="24"/>
          <w:lang w:eastAsia="ru-RU"/>
        </w:rPr>
      </w:pPr>
      <w:r w:rsidRPr="00A11F1F">
        <w:rPr>
          <w:rFonts w:ascii="Times New Roman" w:eastAsia="Times New Roman" w:hAnsi="Times New Roman" w:cs="Times New Roman"/>
          <w:sz w:val="28"/>
          <w:szCs w:val="24"/>
          <w:lang w:eastAsia="ru-RU"/>
        </w:rPr>
        <w:t xml:space="preserve">Пріоритетними напрямками роботи школи у 2019 навчальному році </w:t>
      </w:r>
      <w:proofErr w:type="gramStart"/>
      <w:r w:rsidRPr="00A11F1F">
        <w:rPr>
          <w:rFonts w:ascii="Times New Roman" w:eastAsia="Times New Roman" w:hAnsi="Times New Roman" w:cs="Times New Roman"/>
          <w:sz w:val="28"/>
          <w:szCs w:val="24"/>
          <w:lang w:eastAsia="ru-RU"/>
        </w:rPr>
        <w:t>є :</w:t>
      </w:r>
      <w:proofErr w:type="gramEnd"/>
    </w:p>
    <w:p w:rsidR="00A11F1F" w:rsidRPr="00A11F1F" w:rsidRDefault="00A11F1F" w:rsidP="00A11F1F">
      <w:pPr>
        <w:numPr>
          <w:ilvl w:val="0"/>
          <w:numId w:val="5"/>
        </w:numPr>
        <w:spacing w:after="0"/>
        <w:jc w:val="both"/>
        <w:rPr>
          <w:rFonts w:ascii="Times New Roman" w:eastAsia="Times New Roman" w:hAnsi="Times New Roman" w:cs="Times New Roman"/>
          <w:sz w:val="28"/>
          <w:szCs w:val="24"/>
          <w:lang w:eastAsia="ru-RU"/>
        </w:rPr>
      </w:pPr>
      <w:r w:rsidRPr="00A11F1F">
        <w:rPr>
          <w:rFonts w:ascii="Times New Roman" w:eastAsia="Times New Roman" w:hAnsi="Times New Roman" w:cs="Times New Roman"/>
          <w:sz w:val="28"/>
          <w:szCs w:val="24"/>
          <w:lang w:eastAsia="ru-RU"/>
        </w:rPr>
        <w:t xml:space="preserve">Впровадження основних положень НУШ в початковій </w:t>
      </w:r>
      <w:proofErr w:type="gramStart"/>
      <w:r w:rsidRPr="00A11F1F">
        <w:rPr>
          <w:rFonts w:ascii="Times New Roman" w:eastAsia="Times New Roman" w:hAnsi="Times New Roman" w:cs="Times New Roman"/>
          <w:sz w:val="28"/>
          <w:szCs w:val="24"/>
          <w:lang w:eastAsia="ru-RU"/>
        </w:rPr>
        <w:t>школі</w:t>
      </w:r>
      <w:r w:rsidRPr="00A11F1F">
        <w:rPr>
          <w:rFonts w:ascii="Times New Roman" w:eastAsia="Times New Roman" w:hAnsi="Times New Roman" w:cs="Times New Roman"/>
          <w:spacing w:val="-2"/>
          <w:sz w:val="28"/>
          <w:szCs w:val="24"/>
          <w:lang w:eastAsia="ru-RU"/>
        </w:rPr>
        <w:t xml:space="preserve"> </w:t>
      </w:r>
      <w:r w:rsidRPr="00A11F1F">
        <w:rPr>
          <w:rFonts w:ascii="Times New Roman" w:eastAsia="Times New Roman" w:hAnsi="Times New Roman" w:cs="Times New Roman"/>
          <w:sz w:val="28"/>
          <w:szCs w:val="24"/>
          <w:lang w:eastAsia="ru-RU"/>
        </w:rPr>
        <w:t>;</w:t>
      </w:r>
      <w:proofErr w:type="gramEnd"/>
    </w:p>
    <w:p w:rsidR="00A11F1F" w:rsidRPr="00A11F1F" w:rsidRDefault="00A11F1F" w:rsidP="00A11F1F">
      <w:pPr>
        <w:numPr>
          <w:ilvl w:val="0"/>
          <w:numId w:val="5"/>
        </w:numPr>
        <w:spacing w:after="0"/>
        <w:jc w:val="both"/>
        <w:rPr>
          <w:rFonts w:ascii="Times New Roman" w:eastAsia="Times New Roman" w:hAnsi="Times New Roman" w:cs="Times New Roman"/>
          <w:sz w:val="28"/>
          <w:szCs w:val="24"/>
          <w:lang w:eastAsia="ru-RU"/>
        </w:rPr>
      </w:pPr>
      <w:r w:rsidRPr="00A11F1F">
        <w:rPr>
          <w:rFonts w:ascii="Times New Roman" w:eastAsia="Times New Roman" w:hAnsi="Times New Roman" w:cs="Times New Roman"/>
          <w:sz w:val="28"/>
          <w:szCs w:val="24"/>
          <w:lang w:eastAsia="ru-RU"/>
        </w:rPr>
        <w:t xml:space="preserve">Продовження роботи над впровадженням моделі школи як цілісної </w:t>
      </w:r>
      <w:proofErr w:type="gramStart"/>
      <w:r w:rsidRPr="00A11F1F">
        <w:rPr>
          <w:rFonts w:ascii="Times New Roman" w:eastAsia="Times New Roman" w:hAnsi="Times New Roman" w:cs="Times New Roman"/>
          <w:sz w:val="28"/>
          <w:szCs w:val="24"/>
          <w:lang w:eastAsia="ru-RU"/>
        </w:rPr>
        <w:t>системи</w:t>
      </w:r>
      <w:r w:rsidRPr="00A11F1F">
        <w:rPr>
          <w:rFonts w:ascii="Times New Roman" w:eastAsia="Times New Roman" w:hAnsi="Times New Roman" w:cs="Times New Roman"/>
          <w:spacing w:val="-10"/>
          <w:sz w:val="28"/>
          <w:szCs w:val="24"/>
          <w:lang w:eastAsia="ru-RU"/>
        </w:rPr>
        <w:t xml:space="preserve"> </w:t>
      </w:r>
      <w:r w:rsidRPr="00A11F1F">
        <w:rPr>
          <w:rFonts w:ascii="Times New Roman" w:eastAsia="Times New Roman" w:hAnsi="Times New Roman" w:cs="Times New Roman"/>
          <w:sz w:val="28"/>
          <w:szCs w:val="24"/>
          <w:lang w:eastAsia="ru-RU"/>
        </w:rPr>
        <w:t>;</w:t>
      </w:r>
      <w:proofErr w:type="gramEnd"/>
    </w:p>
    <w:p w:rsidR="00A11F1F" w:rsidRPr="00A11F1F" w:rsidRDefault="00A11F1F" w:rsidP="00A11F1F">
      <w:pPr>
        <w:numPr>
          <w:ilvl w:val="0"/>
          <w:numId w:val="5"/>
        </w:numPr>
        <w:spacing w:after="0"/>
        <w:jc w:val="both"/>
        <w:rPr>
          <w:rFonts w:ascii="Times New Roman" w:eastAsia="Times New Roman" w:hAnsi="Times New Roman" w:cs="Times New Roman"/>
          <w:sz w:val="28"/>
          <w:szCs w:val="24"/>
          <w:lang w:eastAsia="ru-RU"/>
        </w:rPr>
      </w:pPr>
      <w:r w:rsidRPr="00A11F1F">
        <w:rPr>
          <w:rFonts w:ascii="Times New Roman" w:eastAsia="Times New Roman" w:hAnsi="Times New Roman" w:cs="Times New Roman"/>
          <w:sz w:val="28"/>
          <w:szCs w:val="24"/>
          <w:lang w:eastAsia="ru-RU"/>
        </w:rPr>
        <w:t>Створення організаційних умов для забезпечення безперевного вдосконалення фахової освіти і кваліфікації педагогічних</w:t>
      </w:r>
      <w:r w:rsidRPr="00A11F1F">
        <w:rPr>
          <w:rFonts w:ascii="Times New Roman" w:eastAsia="Times New Roman" w:hAnsi="Times New Roman" w:cs="Times New Roman"/>
          <w:spacing w:val="-1"/>
          <w:sz w:val="28"/>
          <w:szCs w:val="24"/>
          <w:lang w:eastAsia="ru-RU"/>
        </w:rPr>
        <w:t xml:space="preserve"> </w:t>
      </w:r>
      <w:r w:rsidRPr="00A11F1F">
        <w:rPr>
          <w:rFonts w:ascii="Times New Roman" w:eastAsia="Times New Roman" w:hAnsi="Times New Roman" w:cs="Times New Roman"/>
          <w:sz w:val="28"/>
          <w:szCs w:val="24"/>
          <w:lang w:eastAsia="ru-RU"/>
        </w:rPr>
        <w:t>працівників;</w:t>
      </w:r>
    </w:p>
    <w:p w:rsidR="00A11F1F" w:rsidRPr="00A11F1F" w:rsidRDefault="00A11F1F" w:rsidP="00A11F1F">
      <w:pPr>
        <w:numPr>
          <w:ilvl w:val="0"/>
          <w:numId w:val="5"/>
        </w:numPr>
        <w:spacing w:after="0"/>
        <w:jc w:val="both"/>
        <w:rPr>
          <w:rFonts w:ascii="Times New Roman" w:eastAsia="Times New Roman" w:hAnsi="Times New Roman" w:cs="Times New Roman"/>
          <w:sz w:val="28"/>
          <w:szCs w:val="24"/>
          <w:lang w:eastAsia="ru-RU"/>
        </w:rPr>
      </w:pPr>
      <w:r w:rsidRPr="00A11F1F">
        <w:rPr>
          <w:rFonts w:ascii="Times New Roman" w:eastAsia="Times New Roman" w:hAnsi="Times New Roman" w:cs="Times New Roman"/>
          <w:sz w:val="28"/>
          <w:szCs w:val="24"/>
          <w:lang w:eastAsia="ru-RU"/>
        </w:rPr>
        <w:t>Залучення</w:t>
      </w:r>
      <w:r w:rsidRPr="00A11F1F">
        <w:rPr>
          <w:rFonts w:ascii="Times New Roman" w:eastAsia="Times New Roman" w:hAnsi="Times New Roman" w:cs="Times New Roman"/>
          <w:spacing w:val="-17"/>
          <w:sz w:val="28"/>
          <w:szCs w:val="24"/>
          <w:lang w:eastAsia="ru-RU"/>
        </w:rPr>
        <w:t xml:space="preserve"> </w:t>
      </w:r>
      <w:r w:rsidRPr="00A11F1F">
        <w:rPr>
          <w:rFonts w:ascii="Times New Roman" w:eastAsia="Times New Roman" w:hAnsi="Times New Roman" w:cs="Times New Roman"/>
          <w:sz w:val="28"/>
          <w:szCs w:val="24"/>
          <w:lang w:eastAsia="ru-RU"/>
        </w:rPr>
        <w:t>педагогів</w:t>
      </w:r>
      <w:r w:rsidRPr="00A11F1F">
        <w:rPr>
          <w:rFonts w:ascii="Times New Roman" w:eastAsia="Times New Roman" w:hAnsi="Times New Roman" w:cs="Times New Roman"/>
          <w:spacing w:val="-16"/>
          <w:sz w:val="28"/>
          <w:szCs w:val="24"/>
          <w:lang w:eastAsia="ru-RU"/>
        </w:rPr>
        <w:t xml:space="preserve"> </w:t>
      </w:r>
      <w:r w:rsidRPr="00A11F1F">
        <w:rPr>
          <w:rFonts w:ascii="Times New Roman" w:eastAsia="Times New Roman" w:hAnsi="Times New Roman" w:cs="Times New Roman"/>
          <w:sz w:val="28"/>
          <w:szCs w:val="24"/>
          <w:lang w:eastAsia="ru-RU"/>
        </w:rPr>
        <w:t>до</w:t>
      </w:r>
      <w:r w:rsidRPr="00A11F1F">
        <w:rPr>
          <w:rFonts w:ascii="Times New Roman" w:eastAsia="Times New Roman" w:hAnsi="Times New Roman" w:cs="Times New Roman"/>
          <w:spacing w:val="-16"/>
          <w:sz w:val="28"/>
          <w:szCs w:val="24"/>
          <w:lang w:eastAsia="ru-RU"/>
        </w:rPr>
        <w:t xml:space="preserve"> </w:t>
      </w:r>
      <w:r w:rsidRPr="00A11F1F">
        <w:rPr>
          <w:rFonts w:ascii="Times New Roman" w:eastAsia="Times New Roman" w:hAnsi="Times New Roman" w:cs="Times New Roman"/>
          <w:sz w:val="28"/>
          <w:szCs w:val="24"/>
          <w:lang w:eastAsia="ru-RU"/>
        </w:rPr>
        <w:t>експериментальної</w:t>
      </w:r>
      <w:r w:rsidRPr="00A11F1F">
        <w:rPr>
          <w:rFonts w:ascii="Times New Roman" w:eastAsia="Times New Roman" w:hAnsi="Times New Roman" w:cs="Times New Roman"/>
          <w:spacing w:val="-16"/>
          <w:sz w:val="28"/>
          <w:szCs w:val="24"/>
          <w:lang w:eastAsia="ru-RU"/>
        </w:rPr>
        <w:t xml:space="preserve"> </w:t>
      </w:r>
      <w:r w:rsidRPr="00A11F1F">
        <w:rPr>
          <w:rFonts w:ascii="Times New Roman" w:eastAsia="Times New Roman" w:hAnsi="Times New Roman" w:cs="Times New Roman"/>
          <w:sz w:val="28"/>
          <w:szCs w:val="24"/>
          <w:lang w:eastAsia="ru-RU"/>
        </w:rPr>
        <w:t>роботи,</w:t>
      </w:r>
      <w:r w:rsidRPr="00A11F1F">
        <w:rPr>
          <w:rFonts w:ascii="Times New Roman" w:eastAsia="Times New Roman" w:hAnsi="Times New Roman" w:cs="Times New Roman"/>
          <w:spacing w:val="27"/>
          <w:sz w:val="28"/>
          <w:szCs w:val="24"/>
          <w:lang w:eastAsia="ru-RU"/>
        </w:rPr>
        <w:t xml:space="preserve"> </w:t>
      </w:r>
      <w:r w:rsidRPr="00A11F1F">
        <w:rPr>
          <w:rFonts w:ascii="Times New Roman" w:eastAsia="Times New Roman" w:hAnsi="Times New Roman" w:cs="Times New Roman"/>
          <w:sz w:val="28"/>
          <w:szCs w:val="24"/>
          <w:lang w:eastAsia="ru-RU"/>
        </w:rPr>
        <w:t>до</w:t>
      </w:r>
      <w:r w:rsidRPr="00A11F1F">
        <w:rPr>
          <w:rFonts w:ascii="Times New Roman" w:eastAsia="Times New Roman" w:hAnsi="Times New Roman" w:cs="Times New Roman"/>
          <w:spacing w:val="-16"/>
          <w:sz w:val="28"/>
          <w:szCs w:val="24"/>
          <w:lang w:eastAsia="ru-RU"/>
        </w:rPr>
        <w:t xml:space="preserve"> </w:t>
      </w:r>
      <w:r w:rsidRPr="00A11F1F">
        <w:rPr>
          <w:rFonts w:ascii="Times New Roman" w:eastAsia="Times New Roman" w:hAnsi="Times New Roman" w:cs="Times New Roman"/>
          <w:sz w:val="28"/>
          <w:szCs w:val="24"/>
          <w:lang w:eastAsia="ru-RU"/>
        </w:rPr>
        <w:t>впровадження</w:t>
      </w:r>
      <w:r w:rsidRPr="00A11F1F">
        <w:rPr>
          <w:rFonts w:ascii="Times New Roman" w:eastAsia="Times New Roman" w:hAnsi="Times New Roman" w:cs="Times New Roman"/>
          <w:spacing w:val="-16"/>
          <w:sz w:val="28"/>
          <w:szCs w:val="24"/>
          <w:lang w:eastAsia="ru-RU"/>
        </w:rPr>
        <w:t xml:space="preserve"> </w:t>
      </w:r>
      <w:r w:rsidRPr="00A11F1F">
        <w:rPr>
          <w:rFonts w:ascii="Times New Roman" w:eastAsia="Times New Roman" w:hAnsi="Times New Roman" w:cs="Times New Roman"/>
          <w:sz w:val="28"/>
          <w:szCs w:val="24"/>
          <w:lang w:eastAsia="ru-RU"/>
        </w:rPr>
        <w:t>інноваційних педагогічних технологій в освітній процес з подальшим узагальненням їх досвіду</w:t>
      </w:r>
      <w:r w:rsidRPr="00A11F1F">
        <w:rPr>
          <w:rFonts w:ascii="Times New Roman" w:eastAsia="Times New Roman" w:hAnsi="Times New Roman" w:cs="Times New Roman"/>
          <w:spacing w:val="-23"/>
          <w:sz w:val="28"/>
          <w:szCs w:val="24"/>
          <w:lang w:eastAsia="ru-RU"/>
        </w:rPr>
        <w:t xml:space="preserve"> </w:t>
      </w:r>
      <w:r w:rsidRPr="00A11F1F">
        <w:rPr>
          <w:rFonts w:ascii="Times New Roman" w:eastAsia="Times New Roman" w:hAnsi="Times New Roman" w:cs="Times New Roman"/>
          <w:sz w:val="28"/>
          <w:szCs w:val="24"/>
          <w:lang w:eastAsia="ru-RU"/>
        </w:rPr>
        <w:t>роботи;</w:t>
      </w:r>
    </w:p>
    <w:p w:rsidR="00A11F1F" w:rsidRPr="00A11F1F" w:rsidRDefault="00A11F1F" w:rsidP="00A11F1F">
      <w:pPr>
        <w:numPr>
          <w:ilvl w:val="0"/>
          <w:numId w:val="5"/>
        </w:numPr>
        <w:spacing w:after="0"/>
        <w:jc w:val="both"/>
        <w:rPr>
          <w:rFonts w:ascii="Times New Roman" w:eastAsia="Times New Roman" w:hAnsi="Times New Roman" w:cs="Times New Roman"/>
          <w:sz w:val="28"/>
          <w:szCs w:val="24"/>
          <w:lang w:eastAsia="ru-RU"/>
        </w:rPr>
      </w:pPr>
      <w:r w:rsidRPr="00A11F1F">
        <w:rPr>
          <w:rFonts w:ascii="Times New Roman" w:eastAsia="Times New Roman" w:hAnsi="Times New Roman" w:cs="Times New Roman"/>
          <w:sz w:val="28"/>
          <w:szCs w:val="24"/>
          <w:lang w:eastAsia="ru-RU"/>
        </w:rPr>
        <w:t>Застосування нестандартних форм роботи з</w:t>
      </w:r>
      <w:r w:rsidRPr="00A11F1F">
        <w:rPr>
          <w:rFonts w:ascii="Times New Roman" w:eastAsia="Times New Roman" w:hAnsi="Times New Roman" w:cs="Times New Roman"/>
          <w:spacing w:val="-1"/>
          <w:sz w:val="28"/>
          <w:szCs w:val="24"/>
          <w:lang w:eastAsia="ru-RU"/>
        </w:rPr>
        <w:t xml:space="preserve"> </w:t>
      </w:r>
      <w:r w:rsidRPr="00A11F1F">
        <w:rPr>
          <w:rFonts w:ascii="Times New Roman" w:eastAsia="Times New Roman" w:hAnsi="Times New Roman" w:cs="Times New Roman"/>
          <w:sz w:val="28"/>
          <w:szCs w:val="24"/>
          <w:lang w:eastAsia="ru-RU"/>
        </w:rPr>
        <w:t>педагогами;</w:t>
      </w:r>
    </w:p>
    <w:p w:rsidR="00A11F1F" w:rsidRPr="00A11F1F" w:rsidRDefault="00A11F1F" w:rsidP="00A11F1F">
      <w:pPr>
        <w:numPr>
          <w:ilvl w:val="0"/>
          <w:numId w:val="5"/>
        </w:numPr>
        <w:spacing w:after="0"/>
        <w:jc w:val="both"/>
        <w:rPr>
          <w:rFonts w:ascii="Times New Roman" w:eastAsia="Times New Roman" w:hAnsi="Times New Roman" w:cs="Times New Roman"/>
          <w:sz w:val="28"/>
          <w:szCs w:val="24"/>
          <w:lang w:eastAsia="ru-RU"/>
        </w:rPr>
      </w:pPr>
      <w:r w:rsidRPr="00A11F1F">
        <w:rPr>
          <w:rFonts w:ascii="Times New Roman" w:eastAsia="Times New Roman" w:hAnsi="Times New Roman" w:cs="Times New Roman"/>
          <w:sz w:val="28"/>
          <w:szCs w:val="24"/>
          <w:lang w:eastAsia="ru-RU"/>
        </w:rPr>
        <w:t xml:space="preserve">Забезпечення соціального захисту дітей пільгових категорій та створення оптимальних </w:t>
      </w:r>
      <w:r w:rsidRPr="00A11F1F">
        <w:rPr>
          <w:rFonts w:ascii="Times New Roman" w:eastAsia="Times New Roman" w:hAnsi="Times New Roman" w:cs="Times New Roman"/>
          <w:spacing w:val="-3"/>
          <w:sz w:val="28"/>
          <w:szCs w:val="24"/>
          <w:lang w:eastAsia="ru-RU"/>
        </w:rPr>
        <w:t xml:space="preserve">умов </w:t>
      </w:r>
      <w:r w:rsidRPr="00A11F1F">
        <w:rPr>
          <w:rFonts w:ascii="Times New Roman" w:eastAsia="Times New Roman" w:hAnsi="Times New Roman" w:cs="Times New Roman"/>
          <w:sz w:val="28"/>
          <w:szCs w:val="24"/>
          <w:lang w:eastAsia="ru-RU"/>
        </w:rPr>
        <w:t>для навчання обдарованих</w:t>
      </w:r>
      <w:r w:rsidRPr="00A11F1F">
        <w:rPr>
          <w:rFonts w:ascii="Times New Roman" w:eastAsia="Times New Roman" w:hAnsi="Times New Roman" w:cs="Times New Roman"/>
          <w:spacing w:val="7"/>
          <w:sz w:val="28"/>
          <w:szCs w:val="24"/>
          <w:lang w:eastAsia="ru-RU"/>
        </w:rPr>
        <w:t xml:space="preserve"> </w:t>
      </w:r>
      <w:r w:rsidRPr="00A11F1F">
        <w:rPr>
          <w:rFonts w:ascii="Times New Roman" w:eastAsia="Times New Roman" w:hAnsi="Times New Roman" w:cs="Times New Roman"/>
          <w:sz w:val="28"/>
          <w:szCs w:val="24"/>
          <w:lang w:eastAsia="ru-RU"/>
        </w:rPr>
        <w:t>учнів;</w:t>
      </w:r>
    </w:p>
    <w:p w:rsidR="00A11F1F" w:rsidRPr="00A11F1F" w:rsidRDefault="00A11F1F" w:rsidP="00A11F1F">
      <w:pPr>
        <w:numPr>
          <w:ilvl w:val="0"/>
          <w:numId w:val="5"/>
        </w:numPr>
        <w:spacing w:after="0"/>
        <w:jc w:val="both"/>
        <w:rPr>
          <w:rFonts w:ascii="Times New Roman" w:eastAsia="Times New Roman" w:hAnsi="Times New Roman" w:cs="Times New Roman"/>
          <w:sz w:val="28"/>
          <w:szCs w:val="24"/>
          <w:lang w:eastAsia="ru-RU"/>
        </w:rPr>
      </w:pPr>
      <w:r w:rsidRPr="00A11F1F">
        <w:rPr>
          <w:rFonts w:ascii="Times New Roman" w:eastAsia="Times New Roman" w:hAnsi="Times New Roman" w:cs="Times New Roman"/>
          <w:sz w:val="28"/>
          <w:szCs w:val="24"/>
          <w:lang w:eastAsia="ru-RU"/>
        </w:rPr>
        <w:t>Формування ключових компетентностей учасників освітнього</w:t>
      </w:r>
      <w:r w:rsidRPr="00A11F1F">
        <w:rPr>
          <w:rFonts w:ascii="Times New Roman" w:eastAsia="Times New Roman" w:hAnsi="Times New Roman" w:cs="Times New Roman"/>
          <w:spacing w:val="-8"/>
          <w:sz w:val="28"/>
          <w:szCs w:val="24"/>
          <w:lang w:eastAsia="ru-RU"/>
        </w:rPr>
        <w:t xml:space="preserve"> </w:t>
      </w:r>
      <w:r w:rsidRPr="00A11F1F">
        <w:rPr>
          <w:rFonts w:ascii="Times New Roman" w:eastAsia="Times New Roman" w:hAnsi="Times New Roman" w:cs="Times New Roman"/>
          <w:sz w:val="28"/>
          <w:szCs w:val="24"/>
          <w:lang w:eastAsia="ru-RU"/>
        </w:rPr>
        <w:t>процесу;</w:t>
      </w:r>
    </w:p>
    <w:p w:rsidR="00A11F1F" w:rsidRPr="00A11F1F" w:rsidRDefault="00A11F1F" w:rsidP="00A11F1F">
      <w:pPr>
        <w:numPr>
          <w:ilvl w:val="0"/>
          <w:numId w:val="5"/>
        </w:numPr>
        <w:spacing w:after="0"/>
        <w:jc w:val="both"/>
        <w:rPr>
          <w:rFonts w:ascii="Times New Roman" w:eastAsia="Times New Roman" w:hAnsi="Times New Roman" w:cs="Times New Roman"/>
          <w:sz w:val="28"/>
          <w:szCs w:val="24"/>
          <w:lang w:eastAsia="ru-RU"/>
        </w:rPr>
      </w:pPr>
      <w:r w:rsidRPr="00A11F1F">
        <w:rPr>
          <w:rFonts w:ascii="Times New Roman" w:eastAsia="Times New Roman" w:hAnsi="Times New Roman" w:cs="Times New Roman"/>
          <w:sz w:val="28"/>
          <w:szCs w:val="24"/>
          <w:lang w:eastAsia="ru-RU"/>
        </w:rPr>
        <w:t>Забезпечення системного психолого-педагогічного супроводу всіх учасників освітнього</w:t>
      </w:r>
      <w:r w:rsidRPr="00A11F1F">
        <w:rPr>
          <w:rFonts w:ascii="Times New Roman" w:eastAsia="Times New Roman" w:hAnsi="Times New Roman" w:cs="Times New Roman"/>
          <w:spacing w:val="-1"/>
          <w:sz w:val="28"/>
          <w:szCs w:val="24"/>
          <w:lang w:eastAsia="ru-RU"/>
        </w:rPr>
        <w:t xml:space="preserve"> </w:t>
      </w:r>
      <w:r w:rsidRPr="00A11F1F">
        <w:rPr>
          <w:rFonts w:ascii="Times New Roman" w:eastAsia="Times New Roman" w:hAnsi="Times New Roman" w:cs="Times New Roman"/>
          <w:sz w:val="28"/>
          <w:szCs w:val="24"/>
          <w:lang w:eastAsia="ru-RU"/>
        </w:rPr>
        <w:t>процесу;</w:t>
      </w:r>
    </w:p>
    <w:p w:rsidR="00A11F1F" w:rsidRPr="00A11F1F" w:rsidRDefault="00A11F1F" w:rsidP="00A11F1F">
      <w:pPr>
        <w:numPr>
          <w:ilvl w:val="0"/>
          <w:numId w:val="5"/>
        </w:numPr>
        <w:spacing w:after="0"/>
        <w:jc w:val="both"/>
        <w:rPr>
          <w:rFonts w:ascii="Times New Roman" w:eastAsia="Times New Roman" w:hAnsi="Times New Roman" w:cs="Times New Roman"/>
          <w:sz w:val="28"/>
          <w:szCs w:val="24"/>
          <w:lang w:eastAsia="ru-RU"/>
        </w:rPr>
      </w:pPr>
      <w:r w:rsidRPr="00A11F1F">
        <w:rPr>
          <w:rFonts w:ascii="Times New Roman" w:eastAsia="Times New Roman" w:hAnsi="Times New Roman" w:cs="Times New Roman"/>
          <w:sz w:val="28"/>
          <w:szCs w:val="24"/>
          <w:lang w:eastAsia="ru-RU"/>
        </w:rPr>
        <w:t>Зміцнення матеріально-технічної бази, покращення харчування та медичного обслуговування</w:t>
      </w:r>
      <w:r w:rsidRPr="00A11F1F">
        <w:rPr>
          <w:rFonts w:ascii="Times New Roman" w:eastAsia="Times New Roman" w:hAnsi="Times New Roman" w:cs="Times New Roman"/>
          <w:spacing w:val="-1"/>
          <w:sz w:val="28"/>
          <w:szCs w:val="24"/>
          <w:lang w:eastAsia="ru-RU"/>
        </w:rPr>
        <w:t xml:space="preserve"> </w:t>
      </w:r>
      <w:r w:rsidRPr="00A11F1F">
        <w:rPr>
          <w:rFonts w:ascii="Times New Roman" w:eastAsia="Times New Roman" w:hAnsi="Times New Roman" w:cs="Times New Roman"/>
          <w:sz w:val="28"/>
          <w:szCs w:val="24"/>
          <w:lang w:eastAsia="ru-RU"/>
        </w:rPr>
        <w:t>дітей.</w:t>
      </w:r>
    </w:p>
    <w:p w:rsidR="00A11F1F" w:rsidRPr="00A11F1F" w:rsidRDefault="00A11F1F" w:rsidP="00A11F1F">
      <w:pPr>
        <w:numPr>
          <w:ilvl w:val="0"/>
          <w:numId w:val="5"/>
        </w:numPr>
        <w:spacing w:after="0"/>
        <w:jc w:val="both"/>
        <w:rPr>
          <w:rFonts w:ascii="Times New Roman" w:eastAsia="Times New Roman" w:hAnsi="Times New Roman" w:cs="Times New Roman"/>
          <w:sz w:val="28"/>
          <w:szCs w:val="24"/>
          <w:lang w:eastAsia="ru-RU"/>
        </w:rPr>
      </w:pPr>
      <w:r w:rsidRPr="00A11F1F">
        <w:rPr>
          <w:rFonts w:ascii="Times New Roman" w:eastAsia="Times New Roman" w:hAnsi="Times New Roman" w:cs="Times New Roman"/>
          <w:sz w:val="28"/>
          <w:szCs w:val="24"/>
          <w:lang w:eastAsia="ru-RU"/>
        </w:rPr>
        <w:t>Забезпечення ефективної взаємодії з батьківською громадськістю, розвитку учнівського самоврядування, широке залучення його до вирішення питань організації життєдіяльності</w:t>
      </w:r>
      <w:r w:rsidRPr="00A11F1F">
        <w:rPr>
          <w:rFonts w:ascii="Times New Roman" w:eastAsia="Times New Roman" w:hAnsi="Times New Roman" w:cs="Times New Roman"/>
          <w:spacing w:val="-1"/>
          <w:sz w:val="28"/>
          <w:szCs w:val="24"/>
          <w:lang w:eastAsia="ru-RU"/>
        </w:rPr>
        <w:t xml:space="preserve"> </w:t>
      </w:r>
      <w:r w:rsidRPr="00A11F1F">
        <w:rPr>
          <w:rFonts w:ascii="Times New Roman" w:eastAsia="Times New Roman" w:hAnsi="Times New Roman" w:cs="Times New Roman"/>
          <w:sz w:val="28"/>
          <w:szCs w:val="24"/>
          <w:lang w:eastAsia="ru-RU"/>
        </w:rPr>
        <w:t>школи.</w:t>
      </w:r>
    </w:p>
    <w:p w:rsidR="00A11F1F" w:rsidRDefault="00A11F1F" w:rsidP="00A11F1F">
      <w:pPr>
        <w:jc w:val="center"/>
        <w:rPr>
          <w:rFonts w:ascii="Times New Roman" w:hAnsi="Times New Roman" w:cs="Times New Roman"/>
          <w:sz w:val="28"/>
          <w:lang w:val="uk-UA"/>
        </w:rPr>
      </w:pPr>
    </w:p>
    <w:p w:rsidR="0056042C" w:rsidRPr="00A94FC9" w:rsidRDefault="00A11F1F" w:rsidP="00A11F1F">
      <w:pPr>
        <w:jc w:val="center"/>
        <w:rPr>
          <w:rFonts w:ascii="Times New Roman" w:hAnsi="Times New Roman" w:cs="Times New Roman"/>
          <w:sz w:val="28"/>
          <w:szCs w:val="28"/>
          <w:lang w:val="uk-UA"/>
        </w:rPr>
      </w:pPr>
      <w:r>
        <w:rPr>
          <w:rFonts w:ascii="Times New Roman" w:hAnsi="Times New Roman" w:cs="Times New Roman"/>
          <w:sz w:val="28"/>
          <w:lang w:val="uk-UA"/>
        </w:rPr>
        <w:t xml:space="preserve">Директор школи              </w:t>
      </w:r>
      <w:bookmarkStart w:id="0" w:name="_GoBack"/>
      <w:bookmarkEnd w:id="0"/>
      <w:r>
        <w:rPr>
          <w:rFonts w:ascii="Times New Roman" w:hAnsi="Times New Roman" w:cs="Times New Roman"/>
          <w:sz w:val="28"/>
          <w:lang w:val="uk-UA"/>
        </w:rPr>
        <w:t xml:space="preserve">                 </w:t>
      </w:r>
      <w:r w:rsidR="0056042C">
        <w:rPr>
          <w:rFonts w:ascii="Times New Roman" w:hAnsi="Times New Roman" w:cs="Times New Roman"/>
          <w:sz w:val="28"/>
          <w:lang w:val="uk-UA"/>
        </w:rPr>
        <w:t xml:space="preserve">  </w:t>
      </w:r>
      <w:r w:rsidR="0056042C">
        <w:rPr>
          <w:rFonts w:ascii="Times New Roman" w:hAnsi="Times New Roman" w:cs="Times New Roman"/>
          <w:sz w:val="28"/>
        </w:rPr>
        <w:t xml:space="preserve"> </w:t>
      </w:r>
      <w:r w:rsidR="00A94FC9">
        <w:rPr>
          <w:rFonts w:ascii="Times New Roman" w:hAnsi="Times New Roman" w:cs="Times New Roman"/>
          <w:sz w:val="28"/>
          <w:lang w:val="uk-UA"/>
        </w:rPr>
        <w:t>Т.В.Протасенко</w:t>
      </w:r>
    </w:p>
    <w:sectPr w:rsidR="0056042C" w:rsidRPr="00A94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6026"/>
    <w:multiLevelType w:val="hybridMultilevel"/>
    <w:tmpl w:val="BC48C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64E1A"/>
    <w:multiLevelType w:val="hybridMultilevel"/>
    <w:tmpl w:val="FBD2444E"/>
    <w:lvl w:ilvl="0" w:tplc="FAB48A80">
      <w:numFmt w:val="bullet"/>
      <w:lvlText w:val="•"/>
      <w:lvlJc w:val="left"/>
      <w:pPr>
        <w:ind w:left="639" w:hanging="360"/>
      </w:pPr>
      <w:rPr>
        <w:rFonts w:ascii="Times New Roman" w:eastAsia="Times New Roman" w:hAnsi="Times New Roman" w:cs="Times New Roman" w:hint="default"/>
        <w:spacing w:val="-8"/>
        <w:w w:val="100"/>
        <w:sz w:val="24"/>
        <w:szCs w:val="24"/>
        <w:lang w:val="uk" w:eastAsia="uk" w:bidi="uk"/>
      </w:rPr>
    </w:lvl>
    <w:lvl w:ilvl="1" w:tplc="C53C1560">
      <w:numFmt w:val="bullet"/>
      <w:lvlText w:val="•"/>
      <w:lvlJc w:val="left"/>
      <w:pPr>
        <w:ind w:left="932" w:hanging="361"/>
      </w:pPr>
      <w:rPr>
        <w:rFonts w:ascii="Times New Roman" w:eastAsia="Times New Roman" w:hAnsi="Times New Roman" w:cs="Times New Roman" w:hint="default"/>
        <w:color w:val="00AF50"/>
        <w:w w:val="99"/>
        <w:sz w:val="32"/>
        <w:szCs w:val="32"/>
        <w:lang w:val="uk" w:eastAsia="uk" w:bidi="uk"/>
      </w:rPr>
    </w:lvl>
    <w:lvl w:ilvl="2" w:tplc="4D00821C">
      <w:numFmt w:val="bullet"/>
      <w:lvlText w:val="•"/>
      <w:lvlJc w:val="left"/>
      <w:pPr>
        <w:ind w:left="2087" w:hanging="361"/>
      </w:pPr>
      <w:rPr>
        <w:rFonts w:hint="default"/>
        <w:lang w:val="uk" w:eastAsia="uk" w:bidi="uk"/>
      </w:rPr>
    </w:lvl>
    <w:lvl w:ilvl="3" w:tplc="11460A00">
      <w:numFmt w:val="bullet"/>
      <w:lvlText w:val="•"/>
      <w:lvlJc w:val="left"/>
      <w:pPr>
        <w:ind w:left="3234" w:hanging="361"/>
      </w:pPr>
      <w:rPr>
        <w:rFonts w:hint="default"/>
        <w:lang w:val="uk" w:eastAsia="uk" w:bidi="uk"/>
      </w:rPr>
    </w:lvl>
    <w:lvl w:ilvl="4" w:tplc="23F0F388">
      <w:numFmt w:val="bullet"/>
      <w:lvlText w:val="•"/>
      <w:lvlJc w:val="left"/>
      <w:pPr>
        <w:ind w:left="4382" w:hanging="361"/>
      </w:pPr>
      <w:rPr>
        <w:rFonts w:hint="default"/>
        <w:lang w:val="uk" w:eastAsia="uk" w:bidi="uk"/>
      </w:rPr>
    </w:lvl>
    <w:lvl w:ilvl="5" w:tplc="2DC8D75C">
      <w:numFmt w:val="bullet"/>
      <w:lvlText w:val="•"/>
      <w:lvlJc w:val="left"/>
      <w:pPr>
        <w:ind w:left="5529" w:hanging="361"/>
      </w:pPr>
      <w:rPr>
        <w:rFonts w:hint="default"/>
        <w:lang w:val="uk" w:eastAsia="uk" w:bidi="uk"/>
      </w:rPr>
    </w:lvl>
    <w:lvl w:ilvl="6" w:tplc="5F68A6DE">
      <w:numFmt w:val="bullet"/>
      <w:lvlText w:val="•"/>
      <w:lvlJc w:val="left"/>
      <w:pPr>
        <w:ind w:left="6676" w:hanging="361"/>
      </w:pPr>
      <w:rPr>
        <w:rFonts w:hint="default"/>
        <w:lang w:val="uk" w:eastAsia="uk" w:bidi="uk"/>
      </w:rPr>
    </w:lvl>
    <w:lvl w:ilvl="7" w:tplc="34C02E6A">
      <w:numFmt w:val="bullet"/>
      <w:lvlText w:val="•"/>
      <w:lvlJc w:val="left"/>
      <w:pPr>
        <w:ind w:left="7824" w:hanging="361"/>
      </w:pPr>
      <w:rPr>
        <w:rFonts w:hint="default"/>
        <w:lang w:val="uk" w:eastAsia="uk" w:bidi="uk"/>
      </w:rPr>
    </w:lvl>
    <w:lvl w:ilvl="8" w:tplc="E67CB67E">
      <w:numFmt w:val="bullet"/>
      <w:lvlText w:val="•"/>
      <w:lvlJc w:val="left"/>
      <w:pPr>
        <w:ind w:left="8971" w:hanging="361"/>
      </w:pPr>
      <w:rPr>
        <w:rFonts w:hint="default"/>
        <w:lang w:val="uk" w:eastAsia="uk" w:bidi="uk"/>
      </w:rPr>
    </w:lvl>
  </w:abstractNum>
  <w:abstractNum w:abstractNumId="2" w15:restartNumberingAfterBreak="0">
    <w:nsid w:val="0AC1463A"/>
    <w:multiLevelType w:val="hybridMultilevel"/>
    <w:tmpl w:val="FD507064"/>
    <w:lvl w:ilvl="0" w:tplc="37F66332">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3" w15:restartNumberingAfterBreak="0">
    <w:nsid w:val="0C8A4A57"/>
    <w:multiLevelType w:val="hybridMultilevel"/>
    <w:tmpl w:val="43FEBBD4"/>
    <w:lvl w:ilvl="0" w:tplc="1FDECF24">
      <w:start w:val="1"/>
      <w:numFmt w:val="decimal"/>
      <w:lvlText w:val="%1."/>
      <w:lvlJc w:val="left"/>
      <w:pPr>
        <w:ind w:left="1200" w:hanging="360"/>
      </w:pPr>
    </w:lvl>
    <w:lvl w:ilvl="1" w:tplc="04220019">
      <w:start w:val="1"/>
      <w:numFmt w:val="lowerLetter"/>
      <w:lvlText w:val="%2."/>
      <w:lvlJc w:val="left"/>
      <w:pPr>
        <w:ind w:left="1920" w:hanging="360"/>
      </w:pPr>
    </w:lvl>
    <w:lvl w:ilvl="2" w:tplc="0422001B">
      <w:start w:val="1"/>
      <w:numFmt w:val="lowerRoman"/>
      <w:lvlText w:val="%3."/>
      <w:lvlJc w:val="right"/>
      <w:pPr>
        <w:ind w:left="2640" w:hanging="180"/>
      </w:pPr>
    </w:lvl>
    <w:lvl w:ilvl="3" w:tplc="0422000F">
      <w:start w:val="1"/>
      <w:numFmt w:val="decimal"/>
      <w:lvlText w:val="%4."/>
      <w:lvlJc w:val="left"/>
      <w:pPr>
        <w:ind w:left="3360" w:hanging="360"/>
      </w:pPr>
    </w:lvl>
    <w:lvl w:ilvl="4" w:tplc="04220019">
      <w:start w:val="1"/>
      <w:numFmt w:val="lowerLetter"/>
      <w:lvlText w:val="%5."/>
      <w:lvlJc w:val="left"/>
      <w:pPr>
        <w:ind w:left="4080" w:hanging="360"/>
      </w:pPr>
    </w:lvl>
    <w:lvl w:ilvl="5" w:tplc="0422001B">
      <w:start w:val="1"/>
      <w:numFmt w:val="lowerRoman"/>
      <w:lvlText w:val="%6."/>
      <w:lvlJc w:val="right"/>
      <w:pPr>
        <w:ind w:left="4800" w:hanging="180"/>
      </w:pPr>
    </w:lvl>
    <w:lvl w:ilvl="6" w:tplc="0422000F">
      <w:start w:val="1"/>
      <w:numFmt w:val="decimal"/>
      <w:lvlText w:val="%7."/>
      <w:lvlJc w:val="left"/>
      <w:pPr>
        <w:ind w:left="5520" w:hanging="360"/>
      </w:pPr>
    </w:lvl>
    <w:lvl w:ilvl="7" w:tplc="04220019">
      <w:start w:val="1"/>
      <w:numFmt w:val="lowerLetter"/>
      <w:lvlText w:val="%8."/>
      <w:lvlJc w:val="left"/>
      <w:pPr>
        <w:ind w:left="6240" w:hanging="360"/>
      </w:pPr>
    </w:lvl>
    <w:lvl w:ilvl="8" w:tplc="0422001B">
      <w:start w:val="1"/>
      <w:numFmt w:val="lowerRoman"/>
      <w:lvlText w:val="%9."/>
      <w:lvlJc w:val="right"/>
      <w:pPr>
        <w:ind w:left="6960" w:hanging="180"/>
      </w:pPr>
    </w:lvl>
  </w:abstractNum>
  <w:abstractNum w:abstractNumId="4" w15:restartNumberingAfterBreak="0">
    <w:nsid w:val="1D8C421B"/>
    <w:multiLevelType w:val="hybridMultilevel"/>
    <w:tmpl w:val="7E38C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4F70C5"/>
    <w:multiLevelType w:val="hybridMultilevel"/>
    <w:tmpl w:val="E9169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B95B3A"/>
    <w:multiLevelType w:val="hybridMultilevel"/>
    <w:tmpl w:val="283A8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906A3B"/>
    <w:multiLevelType w:val="hybridMultilevel"/>
    <w:tmpl w:val="67128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BA16B2"/>
    <w:multiLevelType w:val="hybridMultilevel"/>
    <w:tmpl w:val="BFBC2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BE139F"/>
    <w:multiLevelType w:val="hybridMultilevel"/>
    <w:tmpl w:val="D608689E"/>
    <w:lvl w:ilvl="0" w:tplc="065C303A">
      <w:numFmt w:val="bullet"/>
      <w:lvlText w:val=""/>
      <w:lvlJc w:val="left"/>
      <w:pPr>
        <w:ind w:left="932" w:hanging="361"/>
      </w:pPr>
      <w:rPr>
        <w:rFonts w:ascii="Symbol" w:eastAsia="Symbol" w:hAnsi="Symbol" w:cs="Symbol" w:hint="default"/>
        <w:w w:val="99"/>
        <w:sz w:val="20"/>
        <w:szCs w:val="20"/>
        <w:lang w:val="uk" w:eastAsia="uk" w:bidi="uk"/>
      </w:rPr>
    </w:lvl>
    <w:lvl w:ilvl="1" w:tplc="8EE6A69A">
      <w:numFmt w:val="bullet"/>
      <w:lvlText w:val="•"/>
      <w:lvlJc w:val="left"/>
      <w:pPr>
        <w:ind w:left="1972" w:hanging="361"/>
      </w:pPr>
      <w:rPr>
        <w:rFonts w:hint="default"/>
        <w:lang w:val="uk" w:eastAsia="uk" w:bidi="uk"/>
      </w:rPr>
    </w:lvl>
    <w:lvl w:ilvl="2" w:tplc="F446BBD4">
      <w:numFmt w:val="bullet"/>
      <w:lvlText w:val="•"/>
      <w:lvlJc w:val="left"/>
      <w:pPr>
        <w:ind w:left="3005" w:hanging="361"/>
      </w:pPr>
      <w:rPr>
        <w:rFonts w:hint="default"/>
        <w:lang w:val="uk" w:eastAsia="uk" w:bidi="uk"/>
      </w:rPr>
    </w:lvl>
    <w:lvl w:ilvl="3" w:tplc="3F087BF4">
      <w:numFmt w:val="bullet"/>
      <w:lvlText w:val="•"/>
      <w:lvlJc w:val="left"/>
      <w:pPr>
        <w:ind w:left="4037" w:hanging="361"/>
      </w:pPr>
      <w:rPr>
        <w:rFonts w:hint="default"/>
        <w:lang w:val="uk" w:eastAsia="uk" w:bidi="uk"/>
      </w:rPr>
    </w:lvl>
    <w:lvl w:ilvl="4" w:tplc="E44CBF9A">
      <w:numFmt w:val="bullet"/>
      <w:lvlText w:val="•"/>
      <w:lvlJc w:val="left"/>
      <w:pPr>
        <w:ind w:left="5070" w:hanging="361"/>
      </w:pPr>
      <w:rPr>
        <w:rFonts w:hint="default"/>
        <w:lang w:val="uk" w:eastAsia="uk" w:bidi="uk"/>
      </w:rPr>
    </w:lvl>
    <w:lvl w:ilvl="5" w:tplc="304C4EF0">
      <w:numFmt w:val="bullet"/>
      <w:lvlText w:val="•"/>
      <w:lvlJc w:val="left"/>
      <w:pPr>
        <w:ind w:left="6103" w:hanging="361"/>
      </w:pPr>
      <w:rPr>
        <w:rFonts w:hint="default"/>
        <w:lang w:val="uk" w:eastAsia="uk" w:bidi="uk"/>
      </w:rPr>
    </w:lvl>
    <w:lvl w:ilvl="6" w:tplc="B01A79A6">
      <w:numFmt w:val="bullet"/>
      <w:lvlText w:val="•"/>
      <w:lvlJc w:val="left"/>
      <w:pPr>
        <w:ind w:left="7135" w:hanging="361"/>
      </w:pPr>
      <w:rPr>
        <w:rFonts w:hint="default"/>
        <w:lang w:val="uk" w:eastAsia="uk" w:bidi="uk"/>
      </w:rPr>
    </w:lvl>
    <w:lvl w:ilvl="7" w:tplc="4AD89218">
      <w:numFmt w:val="bullet"/>
      <w:lvlText w:val="•"/>
      <w:lvlJc w:val="left"/>
      <w:pPr>
        <w:ind w:left="8168" w:hanging="361"/>
      </w:pPr>
      <w:rPr>
        <w:rFonts w:hint="default"/>
        <w:lang w:val="uk" w:eastAsia="uk" w:bidi="uk"/>
      </w:rPr>
    </w:lvl>
    <w:lvl w:ilvl="8" w:tplc="0B96BC32">
      <w:numFmt w:val="bullet"/>
      <w:lvlText w:val="•"/>
      <w:lvlJc w:val="left"/>
      <w:pPr>
        <w:ind w:left="9201" w:hanging="361"/>
      </w:pPr>
      <w:rPr>
        <w:rFonts w:hint="default"/>
        <w:lang w:val="uk" w:eastAsia="uk" w:bidi="uk"/>
      </w:rPr>
    </w:lvl>
  </w:abstractNum>
  <w:abstractNum w:abstractNumId="10" w15:restartNumberingAfterBreak="0">
    <w:nsid w:val="4BD50164"/>
    <w:multiLevelType w:val="hybridMultilevel"/>
    <w:tmpl w:val="0AB29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2F6805"/>
    <w:multiLevelType w:val="hybridMultilevel"/>
    <w:tmpl w:val="BD2E0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584050"/>
    <w:multiLevelType w:val="hybridMultilevel"/>
    <w:tmpl w:val="F8CA2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6816A4"/>
    <w:multiLevelType w:val="hybridMultilevel"/>
    <w:tmpl w:val="AB348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4"/>
  </w:num>
  <w:num w:numId="5">
    <w:abstractNumId w:val="7"/>
  </w:num>
  <w:num w:numId="6">
    <w:abstractNumId w:val="6"/>
  </w:num>
  <w:num w:numId="7">
    <w:abstractNumId w:val="5"/>
  </w:num>
  <w:num w:numId="8">
    <w:abstractNumId w:val="10"/>
  </w:num>
  <w:num w:numId="9">
    <w:abstractNumId w:val="13"/>
  </w:num>
  <w:num w:numId="10">
    <w:abstractNumId w:val="12"/>
  </w:num>
  <w:num w:numId="11">
    <w:abstractNumId w:val="8"/>
  </w:num>
  <w:num w:numId="12">
    <w:abstractNumId w:val="0"/>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37"/>
    <w:rsid w:val="00376937"/>
    <w:rsid w:val="00396BD7"/>
    <w:rsid w:val="0056042C"/>
    <w:rsid w:val="006B5A56"/>
    <w:rsid w:val="007071AB"/>
    <w:rsid w:val="007C0932"/>
    <w:rsid w:val="008119E0"/>
    <w:rsid w:val="00A11F1F"/>
    <w:rsid w:val="00A94FC9"/>
    <w:rsid w:val="00DB437B"/>
    <w:rsid w:val="00F92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ED40"/>
  <w15:docId w15:val="{0A8CEB3A-3B05-472A-9E6A-77D0C9E7F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42C"/>
    <w:pPr>
      <w:spacing w:after="160" w:line="256" w:lineRule="auto"/>
      <w:ind w:left="720"/>
      <w:contextualSpacing/>
    </w:pPr>
    <w:rPr>
      <w:lang w:val="uk-UA"/>
    </w:rPr>
  </w:style>
  <w:style w:type="paragraph" w:styleId="a4">
    <w:name w:val="No Spacing"/>
    <w:link w:val="a5"/>
    <w:uiPriority w:val="1"/>
    <w:qFormat/>
    <w:rsid w:val="007C0932"/>
    <w:pPr>
      <w:spacing w:after="0" w:line="240" w:lineRule="auto"/>
    </w:pPr>
    <w:rPr>
      <w:rFonts w:ascii="Times New Roman" w:eastAsia="Times New Roman" w:hAnsi="Times New Roman" w:cs="Times New Roman"/>
      <w:sz w:val="20"/>
      <w:szCs w:val="20"/>
      <w:lang w:eastAsia="ru-RU"/>
    </w:rPr>
  </w:style>
  <w:style w:type="character" w:customStyle="1" w:styleId="a5">
    <w:name w:val="Без інтервалів Знак"/>
    <w:basedOn w:val="a0"/>
    <w:link w:val="a4"/>
    <w:uiPriority w:val="1"/>
    <w:locked/>
    <w:rsid w:val="007C093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6990</Words>
  <Characters>3985</Characters>
  <Application>Microsoft Office Word</Application>
  <DocSecurity>0</DocSecurity>
  <Lines>33</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Прохорівська ЗОШ</cp:lastModifiedBy>
  <cp:revision>2</cp:revision>
  <dcterms:created xsi:type="dcterms:W3CDTF">2019-06-21T11:06:00Z</dcterms:created>
  <dcterms:modified xsi:type="dcterms:W3CDTF">2019-06-21T11:06:00Z</dcterms:modified>
</cp:coreProperties>
</file>