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7D" w:rsidRPr="00454588" w:rsidRDefault="00F41F7D" w:rsidP="00F41F7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588">
        <w:rPr>
          <w:rFonts w:ascii="Times New Roman" w:hAnsi="Times New Roman" w:cs="Times New Roman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4" o:title=""/>
          </v:shape>
          <o:OLEObject Type="Embed" ProgID="CDraw5" ShapeID="_x0000_i1025" DrawAspect="Content" ObjectID="_1789905831" r:id="rId5"/>
        </w:object>
      </w:r>
    </w:p>
    <w:p w:rsidR="00F41F7D" w:rsidRPr="00454588" w:rsidRDefault="00F41F7D" w:rsidP="00F41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588">
        <w:rPr>
          <w:rFonts w:ascii="Times New Roman" w:hAnsi="Times New Roman" w:cs="Times New Roman"/>
          <w:sz w:val="28"/>
          <w:szCs w:val="28"/>
        </w:rPr>
        <w:t xml:space="preserve">Постійненський </w:t>
      </w:r>
      <w:proofErr w:type="spellStart"/>
      <w:r w:rsidRPr="00454588">
        <w:rPr>
          <w:rFonts w:ascii="Times New Roman" w:hAnsi="Times New Roman" w:cs="Times New Roman"/>
          <w:sz w:val="28"/>
          <w:szCs w:val="28"/>
        </w:rPr>
        <w:t>ліцей</w:t>
      </w:r>
      <w:proofErr w:type="spellEnd"/>
    </w:p>
    <w:p w:rsidR="00F41F7D" w:rsidRPr="00454588" w:rsidRDefault="00F41F7D" w:rsidP="00F41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4588">
        <w:rPr>
          <w:rFonts w:ascii="Times New Roman" w:hAnsi="Times New Roman" w:cs="Times New Roman"/>
          <w:sz w:val="28"/>
          <w:szCs w:val="28"/>
        </w:rPr>
        <w:t xml:space="preserve">Деражненської сільської ради </w:t>
      </w:r>
      <w:r w:rsidRPr="00454588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</w:t>
      </w:r>
      <w:r w:rsidRPr="00454588">
        <w:rPr>
          <w:rFonts w:ascii="Times New Roman" w:hAnsi="Times New Roman" w:cs="Times New Roman"/>
          <w:sz w:val="28"/>
          <w:szCs w:val="28"/>
        </w:rPr>
        <w:t>району Рівненської області</w:t>
      </w:r>
    </w:p>
    <w:p w:rsidR="00F41F7D" w:rsidRPr="00454588" w:rsidRDefault="00F41F7D" w:rsidP="00F41F7D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1F7D" w:rsidRPr="00454588" w:rsidRDefault="00F41F7D" w:rsidP="00F41F7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45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</w:t>
      </w:r>
    </w:p>
    <w:p w:rsidR="00F41F7D" w:rsidRPr="00454588" w:rsidRDefault="00F41F7D" w:rsidP="00F41F7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1F7D" w:rsidRPr="00454588" w:rsidRDefault="00F41F7D" w:rsidP="00F41F7D">
      <w:pPr>
        <w:pStyle w:val="a4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02 вересня</w:t>
      </w:r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Pr="00454588">
        <w:rPr>
          <w:rFonts w:ascii="Times New Roman" w:hAnsi="Times New Roman" w:cs="Times New Roman"/>
          <w:sz w:val="28"/>
          <w:szCs w:val="28"/>
          <w:lang w:val="uk-UA" w:eastAsia="ar-SA"/>
        </w:rPr>
        <w:t>4</w:t>
      </w:r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року             </w:t>
      </w:r>
      <w:r w:rsidRPr="004545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</w:t>
      </w:r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 с. </w:t>
      </w:r>
      <w:proofErr w:type="spellStart"/>
      <w:r w:rsidRPr="00454588">
        <w:rPr>
          <w:rFonts w:ascii="Times New Roman" w:hAnsi="Times New Roman" w:cs="Times New Roman"/>
          <w:sz w:val="28"/>
          <w:szCs w:val="28"/>
          <w:lang w:eastAsia="ar-SA"/>
        </w:rPr>
        <w:t>Постійне</w:t>
      </w:r>
      <w:proofErr w:type="spellEnd"/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4545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</w:t>
      </w:r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Pr="0045458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454588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146</w:t>
      </w:r>
      <w:r>
        <w:rPr>
          <w:rFonts w:ascii="Times New Roman" w:hAnsi="Times New Roman" w:cs="Times New Roman"/>
          <w:sz w:val="28"/>
          <w:szCs w:val="28"/>
          <w:lang w:eastAsia="ar-SA"/>
        </w:rPr>
        <w:t>о/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д</w:t>
      </w:r>
    </w:p>
    <w:p w:rsidR="0044157E" w:rsidRDefault="0044157E" w:rsidP="00441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заборону тютюнопаління</w:t>
      </w:r>
    </w:p>
    <w:p w:rsidR="0044157E" w:rsidRDefault="0044157E" w:rsidP="00441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пропаганду здорового способу життя</w:t>
      </w:r>
    </w:p>
    <w:p w:rsidR="0044157E" w:rsidRDefault="0044157E" w:rsidP="0044157E">
      <w:pPr>
        <w:rPr>
          <w:sz w:val="28"/>
          <w:szCs w:val="28"/>
          <w:lang w:val="uk-UA"/>
        </w:rPr>
      </w:pPr>
    </w:p>
    <w:p w:rsidR="0044157E" w:rsidRPr="00CE424B" w:rsidRDefault="0044157E" w:rsidP="00F41F7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Керуючись статтею 54 Закону України «Про освіту», ч. 3 ст. 9 Закону України «Про заходи щодо попередження та зменшення вживання тютюнових виробів та їх шкідливого впливу на здоров’я населення», Кодексу України «Про адміністративні правопорушення», 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н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а виконання 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Розпорядження КМУ № 174-р від </w:t>
      </w:r>
      <w:r w:rsidRPr="0044157E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09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.0</w:t>
      </w:r>
      <w:r w:rsidRPr="0044157E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8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.202</w:t>
      </w:r>
      <w:r w:rsidRPr="0044157E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4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року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,</w:t>
      </w:r>
      <w:r w:rsidR="00557D62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розпорядження </w:t>
      </w:r>
      <w:r w:rsidRPr="0044157E">
        <w:rPr>
          <w:color w:val="1D1D1B"/>
          <w:spacing w:val="15"/>
          <w:sz w:val="28"/>
          <w:shd w:val="clear" w:color="auto" w:fill="FFFFFF"/>
          <w:lang w:val="uk-UA"/>
        </w:rPr>
        <w:t>від 05 липня 2024 р. №</w:t>
      </w:r>
      <w:r w:rsidRPr="0044157E">
        <w:rPr>
          <w:color w:val="1D1D1B"/>
          <w:spacing w:val="15"/>
          <w:sz w:val="28"/>
          <w:shd w:val="clear" w:color="auto" w:fill="FFFFFF"/>
        </w:rPr>
        <w:t> </w:t>
      </w:r>
      <w:r w:rsidRPr="0044157E">
        <w:rPr>
          <w:color w:val="1D1D1B"/>
          <w:spacing w:val="15"/>
          <w:sz w:val="28"/>
          <w:shd w:val="clear" w:color="auto" w:fill="FFFFFF"/>
          <w:lang w:val="uk-UA"/>
        </w:rPr>
        <w:t>632-р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«Про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затвердження плану заходів з реалізації Національної стратегії розбудови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безпечного і здорового освітнього середовища у новій українській школі на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2024</w:t>
      </w:r>
      <w:r w:rsidRPr="00CE424B"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рік»</w:t>
      </w: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 метою запобігання виникненню тютюнової залежності у дітей і молоді, захисту здоров’я людей та забезпечення їхнього права жити у середовищі, не забрудненому тютюновим димом, запобігання наркоманії та забезпечення зміцнення здоров’я шляхом пропагування здорового способу життя ,</w:t>
      </w:r>
    </w:p>
    <w:p w:rsidR="0044157E" w:rsidRDefault="0044157E" w:rsidP="0044157E">
      <w:pPr>
        <w:jc w:val="both"/>
        <w:rPr>
          <w:sz w:val="28"/>
          <w:szCs w:val="28"/>
          <w:lang w:val="uk-UA"/>
        </w:rPr>
      </w:pPr>
    </w:p>
    <w:p w:rsidR="0044157E" w:rsidRPr="00F41F7D" w:rsidRDefault="0044157E" w:rsidP="0044157E">
      <w:pPr>
        <w:jc w:val="both"/>
        <w:rPr>
          <w:b/>
          <w:sz w:val="28"/>
          <w:szCs w:val="28"/>
          <w:lang w:val="uk-UA"/>
        </w:rPr>
      </w:pPr>
      <w:r w:rsidRPr="00F41F7D">
        <w:rPr>
          <w:b/>
          <w:sz w:val="28"/>
          <w:szCs w:val="28"/>
          <w:lang w:val="uk-UA"/>
        </w:rPr>
        <w:t>НАКАЗУЮ:</w:t>
      </w:r>
    </w:p>
    <w:p w:rsidR="0044157E" w:rsidRDefault="0044157E" w:rsidP="0044157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Заборонити:</w:t>
      </w:r>
    </w:p>
    <w:p w:rsidR="0044157E" w:rsidRDefault="0044157E" w:rsidP="0044157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Тютюнопаління у приміщеннях і на території закладу  всім учням, учителям, технічним працівникам, батькам та іншим особам.</w:t>
      </w:r>
    </w:p>
    <w:p w:rsidR="0044157E" w:rsidRDefault="0044157E" w:rsidP="0044157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>
        <w:rPr>
          <w:color w:val="000000"/>
          <w:sz w:val="28"/>
          <w:szCs w:val="28"/>
          <w:lang w:val="uk-UA"/>
        </w:rPr>
        <w:t xml:space="preserve"> С</w:t>
      </w:r>
      <w:proofErr w:type="spellStart"/>
      <w:r>
        <w:rPr>
          <w:color w:val="000000"/>
          <w:sz w:val="28"/>
          <w:szCs w:val="28"/>
        </w:rPr>
        <w:t>поживання</w:t>
      </w:r>
      <w:proofErr w:type="spellEnd"/>
      <w:r>
        <w:rPr>
          <w:color w:val="000000"/>
          <w:sz w:val="28"/>
          <w:szCs w:val="28"/>
        </w:rPr>
        <w:t xml:space="preserve"> пива, </w:t>
      </w:r>
      <w:proofErr w:type="spellStart"/>
      <w:r>
        <w:rPr>
          <w:color w:val="000000"/>
          <w:sz w:val="28"/>
          <w:szCs w:val="28"/>
        </w:rPr>
        <w:t>алкогольних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слабоалкогольних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напоїв</w:t>
      </w:r>
      <w:proofErr w:type="spellEnd"/>
      <w:r>
        <w:rPr>
          <w:color w:val="000000"/>
          <w:sz w:val="28"/>
          <w:szCs w:val="28"/>
        </w:rPr>
        <w:t xml:space="preserve">  в заклад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громадських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місцях</w:t>
      </w:r>
      <w:proofErr w:type="spellEnd"/>
      <w:r>
        <w:rPr>
          <w:color w:val="000000"/>
          <w:sz w:val="28"/>
          <w:szCs w:val="28"/>
          <w:lang w:val="uk-UA"/>
        </w:rPr>
        <w:t xml:space="preserve"> (ст.15 п.2 Закону України від 21.01.2010 р. «Про внесення змін до деяких законодавчих актів України щодо обмеження і продажу пива та алкогольних напоїв»).</w:t>
      </w:r>
    </w:p>
    <w:p w:rsidR="0044157E" w:rsidRDefault="0044157E" w:rsidP="0044157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директора з навчально - виховної роботи Тетяні ШУЛЬГАЧ:</w:t>
      </w:r>
    </w:p>
    <w:p w:rsidR="0044157E" w:rsidRDefault="0044157E" w:rsidP="00441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2.1. Провести нараду з класними керівниками про організацію роботи щодо запобігання виникненню тютюнової залежності у дітей та старшокласників.</w:t>
      </w:r>
    </w:p>
    <w:p w:rsidR="0044157E" w:rsidRPr="004C4050" w:rsidRDefault="0044157E" w:rsidP="0044157E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2.2. Спільно з батьківським комітетом та учнівською радою проводити рейди з виявлення випадків порушення заборони.</w:t>
      </w:r>
    </w:p>
    <w:p w:rsidR="0044157E" w:rsidRDefault="0044157E" w:rsidP="0044157E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2.4. </w:t>
      </w:r>
      <w:proofErr w:type="spellStart"/>
      <w:r>
        <w:rPr>
          <w:iCs/>
          <w:sz w:val="28"/>
          <w:szCs w:val="28"/>
        </w:rPr>
        <w:t>Розмістити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даний</w:t>
      </w:r>
      <w:proofErr w:type="spellEnd"/>
      <w:r>
        <w:rPr>
          <w:iCs/>
          <w:sz w:val="28"/>
          <w:szCs w:val="28"/>
        </w:rPr>
        <w:t xml:space="preserve"> наказ на </w:t>
      </w:r>
      <w:proofErr w:type="spellStart"/>
      <w:r>
        <w:rPr>
          <w:iCs/>
          <w:sz w:val="28"/>
          <w:szCs w:val="28"/>
        </w:rPr>
        <w:t>web-сайті</w:t>
      </w:r>
      <w:proofErr w:type="spellEnd"/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закладу</w:t>
      </w:r>
      <w:r>
        <w:rPr>
          <w:iCs/>
          <w:sz w:val="28"/>
          <w:szCs w:val="28"/>
        </w:rPr>
        <w:t>.</w:t>
      </w:r>
    </w:p>
    <w:p w:rsidR="0044157E" w:rsidRDefault="0044157E" w:rsidP="00441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Класним керівникам  1-11 класів:</w:t>
      </w:r>
    </w:p>
    <w:p w:rsidR="0044157E" w:rsidRDefault="0044157E" w:rsidP="0044157E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Проводити профілактично-роз’яснювальну роботу серед учнів стосовно шкідливості тютюнопаління, ризиків і справжніх наслідків для здоров'я людини куріння тютюнових виробів чи інших способів їх вживання, а також норм законодавства в частині відповідальності за куріння у заборонених місцях.    </w:t>
      </w:r>
    </w:p>
    <w:p w:rsidR="0044157E" w:rsidRDefault="0044157E" w:rsidP="00441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3.2. Забезпечити проведення роз’яснювальної роботи серед батьківської громадськості про сувору  заборону батькам курити  на території</w:t>
      </w:r>
      <w:r w:rsidRPr="00336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закладу.</w:t>
      </w:r>
      <w:r w:rsidRPr="00D30467">
        <w:rPr>
          <w:sz w:val="28"/>
          <w:szCs w:val="28"/>
          <w:lang w:val="uk-UA"/>
        </w:rPr>
        <w:t xml:space="preserve"> </w:t>
      </w:r>
    </w:p>
    <w:p w:rsidR="0044157E" w:rsidRDefault="0044157E" w:rsidP="0044157E">
      <w:pPr>
        <w:pStyle w:val="a3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3.3. 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терміново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заступника директора з</w:t>
      </w:r>
      <w:r>
        <w:rPr>
          <w:sz w:val="28"/>
          <w:szCs w:val="28"/>
          <w:lang w:val="uk-UA"/>
        </w:rPr>
        <w:t xml:space="preserve"> навчально-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Тетяну ШУЛЬГАЧ</w:t>
      </w:r>
      <w:r>
        <w:rPr>
          <w:sz w:val="28"/>
          <w:szCs w:val="28"/>
        </w:rPr>
        <w:t>.</w:t>
      </w:r>
    </w:p>
    <w:p w:rsidR="0044157E" w:rsidRDefault="0044157E" w:rsidP="0044157E">
      <w:pPr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Практичному психологу Тетяні ЮХИМЕЦЬ  проводити профілактично-індивідуальні бесіди з учнями  схильними до тютюнопаління. </w:t>
      </w:r>
    </w:p>
    <w:p w:rsidR="0044157E" w:rsidRDefault="0044157E" w:rsidP="0044157E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 за  виконанням  даного  наказу  доручити  заступнику  директора  з навчально- виховної  роботи  Тетяні ШУЛЬГАЧ.</w:t>
      </w:r>
    </w:p>
    <w:p w:rsidR="00F41F7D" w:rsidRDefault="00F41F7D" w:rsidP="0044157E">
      <w:pPr>
        <w:jc w:val="both"/>
        <w:rPr>
          <w:sz w:val="28"/>
          <w:szCs w:val="28"/>
          <w:lang w:val="uk-UA"/>
        </w:rPr>
      </w:pPr>
    </w:p>
    <w:p w:rsidR="00F41F7D" w:rsidRDefault="00F41F7D" w:rsidP="0044157E">
      <w:pPr>
        <w:jc w:val="both"/>
        <w:rPr>
          <w:sz w:val="28"/>
          <w:szCs w:val="28"/>
          <w:lang w:val="uk-UA"/>
        </w:rPr>
      </w:pPr>
    </w:p>
    <w:p w:rsidR="0044157E" w:rsidRDefault="0044157E" w:rsidP="00441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Наталія СТЕЦЮК</w:t>
      </w:r>
    </w:p>
    <w:p w:rsidR="0044157E" w:rsidRDefault="0044157E" w:rsidP="0044157E">
      <w:pPr>
        <w:jc w:val="both"/>
        <w:rPr>
          <w:sz w:val="28"/>
          <w:szCs w:val="28"/>
          <w:lang w:val="uk-UA"/>
        </w:rPr>
      </w:pPr>
    </w:p>
    <w:p w:rsidR="00F41F7D" w:rsidRDefault="00F41F7D" w:rsidP="0044157E">
      <w:pPr>
        <w:jc w:val="both"/>
        <w:rPr>
          <w:sz w:val="28"/>
          <w:szCs w:val="28"/>
          <w:lang w:val="uk-UA"/>
        </w:rPr>
      </w:pPr>
    </w:p>
    <w:p w:rsidR="0044157E" w:rsidRDefault="00F41F7D" w:rsidP="004415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>Тетяна ШУЛЬГАЧ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="0044157E" w:rsidRPr="007C32C9">
        <w:rPr>
          <w:rFonts w:eastAsia="MS Mincho"/>
          <w:sz w:val="28"/>
          <w:szCs w:val="28"/>
          <w:lang w:val="uk-UA" w:eastAsia="ja-JP"/>
        </w:rPr>
        <w:t>Галина ДУБРОВИК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>Ірина СТЕЦЮК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="0044157E">
        <w:rPr>
          <w:rFonts w:eastAsia="MS Mincho"/>
          <w:sz w:val="28"/>
          <w:szCs w:val="28"/>
          <w:lang w:val="uk-UA" w:eastAsia="ja-JP"/>
        </w:rPr>
        <w:t>Людмила ІГНАТЮК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>Лідія ГОДУН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="0044157E">
        <w:rPr>
          <w:rFonts w:eastAsia="MS Mincho"/>
          <w:sz w:val="28"/>
          <w:szCs w:val="28"/>
          <w:lang w:val="uk-UA" w:eastAsia="ja-JP"/>
        </w:rPr>
        <w:t>Світлана ЖУК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>Марія ЧИРУК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="0044157E" w:rsidRPr="007C32C9">
        <w:rPr>
          <w:rFonts w:eastAsia="MS Mincho"/>
          <w:sz w:val="28"/>
          <w:szCs w:val="28"/>
          <w:lang w:val="uk-UA" w:eastAsia="ja-JP"/>
        </w:rPr>
        <w:t>Вікторія ГЕРАСИМЧУК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 xml:space="preserve">Ірина ДУБРОВИК 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="0044157E" w:rsidRPr="007C32C9">
        <w:rPr>
          <w:rFonts w:eastAsia="MS Mincho"/>
          <w:sz w:val="28"/>
          <w:szCs w:val="28"/>
          <w:lang w:val="uk-UA" w:eastAsia="ja-JP"/>
        </w:rPr>
        <w:t>Руслана ПЕРЕХОДЬКО</w:t>
      </w:r>
    </w:p>
    <w:p w:rsidR="0044157E" w:rsidRDefault="00F41F7D" w:rsidP="00F41F7D">
      <w:pPr>
        <w:tabs>
          <w:tab w:val="left" w:pos="567"/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</w:t>
      </w:r>
      <w:r w:rsidR="0044157E" w:rsidRPr="007C32C9">
        <w:rPr>
          <w:rFonts w:eastAsia="MS Mincho"/>
          <w:sz w:val="28"/>
          <w:szCs w:val="28"/>
          <w:lang w:val="uk-UA" w:eastAsia="ja-JP"/>
        </w:rPr>
        <w:t>Алла ЄФИМЕЦЬ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Pr="007C32C9">
        <w:rPr>
          <w:rFonts w:eastAsia="MS Mincho"/>
          <w:sz w:val="28"/>
          <w:szCs w:val="28"/>
          <w:lang w:val="uk-UA" w:eastAsia="ja-JP"/>
        </w:rPr>
        <w:t>Оксана КУЖЕЛЬ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</w:t>
      </w:r>
      <w:r w:rsidR="0044157E">
        <w:rPr>
          <w:rFonts w:eastAsia="MS Mincho"/>
          <w:sz w:val="28"/>
          <w:szCs w:val="28"/>
          <w:lang w:val="uk-UA" w:eastAsia="ja-JP"/>
        </w:rPr>
        <w:t>Тетяна ЮХИМЕЦЬ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>
        <w:rPr>
          <w:rFonts w:eastAsia="MS Mincho"/>
          <w:sz w:val="28"/>
          <w:szCs w:val="28"/>
          <w:lang w:val="uk-UA" w:eastAsia="ja-JP"/>
        </w:rPr>
        <w:tab/>
      </w:r>
      <w:r w:rsidRPr="007C32C9">
        <w:rPr>
          <w:rFonts w:eastAsia="MS Mincho"/>
          <w:sz w:val="28"/>
          <w:szCs w:val="28"/>
          <w:lang w:val="uk-UA" w:eastAsia="ja-JP"/>
        </w:rPr>
        <w:t>Олена ЗАБЕЙДА</w:t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</w:t>
      </w:r>
      <w:r w:rsidR="0044157E">
        <w:rPr>
          <w:rFonts w:eastAsia="MS Mincho"/>
          <w:sz w:val="28"/>
          <w:szCs w:val="28"/>
          <w:lang w:val="uk-UA" w:eastAsia="ja-JP"/>
        </w:rPr>
        <w:t>Ігор ШИЛЮК</w:t>
      </w:r>
      <w:r w:rsidR="0044157E">
        <w:rPr>
          <w:rFonts w:eastAsia="MS Mincho"/>
          <w:sz w:val="28"/>
          <w:szCs w:val="28"/>
          <w:lang w:val="uk-UA" w:eastAsia="ja-JP"/>
        </w:rPr>
        <w:tab/>
      </w:r>
    </w:p>
    <w:p w:rsidR="0044157E" w:rsidRPr="007C32C9" w:rsidRDefault="00F41F7D" w:rsidP="0044157E">
      <w:pPr>
        <w:tabs>
          <w:tab w:val="left" w:pos="3750"/>
        </w:tabs>
        <w:suppressAutoHyphens w:val="0"/>
        <w:spacing w:line="276" w:lineRule="auto"/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 xml:space="preserve"> </w:t>
      </w:r>
      <w:r w:rsidR="0044157E" w:rsidRPr="007C32C9">
        <w:rPr>
          <w:rFonts w:eastAsia="MS Mincho"/>
          <w:sz w:val="28"/>
          <w:szCs w:val="28"/>
          <w:lang w:val="uk-UA" w:eastAsia="ja-JP"/>
        </w:rPr>
        <w:tab/>
      </w:r>
    </w:p>
    <w:p w:rsidR="0044157E" w:rsidRPr="007C32C9" w:rsidRDefault="0044157E" w:rsidP="0044157E">
      <w:pPr>
        <w:tabs>
          <w:tab w:val="left" w:pos="3750"/>
        </w:tabs>
        <w:suppressAutoHyphens w:val="0"/>
        <w:rPr>
          <w:rFonts w:eastAsia="MS Mincho"/>
          <w:sz w:val="28"/>
          <w:szCs w:val="28"/>
          <w:lang w:val="uk-UA" w:eastAsia="ja-JP"/>
        </w:rPr>
      </w:pPr>
      <w:r w:rsidRPr="007C32C9">
        <w:rPr>
          <w:rFonts w:eastAsia="MS Mincho"/>
          <w:sz w:val="28"/>
          <w:szCs w:val="28"/>
          <w:lang w:val="uk-UA" w:eastAsia="ja-JP"/>
        </w:rPr>
        <w:tab/>
      </w:r>
    </w:p>
    <w:p w:rsidR="0044157E" w:rsidRPr="00B80F8B" w:rsidRDefault="0044157E" w:rsidP="0044157E">
      <w:pPr>
        <w:tabs>
          <w:tab w:val="left" w:pos="3750"/>
        </w:tabs>
        <w:suppressAutoHyphens w:val="0"/>
        <w:rPr>
          <w:rFonts w:eastAsia="MS Mincho"/>
          <w:sz w:val="28"/>
          <w:szCs w:val="28"/>
          <w:lang w:val="uk-UA" w:eastAsia="ja-JP"/>
        </w:rPr>
      </w:pPr>
      <w:r w:rsidRPr="00B80F8B">
        <w:rPr>
          <w:rFonts w:eastAsia="MS Mincho"/>
          <w:sz w:val="28"/>
          <w:szCs w:val="28"/>
          <w:lang w:val="uk-UA" w:eastAsia="ja-JP"/>
        </w:rPr>
        <w:tab/>
      </w:r>
    </w:p>
    <w:p w:rsidR="0044157E" w:rsidRPr="00E506A8" w:rsidRDefault="0044157E" w:rsidP="0044157E">
      <w:pPr>
        <w:tabs>
          <w:tab w:val="left" w:pos="3750"/>
        </w:tabs>
        <w:rPr>
          <w:lang w:val="uk-UA"/>
        </w:rPr>
      </w:pPr>
    </w:p>
    <w:p w:rsidR="0044157E" w:rsidRDefault="0044157E" w:rsidP="0044157E"/>
    <w:p w:rsidR="0044157E" w:rsidRDefault="0044157E" w:rsidP="0044157E"/>
    <w:p w:rsidR="00954009" w:rsidRDefault="00954009"/>
    <w:sectPr w:rsidR="00954009" w:rsidSect="00F41F7D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B"/>
    <w:rsid w:val="0044157E"/>
    <w:rsid w:val="004C51FF"/>
    <w:rsid w:val="00557D62"/>
    <w:rsid w:val="00954009"/>
    <w:rsid w:val="00AB573B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2A39"/>
  <w15:docId w15:val="{7A2AE015-BEBA-49ED-A450-A383DB7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57E"/>
    <w:pPr>
      <w:spacing w:before="280" w:after="280"/>
    </w:pPr>
  </w:style>
  <w:style w:type="paragraph" w:styleId="a4">
    <w:name w:val="No Spacing"/>
    <w:uiPriority w:val="1"/>
    <w:qFormat/>
    <w:rsid w:val="00F41F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F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41F7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3</cp:revision>
  <cp:lastPrinted>2024-09-17T08:23:00Z</cp:lastPrinted>
  <dcterms:created xsi:type="dcterms:W3CDTF">2024-09-17T08:24:00Z</dcterms:created>
  <dcterms:modified xsi:type="dcterms:W3CDTF">2024-10-08T12:14:00Z</dcterms:modified>
</cp:coreProperties>
</file>