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cs="Times New Roman" w:hAnsi="Times New Roman"/>
          <w:sz w:val="28"/>
          <w:szCs w:val="28"/>
          <w:lang w:val="uk-UA"/>
        </w:rPr>
        <w:t>Протокол №5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засідання педагогічної ради вчителів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Постійненської загальноосвітньої школи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І-ІІІ ступенів</w:t>
      </w:r>
    </w:p>
    <w:p>
      <w:pPr>
        <w:pStyle w:val="style0"/>
        <w:jc w:val="right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               від 5 травня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2020 року                                               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Голова зборів – О. Жук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Секретар – В. Герасимчук</w:t>
      </w:r>
    </w:p>
    <w:p>
      <w:pPr>
        <w:pStyle w:val="style0"/>
        <w:jc w:val="center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Порядок денний: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Про проведення підсумкового оцінювання, організованого завершення 2019-2020 навчального року та зарахування до закладу загальної середньо освіти.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СЛУХАЛИ: 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Дубровик А.А., заступник директора з навчально-виховної роботи,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– ознайомила з листом Міністерства освіти і науки України № 1/9-213 від 16 квітня 2020 року щодо проведення підсумкового оцінювання та організованого завершення 2019-2020 навчального року.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УХВАЛИЛИ: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1.</w:t>
      </w:r>
      <w:r>
        <w:rPr>
          <w:rFonts w:ascii="Times New Roman" w:cs="Times New Roman" w:hAnsi="Times New Roman"/>
          <w:sz w:val="28"/>
          <w:szCs w:val="28"/>
          <w:lang w:val="uk-UA"/>
        </w:rPr>
        <w:t>Педагогічному колективу: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1.1.Завершити навчальний рік 29 травня відповідно до ст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руктури, </w:t>
      </w:r>
      <w:r>
        <w:rPr>
          <w:rFonts w:ascii="Times New Roman" w:cs="Times New Roman" w:hAnsi="Times New Roman"/>
          <w:sz w:val="28"/>
          <w:szCs w:val="28"/>
          <w:lang w:val="uk-UA"/>
        </w:rPr>
        <w:t>визначеної закладом на початку навчального року, а також з урахуванням виконання календарно-тематичних планів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(останній день дистанційного навчання – 29 травня).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1.2.Дати та зміст уроків (занять) у класних журналах заповнювати відповідно до розкладу та календарно-тематичного планування.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Тематичні та семестрові підсумкові роботи</w:t>
      </w:r>
      <w:r>
        <w:rPr>
          <w:rFonts w:ascii="Times New Roman" w:cs="Times New Roman" w:hAnsi="Times New Roman"/>
          <w:sz w:val="28"/>
          <w:szCs w:val="28"/>
          <w:lang w:val="uk-UA"/>
        </w:rPr>
        <w:t>,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які було проведено в умовах </w:t>
      </w:r>
      <w:r>
        <w:rPr>
          <w:rFonts w:ascii="Times New Roman" w:cs="Times New Roman" w:hAnsi="Times New Roman"/>
          <w:sz w:val="28"/>
          <w:szCs w:val="28"/>
          <w:lang w:val="uk-UA"/>
        </w:rPr>
        <w:t>дистан</w:t>
      </w:r>
      <w:r>
        <w:rPr>
          <w:rFonts w:ascii="Times New Roman" w:cs="Times New Roman" w:hAnsi="Times New Roman"/>
          <w:sz w:val="28"/>
          <w:szCs w:val="28"/>
          <w:lang w:val="uk-UA"/>
        </w:rPr>
        <w:t>ційного навчання під час карантину</w:t>
      </w:r>
      <w:r>
        <w:rPr>
          <w:rFonts w:ascii="Times New Roman" w:cs="Times New Roman" w:hAnsi="Times New Roman"/>
          <w:sz w:val="28"/>
          <w:szCs w:val="28"/>
          <w:lang w:val="uk-UA"/>
        </w:rPr>
        <w:t>,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у класному журналі записувати без зазначення дати </w:t>
      </w:r>
      <w:r>
        <w:rPr>
          <w:rFonts w:ascii="Times New Roman" w:cs="Times New Roman" w:hAnsi="Times New Roman"/>
          <w:sz w:val="28"/>
          <w:szCs w:val="28"/>
          <w:lang w:val="uk-UA"/>
        </w:rPr>
        <w:t>ї</w:t>
      </w:r>
      <w:r>
        <w:rPr>
          <w:rFonts w:ascii="Times New Roman" w:cs="Times New Roman" w:hAnsi="Times New Roman"/>
          <w:sz w:val="28"/>
          <w:szCs w:val="28"/>
          <w:lang w:val="uk-UA"/>
        </w:rPr>
        <w:t>х проведення.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При за</w:t>
      </w:r>
      <w:r>
        <w:rPr>
          <w:rFonts w:ascii="Times New Roman" w:cs="Times New Roman" w:hAnsi="Times New Roman"/>
          <w:sz w:val="28"/>
          <w:szCs w:val="28"/>
          <w:lang w:val="uk-UA"/>
        </w:rPr>
        <w:t>повненні журналів врахувати пер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іод весняних канікул </w:t>
      </w:r>
      <w:r>
        <w:rPr>
          <w:rFonts w:ascii="Times New Roman" w:cs="Times New Roman" w:hAnsi="Times New Roman"/>
          <w:sz w:val="28"/>
          <w:szCs w:val="28"/>
          <w:lang w:val="uk-UA"/>
        </w:rPr>
        <w:t>(</w:t>
      </w:r>
      <w:r>
        <w:rPr>
          <w:rFonts w:ascii="Times New Roman" w:cs="Times New Roman" w:hAnsi="Times New Roman"/>
          <w:sz w:val="28"/>
          <w:szCs w:val="28"/>
          <w:lang w:val="uk-UA"/>
        </w:rPr>
        <w:t>уроки не о</w:t>
      </w:r>
      <w:r>
        <w:rPr>
          <w:rFonts w:ascii="Times New Roman" w:cs="Times New Roman" w:hAnsi="Times New Roman"/>
          <w:sz w:val="28"/>
          <w:szCs w:val="28"/>
          <w:lang w:val="uk-UA"/>
        </w:rPr>
        <w:t>бліковувати</w:t>
      </w:r>
      <w:r>
        <w:rPr>
          <w:rFonts w:ascii="Times New Roman" w:cs="Times New Roman" w:hAnsi="Times New Roman"/>
          <w:sz w:val="28"/>
          <w:szCs w:val="28"/>
          <w:lang w:val="uk-UA"/>
        </w:rPr>
        <w:t>)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з 23.03 по 29.03.2020 року.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1.3.Завершити оформлення шкільної документаці</w:t>
      </w:r>
      <w:r>
        <w:rPr>
          <w:rFonts w:ascii="Times New Roman" w:cs="Times New Roman" w:hAnsi="Times New Roman"/>
          <w:sz w:val="28"/>
          <w:szCs w:val="28"/>
          <w:lang w:val="uk-UA"/>
        </w:rPr>
        <w:t>ї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зокрема заповнення класних журналів після прийняття Урядом рішення щодо послаблення карантинних обмежень.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1.4.Завершити оформлення документів про здобуття ба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зової середньої освіти свідоцтв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досягнень, табелів навчальних досягнень до 15 червня 2020 року.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2.Учителям, які працюють у 1-2-х класах: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2.1.Шляхом спостереження за поведінкою учнів у різних видах діяльності та відстеження динаміки успішності виконання ними навчальних завдань під час очного навчання і з урахуванням резу</w:t>
      </w:r>
      <w:r>
        <w:rPr>
          <w:rFonts w:ascii="Times New Roman" w:cs="Times New Roman" w:hAnsi="Times New Roman"/>
          <w:sz w:val="28"/>
          <w:szCs w:val="28"/>
          <w:lang w:val="uk-UA"/>
        </w:rPr>
        <w:t>льтатів під час дистанційного на</w:t>
      </w:r>
      <w:r>
        <w:rPr>
          <w:rFonts w:ascii="Times New Roman" w:cs="Times New Roman" w:hAnsi="Times New Roman"/>
          <w:sz w:val="28"/>
          <w:szCs w:val="28"/>
          <w:lang w:val="uk-UA"/>
        </w:rPr>
        <w:t>вчання в період карантину здійснити підсумкове(завершальне) оцінювання здобувачів освіти.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2.2.З метою відстеження навчального поступу учнів використовувати учнівські портфоліо, щоденники спостережень</w:t>
      </w:r>
      <w:r>
        <w:rPr>
          <w:rFonts w:ascii="Times New Roman" w:cs="Times New Roman" w:hAnsi="Times New Roman"/>
          <w:sz w:val="28"/>
          <w:szCs w:val="28"/>
          <w:lang w:val="uk-UA"/>
        </w:rPr>
        <w:t>,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результати діагностичних робіт у 2 класі.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2.3.Завершальне підсумкове оцінювання здійснити шляхом заповнення свідоцтв досягнень учнів за результатами виконаних ними робіт та спостережень.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2.4.Для оцінки динаміки особистісних досягнень учнів під час дистанційного навчання  в умовах карантину та до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>заповнення свідоцтв досягнень долучити батьків.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Попередньо ознайомити їх зі змістом вимог.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3.Учителям, які працюють у 3-11 класах: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3.1.Здійснювати підсумкове оцінювання (тематичне, семестрове та річне) віддалено і з використанням цифрових технологій для всіх здобувачів освіти незалежно від форми за якою вони здійснюють освіту.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3.2.Провести семестрове оцінювання навчальних досягнень учнів з урахуванням результатів очного навчання в січні-березні 2020 року та результатів дистанційного навчання в період карантинних обмежень.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3.3. Річне оцінювання здійснювати з урахуванням результатів оцінювання за перший та другий семестри навчального року(лист МОН Укра</w:t>
      </w:r>
      <w:r>
        <w:rPr>
          <w:rFonts w:ascii="Times New Roman" w:cs="Times New Roman" w:hAnsi="Times New Roman"/>
          <w:sz w:val="28"/>
          <w:szCs w:val="28"/>
          <w:lang w:val="uk-UA"/>
        </w:rPr>
        <w:t>ї</w:t>
      </w:r>
      <w:r>
        <w:rPr>
          <w:rFonts w:ascii="Times New Roman" w:cs="Times New Roman" w:hAnsi="Times New Roman"/>
          <w:sz w:val="28"/>
          <w:szCs w:val="28"/>
          <w:lang w:val="uk-UA"/>
        </w:rPr>
        <w:t>ни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від 16 .04.2020 №1/9-213).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3.4. </w:t>
      </w:r>
      <w:r>
        <w:rPr>
          <w:rFonts w:ascii="Times New Roman" w:cs="Times New Roman" w:hAnsi="Times New Roman"/>
          <w:sz w:val="28"/>
          <w:szCs w:val="28"/>
          <w:lang w:val="uk-UA"/>
        </w:rPr>
        <w:t>Виставляти підсумкову оцінку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за семестр 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з урахуванням результатів поточного, тематичного оцінювання, оцінювання різних видів мовленнєвої діяльності</w:t>
      </w:r>
      <w:r>
        <w:rPr>
          <w:rFonts w:ascii="Times New Roman" w:cs="Times New Roman" w:hAnsi="Times New Roman"/>
          <w:sz w:val="28"/>
          <w:szCs w:val="28"/>
          <w:lang w:val="uk-UA"/>
        </w:rPr>
        <w:t>,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отриманих учнями під час дистанційного навчання та до його початку. Якщо з навчального предмета не передбачено тематичних підсумкових робіт , підсумкову оцінку виставляти за результатами поточного оцінювання. Учнів , які не мають результатів поточного оцінювання з об</w:t>
      </w:r>
      <w:r>
        <w:rPr>
          <w:rFonts w:ascii="Times New Roman" w:cs="Times New Roman" w:hAnsi="Times New Roman"/>
          <w:sz w:val="28"/>
          <w:szCs w:val="28"/>
        </w:rPr>
        <w:t>’</w:t>
      </w:r>
      <w:r>
        <w:rPr>
          <w:rFonts w:ascii="Times New Roman" w:cs="Times New Roman" w:hAnsi="Times New Roman"/>
          <w:sz w:val="28"/>
          <w:szCs w:val="28"/>
          <w:lang w:val="uk-UA"/>
        </w:rPr>
        <w:t>єктивних причин  оцінювати за результатами проведення семестрової контрольно роботи.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4</w:t>
      </w:r>
      <w:r>
        <w:rPr>
          <w:rFonts w:ascii="Times New Roman" w:cs="Times New Roman" w:hAnsi="Times New Roman"/>
          <w:sz w:val="28"/>
          <w:szCs w:val="28"/>
          <w:lang w:val="uk-UA"/>
        </w:rPr>
        <w:t>.Класним керівникам 1-8 , 10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класів надіслати учням 1-8,10 класів</w:t>
      </w:r>
      <w:r>
        <w:rPr>
          <w:rFonts w:ascii="Times New Roman" w:cs="Times New Roman" w:hAnsi="Times New Roman"/>
          <w:sz w:val="28"/>
          <w:szCs w:val="28"/>
          <w:lang w:val="uk-UA"/>
        </w:rPr>
        <w:t>,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які не планують навчатись в іншому закладі освіти</w:t>
      </w:r>
      <w:r>
        <w:rPr>
          <w:rFonts w:ascii="Times New Roman" w:cs="Times New Roman" w:hAnsi="Times New Roman"/>
          <w:sz w:val="28"/>
          <w:szCs w:val="28"/>
          <w:lang w:val="uk-UA"/>
        </w:rPr>
        <w:t>,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копії відповідних документів електронною поштою або в інший спосіб з подальшим врученням оригіналу документа у вересні 2020-2021 навчального року.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5.Адміністрації школи: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5.1.Звільнити учнів 4-х та 9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класів у 2019-2020 навчальному році від державної підсумкової атестації (далі- ДПА). У відповідних документах про освіту учителям робити запис «звільнений (а)» (відповідно до наказу МОН від 30 березня 2020 року №463, зареєстрованого Міністерством юстиції Укра</w:t>
      </w:r>
      <w:r>
        <w:rPr>
          <w:rFonts w:ascii="Times New Roman" w:cs="Times New Roman" w:hAnsi="Times New Roman"/>
          <w:sz w:val="28"/>
          <w:szCs w:val="28"/>
          <w:lang w:val="uk-UA"/>
        </w:rPr>
        <w:t>ї</w:t>
      </w:r>
      <w:r>
        <w:rPr>
          <w:rFonts w:ascii="Times New Roman" w:cs="Times New Roman" w:hAnsi="Times New Roman"/>
          <w:sz w:val="28"/>
          <w:szCs w:val="28"/>
          <w:lang w:val="uk-UA"/>
        </w:rPr>
        <w:t>ни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09 квітня 2020 року №333/34616).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5.2. До 1 липня 2020 року перевести учнів закладу до наступного класу на підставі річних оцінок 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5.3. Видати випускникам 9-го класу свідоцтва про здобуття базової середньої освіти відповідно до розробленого і затвердженого графіка з урахуванням необхідності дотримання протиепідеміологічних вимог.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5.4. Видати учням документи про здобуття повної середньої освіти після проходження ДПА. Учні 11-го класу складають ДПА у формі Зовнішнього Незалежного Оцінювання( далі ЗНО) відповідно до Календарного плану підготовки та проведення ЗНО 2020 року зі змінами</w:t>
      </w:r>
      <w:r>
        <w:rPr>
          <w:rFonts w:ascii="Times New Roman" w:cs="Times New Roman" w:hAnsi="Times New Roman"/>
          <w:sz w:val="28"/>
          <w:szCs w:val="28"/>
          <w:lang w:val="uk-UA"/>
        </w:rPr>
        <w:t>,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внесеними на підставі наказу Міністерства освіти і науки України від 06 квітня 2020 року №480.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5.5. Не проводити в 2019-2020 навчальному році масові заходи із залученням учасників освітнього процесу</w:t>
      </w:r>
      <w:r>
        <w:rPr>
          <w:rFonts w:ascii="Times New Roman" w:cs="Times New Roman" w:hAnsi="Times New Roman"/>
          <w:sz w:val="28"/>
          <w:szCs w:val="28"/>
          <w:lang w:val="uk-UA"/>
        </w:rPr>
        <w:t>,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в тому числі останній дзвоник та випускний вечір</w:t>
      </w:r>
      <w:r>
        <w:rPr>
          <w:rFonts w:ascii="Times New Roman" w:cs="Times New Roman" w:hAnsi="Times New Roman"/>
          <w:sz w:val="28"/>
          <w:szCs w:val="28"/>
          <w:lang w:val="uk-UA"/>
        </w:rPr>
        <w:t>,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з метою запобігання поширенню коронавірусної хвороби (С</w:t>
      </w:r>
      <w:r>
        <w:rPr>
          <w:rFonts w:ascii="Times New Roman" w:cs="Times New Roman" w:hAnsi="Times New Roman"/>
          <w:sz w:val="28"/>
          <w:szCs w:val="28"/>
          <w:lang w:val="en-US"/>
        </w:rPr>
        <w:t>OVID</w:t>
      </w:r>
      <w:r>
        <w:rPr>
          <w:rFonts w:ascii="Times New Roman" w:cs="Times New Roman" w:hAnsi="Times New Roman"/>
          <w:sz w:val="28"/>
          <w:szCs w:val="28"/>
          <w:lang w:val="uk-UA"/>
        </w:rPr>
        <w:t>-19)</w:t>
      </w:r>
      <w:r>
        <w:rPr>
          <w:rFonts w:ascii="Times New Roman" w:cs="Times New Roman" w:hAnsi="Times New Roman"/>
          <w:sz w:val="28"/>
          <w:szCs w:val="28"/>
          <w:lang w:val="uk-UA"/>
        </w:rPr>
        <w:t>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5.6. З метою дотрим</w:t>
      </w:r>
      <w:r>
        <w:rPr>
          <w:rFonts w:ascii="Times New Roman" w:cs="Times New Roman" w:hAnsi="Times New Roman"/>
          <w:sz w:val="28"/>
          <w:szCs w:val="28"/>
          <w:lang w:val="uk-UA"/>
        </w:rPr>
        <w:t>ання протиепідеміологічних вимог організувати прийом оригіналів документів</w:t>
      </w:r>
      <w:r>
        <w:rPr>
          <w:rFonts w:ascii="Times New Roman" w:cs="Times New Roman" w:hAnsi="Times New Roman"/>
          <w:sz w:val="28"/>
          <w:szCs w:val="28"/>
          <w:lang w:val="uk-UA"/>
        </w:rPr>
        <w:t>,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необхідних для зарахування до закл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адів загальної середньої освіти, </w:t>
      </w:r>
      <w:r>
        <w:rPr>
          <w:rFonts w:ascii="Times New Roman" w:cs="Times New Roman" w:hAnsi="Times New Roman"/>
          <w:sz w:val="28"/>
          <w:szCs w:val="28"/>
          <w:lang w:val="uk-UA"/>
        </w:rPr>
        <w:t>після припинення карантину.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6. Заступнику директора з навчально-виховної роботи Дубровик А. А</w:t>
      </w:r>
      <w:r>
        <w:rPr>
          <w:rFonts w:ascii="Times New Roman" w:cs="Times New Roman" w:hAnsi="Times New Roman"/>
          <w:sz w:val="28"/>
          <w:szCs w:val="28"/>
          <w:lang w:val="uk-UA"/>
        </w:rPr>
        <w:t>.: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6.1. До 08.05.2020 року розробити графік проведення дистанційних перевірочних робіт у 3-4, 5-9, 10-11 класах.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6.2. До 15 травня розробити індивідуальний графік заповнення класних журналів педагогічними працівниками.</w:t>
      </w: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>6.3. До 29 травня 2020 року розробити і затвердити графіки видачі випускникам 9-го класу свідоцтв про здобуття базової середньої освіти з урахуванням необхідності дотримання протиепідеміологічних вимог.</w:t>
      </w:r>
      <w:r>
        <w:rPr>
          <w:rFonts w:ascii="Times New Roman" w:cs="Times New Roman" w:hAnsi="Times New Roman"/>
          <w:sz w:val="28"/>
          <w:szCs w:val="28"/>
          <w:lang w:val="uk-UA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uk-UA"/>
        </w:rPr>
      </w:pPr>
    </w:p>
    <w:p>
      <w:pPr>
        <w:pStyle w:val="style0"/>
        <w:ind w:left="360"/>
        <w:rPr>
          <w:rFonts w:ascii="Times New Roman" w:cs="Times New Roman" w:hAnsi="Times New Roman"/>
          <w:sz w:val="28"/>
          <w:szCs w:val="28"/>
          <w:lang w:val="uk-UA"/>
        </w:rPr>
      </w:pPr>
      <w:r>
        <w:rPr>
          <w:rFonts w:ascii="Times New Roman" w:cs="Times New Roman" w:hAnsi="Times New Roman"/>
          <w:sz w:val="28"/>
          <w:szCs w:val="28"/>
          <w:lang w:val="uk-UA"/>
        </w:rPr>
        <w:t xml:space="preserve">                      </w:t>
      </w:r>
    </w:p>
    <w:bookmarkEnd w:id="0"/>
    <w:p>
      <w:pPr>
        <w:pStyle w:val="style0"/>
        <w:rPr>
          <w:lang w:val="uk-UA"/>
        </w:rPr>
      </w:pPr>
    </w:p>
    <w:sectPr>
      <w:pgSz w:w="11906" w:h="16838" w:orient="portrait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F1A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6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718</Words>
  <Characters>4964</Characters>
  <Application>WPS Office</Application>
  <DocSecurity>0</DocSecurity>
  <Paragraphs>42</Paragraphs>
  <ScaleCrop>false</ScaleCrop>
  <Company>SPecialiST RePack</Company>
  <LinksUpToDate>false</LinksUpToDate>
  <CharactersWithSpaces>5753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2020-05-12T20:42:31Z</dcterms:created>
  <dc:creator>Вiкторiя</dc:creator>
  <lastModifiedBy>HUAWEI TIT-U02</lastModifiedBy>
  <dcterms:modified xsi:type="dcterms:W3CDTF">2020-05-12T20:42:31Z</dcterms:modified>
  <revision>4</revision>
</coreProperties>
</file>