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E6E1" w14:textId="075BC3FA" w:rsidR="005844C5" w:rsidRPr="005844C5" w:rsidRDefault="00870439" w:rsidP="005844C5">
      <w:pPr>
        <w:spacing w:after="0" w:line="240" w:lineRule="auto"/>
        <w:ind w:left="4111" w:firstLine="141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179149092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9E2FA9">
        <w:rPr>
          <w:rFonts w:ascii="Times New Roman" w:eastAsia="Times New Roman" w:hAnsi="Times New Roman"/>
          <w:sz w:val="28"/>
          <w:szCs w:val="28"/>
          <w:lang w:eastAsia="ru-RU"/>
        </w:rPr>
        <w:t>АТВЕРДЖУЮ</w:t>
      </w:r>
      <w:r w:rsidR="005844C5" w:rsidRPr="009E2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B42BDD" w14:textId="137FDA30" w:rsidR="005844C5" w:rsidRPr="005844C5" w:rsidRDefault="005844C5" w:rsidP="005844C5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2FA9">
        <w:rPr>
          <w:rFonts w:ascii="Times New Roman" w:eastAsia="Times New Roman" w:hAnsi="Times New Roman"/>
          <w:sz w:val="28"/>
          <w:szCs w:val="28"/>
          <w:lang w:eastAsia="ru-RU"/>
        </w:rPr>
        <w:t>Голова АК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____________Наталія СТЕЦЮК</w:t>
      </w:r>
    </w:p>
    <w:bookmarkEnd w:id="0"/>
    <w:p w14:paraId="5E64C0DD" w14:textId="77777777" w:rsidR="00466F39" w:rsidRDefault="00466F39" w:rsidP="00466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6B4BE01" w14:textId="77777777" w:rsidR="005844C5" w:rsidRDefault="005844C5" w:rsidP="00466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7C1528BF" w14:textId="77777777" w:rsidR="00466F39" w:rsidRPr="005844C5" w:rsidRDefault="00466F39" w:rsidP="00466F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44C5">
        <w:rPr>
          <w:rFonts w:ascii="Times New Roman" w:hAnsi="Times New Roman"/>
          <w:b/>
          <w:bCs/>
          <w:sz w:val="28"/>
          <w:szCs w:val="28"/>
          <w:lang w:val="uk-UA"/>
        </w:rPr>
        <w:t>Графік роботи</w:t>
      </w:r>
    </w:p>
    <w:p w14:paraId="52C92DE2" w14:textId="77777777" w:rsidR="00466F39" w:rsidRPr="005844C5" w:rsidRDefault="00466F39" w:rsidP="00466F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44C5">
        <w:rPr>
          <w:rFonts w:ascii="Times New Roman" w:hAnsi="Times New Roman"/>
          <w:b/>
          <w:bCs/>
          <w:sz w:val="28"/>
          <w:szCs w:val="28"/>
          <w:lang w:val="uk-UA"/>
        </w:rPr>
        <w:t>атестаційної комісії</w:t>
      </w:r>
    </w:p>
    <w:p w14:paraId="03C5BC1F" w14:textId="01909DDB" w:rsidR="00466F39" w:rsidRPr="005844C5" w:rsidRDefault="00B75777" w:rsidP="00466F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5844C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Постійненського</w:t>
      </w:r>
      <w:proofErr w:type="spellEnd"/>
      <w:r w:rsidRPr="005844C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ліцею</w:t>
      </w:r>
      <w:r w:rsidR="00466F39" w:rsidRPr="005844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F39" w:rsidRPr="005844C5">
        <w:rPr>
          <w:rFonts w:ascii="Times New Roman" w:hAnsi="Times New Roman"/>
          <w:b/>
          <w:bCs/>
          <w:sz w:val="28"/>
          <w:szCs w:val="28"/>
          <w:lang w:val="uk-UA"/>
        </w:rPr>
        <w:t>на 2024/2025 навчальний рік</w:t>
      </w:r>
    </w:p>
    <w:p w14:paraId="53CEB479" w14:textId="77777777" w:rsidR="00466F39" w:rsidRPr="00415F0A" w:rsidRDefault="00466F39" w:rsidP="0046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843" w:type="dxa"/>
        <w:tblInd w:w="-714" w:type="dxa"/>
        <w:tblLook w:val="04A0" w:firstRow="1" w:lastRow="0" w:firstColumn="1" w:lastColumn="0" w:noHBand="0" w:noVBand="1"/>
      </w:tblPr>
      <w:tblGrid>
        <w:gridCol w:w="608"/>
        <w:gridCol w:w="8039"/>
        <w:gridCol w:w="2196"/>
      </w:tblGrid>
      <w:tr w:rsidR="00466F39" w:rsidRPr="005844C5" w14:paraId="4E61837D" w14:textId="77777777" w:rsidTr="005844C5">
        <w:tc>
          <w:tcPr>
            <w:tcW w:w="608" w:type="dxa"/>
            <w:vAlign w:val="center"/>
          </w:tcPr>
          <w:p w14:paraId="3BEE5D2D" w14:textId="53DDCCD6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9C5FFA"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8039" w:type="dxa"/>
            <w:vAlign w:val="center"/>
          </w:tcPr>
          <w:p w14:paraId="42794B4F" w14:textId="77777777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1</w:t>
            </w:r>
          </w:p>
        </w:tc>
        <w:tc>
          <w:tcPr>
            <w:tcW w:w="2196" w:type="dxa"/>
            <w:vAlign w:val="center"/>
          </w:tcPr>
          <w:p w14:paraId="424AE5DF" w14:textId="77777777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466F39" w:rsidRPr="005844C5" w14:paraId="3C18F868" w14:textId="77777777" w:rsidTr="005844C5">
        <w:trPr>
          <w:trHeight w:val="1305"/>
        </w:trPr>
        <w:tc>
          <w:tcPr>
            <w:tcW w:w="608" w:type="dxa"/>
          </w:tcPr>
          <w:p w14:paraId="0DFE2655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9" w:type="dxa"/>
          </w:tcPr>
          <w:p w14:paraId="6A114F23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Про ознайомлення з Положенням про атестацію педагогічних працівників членами атестаційної комісії та</w:t>
            </w:r>
            <w:r w:rsidRPr="005844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нормативно-правовими документами щодо атестації педагогічних працівників у 2024/2025 навчальний рік</w:t>
            </w:r>
          </w:p>
        </w:tc>
        <w:tc>
          <w:tcPr>
            <w:tcW w:w="2196" w:type="dxa"/>
            <w:vMerge w:val="restart"/>
            <w:vAlign w:val="center"/>
          </w:tcPr>
          <w:p w14:paraId="259E11AE" w14:textId="0E82EADF" w:rsidR="00466F39" w:rsidRPr="005844C5" w:rsidRDefault="007F5FE2" w:rsidP="0058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66F39" w:rsidRPr="005844C5">
              <w:rPr>
                <w:rFonts w:ascii="Times New Roman" w:hAnsi="Times New Roman"/>
                <w:sz w:val="24"/>
                <w:szCs w:val="24"/>
                <w:lang w:val="uk-UA"/>
              </w:rPr>
              <w:t>.09.2024</w:t>
            </w:r>
          </w:p>
        </w:tc>
      </w:tr>
      <w:tr w:rsidR="00466F39" w:rsidRPr="005844C5" w14:paraId="2A5411A2" w14:textId="77777777" w:rsidTr="005844C5">
        <w:trPr>
          <w:trHeight w:val="300"/>
        </w:trPr>
        <w:tc>
          <w:tcPr>
            <w:tcW w:w="608" w:type="dxa"/>
          </w:tcPr>
          <w:p w14:paraId="24FE9077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9" w:type="dxa"/>
          </w:tcPr>
          <w:p w14:paraId="54F8E12C" w14:textId="1AC38643" w:rsidR="00466F39" w:rsidRPr="005844C5" w:rsidRDefault="00E10855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Про розподіл функціональних обов’язків між членами атестаційної комісії.</w:t>
            </w:r>
          </w:p>
        </w:tc>
        <w:tc>
          <w:tcPr>
            <w:tcW w:w="2196" w:type="dxa"/>
            <w:vMerge/>
          </w:tcPr>
          <w:p w14:paraId="6AE33ACF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F39" w:rsidRPr="005844C5" w14:paraId="55037399" w14:textId="77777777" w:rsidTr="005844C5">
        <w:tc>
          <w:tcPr>
            <w:tcW w:w="608" w:type="dxa"/>
          </w:tcPr>
          <w:p w14:paraId="76354632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39" w:type="dxa"/>
          </w:tcPr>
          <w:p w14:paraId="74D2DDE7" w14:textId="12218EE3" w:rsidR="00466F39" w:rsidRPr="005844C5" w:rsidRDefault="00E10855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2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Порядок проведення атестації  </w:t>
            </w:r>
          </w:p>
        </w:tc>
        <w:tc>
          <w:tcPr>
            <w:tcW w:w="2196" w:type="dxa"/>
            <w:vMerge/>
          </w:tcPr>
          <w:p w14:paraId="5897DCEE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F39" w:rsidRPr="005844C5" w14:paraId="76170842" w14:textId="77777777" w:rsidTr="005844C5">
        <w:tc>
          <w:tcPr>
            <w:tcW w:w="608" w:type="dxa"/>
          </w:tcPr>
          <w:p w14:paraId="007685F5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39" w:type="dxa"/>
          </w:tcPr>
          <w:p w14:paraId="5DFDC585" w14:textId="0EBF0345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графіка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8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плану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4/2</w:t>
            </w:r>
            <w:r w:rsidRPr="005844C5">
              <w:rPr>
                <w:rFonts w:ascii="Times New Roman" w:hAnsi="Times New Roman"/>
                <w:sz w:val="24"/>
                <w:szCs w:val="24"/>
              </w:rPr>
              <w:t>02</w:t>
            </w: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vMerge/>
          </w:tcPr>
          <w:p w14:paraId="6B8F5E06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F39" w:rsidRPr="005844C5" w14:paraId="4E00BDF8" w14:textId="77777777" w:rsidTr="005844C5">
        <w:trPr>
          <w:trHeight w:val="416"/>
        </w:trPr>
        <w:tc>
          <w:tcPr>
            <w:tcW w:w="8647" w:type="dxa"/>
            <w:gridSpan w:val="2"/>
          </w:tcPr>
          <w:p w14:paraId="6CA4C462" w14:textId="77777777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2</w:t>
            </w:r>
          </w:p>
        </w:tc>
        <w:tc>
          <w:tcPr>
            <w:tcW w:w="2196" w:type="dxa"/>
            <w:vMerge w:val="restart"/>
            <w:vAlign w:val="center"/>
          </w:tcPr>
          <w:p w14:paraId="3E1BDD2C" w14:textId="77777777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07.10.2024</w:t>
            </w:r>
          </w:p>
        </w:tc>
      </w:tr>
      <w:tr w:rsidR="00466F39" w:rsidRPr="005844C5" w14:paraId="3C5B0F75" w14:textId="77777777" w:rsidTr="005844C5">
        <w:trPr>
          <w:trHeight w:val="126"/>
        </w:trPr>
        <w:tc>
          <w:tcPr>
            <w:tcW w:w="608" w:type="dxa"/>
          </w:tcPr>
          <w:p w14:paraId="0D84BCE5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9" w:type="dxa"/>
          </w:tcPr>
          <w:p w14:paraId="384F62F3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списку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атестуються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5844C5">
              <w:rPr>
                <w:rFonts w:ascii="Times New Roman" w:hAnsi="Times New Roman"/>
                <w:sz w:val="24"/>
                <w:szCs w:val="24"/>
              </w:rPr>
              <w:t>202</w:t>
            </w: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vMerge/>
          </w:tcPr>
          <w:p w14:paraId="5893E23C" w14:textId="77777777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F39" w:rsidRPr="005844C5" w14:paraId="19BAFEA3" w14:textId="77777777" w:rsidTr="005844C5">
        <w:trPr>
          <w:trHeight w:val="615"/>
        </w:trPr>
        <w:tc>
          <w:tcPr>
            <w:tcW w:w="608" w:type="dxa"/>
          </w:tcPr>
          <w:p w14:paraId="0C6CD86B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9" w:type="dxa"/>
          </w:tcPr>
          <w:p w14:paraId="46B73D57" w14:textId="58F33DEE" w:rsidR="00466F39" w:rsidRPr="005844C5" w:rsidRDefault="00B75777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визнач</w:t>
            </w:r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строк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адресу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пошти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педагогічними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працівниками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електронній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96" w:type="dxa"/>
            <w:vMerge/>
          </w:tcPr>
          <w:p w14:paraId="7EB8FC7B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F39" w:rsidRPr="005844C5" w14:paraId="4182D7AD" w14:textId="77777777" w:rsidTr="005844C5">
        <w:trPr>
          <w:trHeight w:val="336"/>
        </w:trPr>
        <w:tc>
          <w:tcPr>
            <w:tcW w:w="608" w:type="dxa"/>
          </w:tcPr>
          <w:p w14:paraId="35C761BF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39" w:type="dxa"/>
          </w:tcPr>
          <w:p w14:paraId="3CFDAE82" w14:textId="68382689" w:rsidR="00466F39" w:rsidRPr="005844C5" w:rsidRDefault="00B75777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перенесення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чергової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педпрацівників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непрацездатності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настання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обставин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перешкоджають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проходженню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ним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на один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2196" w:type="dxa"/>
            <w:vMerge/>
          </w:tcPr>
          <w:p w14:paraId="6B1C8E0F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44C5" w:rsidRPr="005844C5" w14:paraId="0100E75B" w14:textId="77777777" w:rsidTr="005844C5">
        <w:trPr>
          <w:trHeight w:val="336"/>
        </w:trPr>
        <w:tc>
          <w:tcPr>
            <w:tcW w:w="8647" w:type="dxa"/>
            <w:gridSpan w:val="2"/>
          </w:tcPr>
          <w:p w14:paraId="69FC2E6C" w14:textId="7F1332CA" w:rsidR="005844C5" w:rsidRPr="005844C5" w:rsidRDefault="005844C5" w:rsidP="0058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3</w:t>
            </w:r>
          </w:p>
        </w:tc>
        <w:tc>
          <w:tcPr>
            <w:tcW w:w="2196" w:type="dxa"/>
            <w:vMerge w:val="restart"/>
            <w:vAlign w:val="center"/>
          </w:tcPr>
          <w:p w14:paraId="0A8DE7C3" w14:textId="40656584" w:rsidR="005844C5" w:rsidRPr="005844C5" w:rsidRDefault="005844C5" w:rsidP="005844C5">
            <w:pPr>
              <w:spacing w:after="0" w:line="240" w:lineRule="auto"/>
              <w:ind w:firstLine="3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19.12.2024</w:t>
            </w:r>
          </w:p>
        </w:tc>
      </w:tr>
      <w:tr w:rsidR="005844C5" w:rsidRPr="005844C5" w14:paraId="0B80F6C0" w14:textId="77777777" w:rsidTr="005844C5">
        <w:trPr>
          <w:trHeight w:val="336"/>
        </w:trPr>
        <w:tc>
          <w:tcPr>
            <w:tcW w:w="608" w:type="dxa"/>
          </w:tcPr>
          <w:p w14:paraId="7F72F3F0" w14:textId="2471660D" w:rsidR="005844C5" w:rsidRPr="005844C5" w:rsidRDefault="005844C5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9" w:type="dxa"/>
          </w:tcPr>
          <w:p w14:paraId="7805332F" w14:textId="19188E19" w:rsidR="005844C5" w:rsidRPr="005844C5" w:rsidRDefault="005844C5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включення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44C5">
              <w:rPr>
                <w:rFonts w:ascii="Times New Roman" w:hAnsi="Times New Roman"/>
                <w:sz w:val="24"/>
                <w:szCs w:val="24"/>
              </w:rPr>
              <w:t>до списку</w:t>
            </w:r>
            <w:proofErr w:type="gram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заявою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підлягають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черговій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але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не були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включені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до списку.</w:t>
            </w:r>
          </w:p>
        </w:tc>
        <w:tc>
          <w:tcPr>
            <w:tcW w:w="2196" w:type="dxa"/>
            <w:vMerge/>
            <w:vAlign w:val="center"/>
          </w:tcPr>
          <w:p w14:paraId="7A89975E" w14:textId="7492D795" w:rsidR="005844C5" w:rsidRPr="005844C5" w:rsidRDefault="005844C5" w:rsidP="005844C5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44C5" w:rsidRPr="005844C5" w14:paraId="44F650DD" w14:textId="77777777" w:rsidTr="005844C5">
        <w:trPr>
          <w:trHeight w:val="336"/>
        </w:trPr>
        <w:tc>
          <w:tcPr>
            <w:tcW w:w="608" w:type="dxa"/>
          </w:tcPr>
          <w:p w14:paraId="1EC6AC23" w14:textId="6D6A8F1B" w:rsidR="005844C5" w:rsidRPr="005844C5" w:rsidRDefault="005844C5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9" w:type="dxa"/>
          </w:tcPr>
          <w:p w14:paraId="46C68D5C" w14:textId="1876AD73" w:rsidR="005844C5" w:rsidRPr="005844C5" w:rsidRDefault="005844C5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списку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підлягають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позачерговій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строків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атестуються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</w:rPr>
              <w:t>позачергово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vMerge/>
          </w:tcPr>
          <w:p w14:paraId="4A29E9AC" w14:textId="77777777" w:rsidR="005844C5" w:rsidRPr="005844C5" w:rsidRDefault="005844C5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F39" w:rsidRPr="005844C5" w14:paraId="2A0A4468" w14:textId="77777777" w:rsidTr="005844C5">
        <w:trPr>
          <w:trHeight w:val="428"/>
        </w:trPr>
        <w:tc>
          <w:tcPr>
            <w:tcW w:w="8647" w:type="dxa"/>
            <w:gridSpan w:val="2"/>
          </w:tcPr>
          <w:p w14:paraId="5398D5FF" w14:textId="53240AE2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Засідання № </w:t>
            </w:r>
            <w:r w:rsidR="00584D99"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96" w:type="dxa"/>
            <w:vMerge w:val="restart"/>
            <w:vAlign w:val="center"/>
          </w:tcPr>
          <w:p w14:paraId="76E4291D" w14:textId="77777777" w:rsidR="00466F39" w:rsidRPr="005844C5" w:rsidRDefault="00466F39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10.03.2025</w:t>
            </w:r>
          </w:p>
        </w:tc>
      </w:tr>
      <w:tr w:rsidR="00466F39" w:rsidRPr="005844C5" w14:paraId="2D92A0EA" w14:textId="77777777" w:rsidTr="005844C5">
        <w:trPr>
          <w:trHeight w:val="300"/>
        </w:trPr>
        <w:tc>
          <w:tcPr>
            <w:tcW w:w="608" w:type="dxa"/>
          </w:tcPr>
          <w:p w14:paraId="66EF21D2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9" w:type="dxa"/>
          </w:tcPr>
          <w:p w14:paraId="7EF15F89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</w:tc>
        <w:tc>
          <w:tcPr>
            <w:tcW w:w="2196" w:type="dxa"/>
            <w:vMerge/>
          </w:tcPr>
          <w:p w14:paraId="0CEAFA57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F39" w:rsidRPr="005844C5" w14:paraId="270AEE5A" w14:textId="77777777" w:rsidTr="005844C5">
        <w:trPr>
          <w:trHeight w:val="972"/>
        </w:trPr>
        <w:tc>
          <w:tcPr>
            <w:tcW w:w="608" w:type="dxa"/>
          </w:tcPr>
          <w:p w14:paraId="6D340B85" w14:textId="77777777" w:rsidR="00466F39" w:rsidRPr="005844C5" w:rsidRDefault="00466F39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9" w:type="dxa"/>
          </w:tcPr>
          <w:p w14:paraId="01BC8093" w14:textId="44577A0B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моніторинг професійної діяльності педагога в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міжатестаційний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та </w:t>
            </w:r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оцінку професійних </w:t>
            </w:r>
            <w:proofErr w:type="spellStart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педагогічних працівників з урахуванням посадових обов’язків і вимог професійного стандарту</w:t>
            </w:r>
            <w:r w:rsidR="00584D99" w:rsidRPr="005844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84D99" w:rsidRPr="005844C5"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 w:rsidR="00584D99" w:rsidRPr="005844C5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="00584D99" w:rsidRPr="005844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  <w:vMerge/>
          </w:tcPr>
          <w:p w14:paraId="379D4272" w14:textId="77777777" w:rsidR="00466F39" w:rsidRPr="005844C5" w:rsidRDefault="00466F39" w:rsidP="0058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44C5" w:rsidRPr="005844C5" w14:paraId="0AE7DC18" w14:textId="77777777" w:rsidTr="005844C5">
        <w:trPr>
          <w:trHeight w:val="423"/>
        </w:trPr>
        <w:tc>
          <w:tcPr>
            <w:tcW w:w="8647" w:type="dxa"/>
            <w:gridSpan w:val="2"/>
          </w:tcPr>
          <w:p w14:paraId="6966C27E" w14:textId="73A9C101" w:rsidR="005844C5" w:rsidRPr="005844C5" w:rsidRDefault="005844C5" w:rsidP="00584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5</w:t>
            </w:r>
          </w:p>
        </w:tc>
        <w:tc>
          <w:tcPr>
            <w:tcW w:w="2196" w:type="dxa"/>
            <w:vMerge w:val="restart"/>
            <w:vAlign w:val="center"/>
          </w:tcPr>
          <w:p w14:paraId="264046C6" w14:textId="3CDC41AE" w:rsidR="005844C5" w:rsidRPr="005844C5" w:rsidRDefault="005844C5" w:rsidP="0058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27.03.2025</w:t>
            </w:r>
          </w:p>
        </w:tc>
      </w:tr>
      <w:tr w:rsidR="005844C5" w:rsidRPr="005844C5" w14:paraId="7F5F9CCB" w14:textId="77777777" w:rsidTr="005844C5">
        <w:trPr>
          <w:trHeight w:val="631"/>
        </w:trPr>
        <w:tc>
          <w:tcPr>
            <w:tcW w:w="608" w:type="dxa"/>
          </w:tcPr>
          <w:p w14:paraId="7BF3471A" w14:textId="77777777" w:rsidR="005844C5" w:rsidRPr="005844C5" w:rsidRDefault="005844C5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9" w:type="dxa"/>
          </w:tcPr>
          <w:p w14:paraId="3EFBAE1A" w14:textId="77777777" w:rsidR="005844C5" w:rsidRPr="005844C5" w:rsidRDefault="005844C5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Про порядок голосування</w:t>
            </w:r>
          </w:p>
        </w:tc>
        <w:tc>
          <w:tcPr>
            <w:tcW w:w="2196" w:type="dxa"/>
            <w:vMerge/>
          </w:tcPr>
          <w:p w14:paraId="5852E673" w14:textId="1D93742A" w:rsidR="005844C5" w:rsidRPr="005844C5" w:rsidRDefault="005844C5" w:rsidP="0058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44C5" w:rsidRPr="005844C5" w14:paraId="3E175001" w14:textId="77777777" w:rsidTr="005844C5">
        <w:trPr>
          <w:trHeight w:val="410"/>
        </w:trPr>
        <w:tc>
          <w:tcPr>
            <w:tcW w:w="608" w:type="dxa"/>
          </w:tcPr>
          <w:p w14:paraId="120F21D8" w14:textId="77777777" w:rsidR="005844C5" w:rsidRPr="005844C5" w:rsidRDefault="005844C5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9" w:type="dxa"/>
          </w:tcPr>
          <w:p w14:paraId="699205F3" w14:textId="77777777" w:rsidR="005844C5" w:rsidRPr="005844C5" w:rsidRDefault="005844C5" w:rsidP="0058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4C5">
              <w:rPr>
                <w:rFonts w:ascii="Times New Roman" w:hAnsi="Times New Roman"/>
                <w:sz w:val="24"/>
                <w:szCs w:val="24"/>
                <w:lang w:val="uk-UA"/>
              </w:rPr>
              <w:t>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2024/2025 навчальному році.</w:t>
            </w:r>
          </w:p>
        </w:tc>
        <w:tc>
          <w:tcPr>
            <w:tcW w:w="2196" w:type="dxa"/>
            <w:vMerge/>
          </w:tcPr>
          <w:p w14:paraId="21FB3B1B" w14:textId="77777777" w:rsidR="005844C5" w:rsidRPr="005844C5" w:rsidRDefault="005844C5" w:rsidP="0058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F64FDFF" w14:textId="77777777" w:rsidR="00466F39" w:rsidRPr="00746731" w:rsidRDefault="00466F39" w:rsidP="00466F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BDFC81" w14:textId="77777777" w:rsidR="00050895" w:rsidRPr="00466F39" w:rsidRDefault="00050895">
      <w:pPr>
        <w:rPr>
          <w:lang w:val="uk-UA"/>
        </w:rPr>
      </w:pPr>
    </w:p>
    <w:sectPr w:rsidR="00050895" w:rsidRPr="00466F39" w:rsidSect="005844C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F44E9"/>
    <w:multiLevelType w:val="hybridMultilevel"/>
    <w:tmpl w:val="7EFE4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D63AD"/>
    <w:multiLevelType w:val="hybridMultilevel"/>
    <w:tmpl w:val="6FA0E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235505">
    <w:abstractNumId w:val="0"/>
  </w:num>
  <w:num w:numId="2" w16cid:durableId="168528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F0"/>
    <w:rsid w:val="00050895"/>
    <w:rsid w:val="000E13C1"/>
    <w:rsid w:val="0029748C"/>
    <w:rsid w:val="003E0DAA"/>
    <w:rsid w:val="00466F39"/>
    <w:rsid w:val="005844C5"/>
    <w:rsid w:val="00584D99"/>
    <w:rsid w:val="006142F0"/>
    <w:rsid w:val="006528C3"/>
    <w:rsid w:val="00674728"/>
    <w:rsid w:val="007F5FE2"/>
    <w:rsid w:val="00870439"/>
    <w:rsid w:val="008C7DF0"/>
    <w:rsid w:val="009C5FFA"/>
    <w:rsid w:val="009F2313"/>
    <w:rsid w:val="00A5345F"/>
    <w:rsid w:val="00B75777"/>
    <w:rsid w:val="00C53F0E"/>
    <w:rsid w:val="00E10855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CB6B"/>
  <w15:chartTrackingRefBased/>
  <w15:docId w15:val="{6947E9A0-CDBA-4DF1-9A6F-34F8331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3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F3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Математика Постійне</cp:lastModifiedBy>
  <cp:revision>4</cp:revision>
  <dcterms:created xsi:type="dcterms:W3CDTF">2024-10-06T18:06:00Z</dcterms:created>
  <dcterms:modified xsi:type="dcterms:W3CDTF">2024-10-06T20:24:00Z</dcterms:modified>
</cp:coreProperties>
</file>