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02" w:rsidRDefault="00B02502" w:rsidP="00B02502">
      <w:pPr>
        <w:jc w:val="center"/>
        <w:rPr>
          <w:rFonts w:ascii="1251 Kudriashov" w:hAnsi="1251 Kudriashov"/>
          <w:b/>
        </w:rPr>
      </w:pPr>
      <w:r>
        <w:rPr>
          <w:sz w:val="28"/>
          <w:szCs w:val="28"/>
        </w:rPr>
        <w:t xml:space="preserve">  </w:t>
      </w:r>
      <w:r>
        <w:rPr>
          <w:rFonts w:ascii="Times New Roman CYR" w:hAnsi="Times New Roman CYR"/>
          <w:sz w:val="26"/>
          <w:szCs w:val="20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 o:ole="" fillcolor="window">
            <v:imagedata r:id="rId5" o:title=""/>
          </v:shape>
          <o:OLEObject Type="Embed" ProgID="Unknown" ShapeID="_x0000_i1025" DrawAspect="Content" ObjectID="_1590239412" r:id="rId6"/>
        </w:object>
      </w:r>
    </w:p>
    <w:p w:rsidR="00B02502" w:rsidRDefault="00B02502" w:rsidP="00B02502">
      <w:pPr>
        <w:tabs>
          <w:tab w:val="center" w:pos="4819"/>
          <w:tab w:val="left" w:pos="5805"/>
        </w:tabs>
        <w:spacing w:before="120"/>
        <w:ind w:firstLine="709"/>
        <w:jc w:val="center"/>
        <w:rPr>
          <w:rFonts w:eastAsia="Calibri" w:cs="Times New Roman CYR"/>
          <w:b/>
          <w:noProof/>
          <w:sz w:val="28"/>
          <w:szCs w:val="28"/>
          <w:lang w:eastAsia="uk-UA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8"/>
          <w:lang w:eastAsia="uk-UA"/>
        </w:rPr>
        <w:t xml:space="preserve">МІНІСТЕРСТВО ОСВІТИ І НАУКИ   </w:t>
      </w:r>
      <w:r>
        <w:rPr>
          <w:rFonts w:eastAsia="Calibri" w:cs="Times New Roman CYR"/>
          <w:b/>
          <w:noProof/>
          <w:sz w:val="28"/>
          <w:szCs w:val="28"/>
          <w:lang w:eastAsia="uk-UA"/>
        </w:rPr>
        <w:t>УКРАЇНИ</w:t>
      </w:r>
    </w:p>
    <w:p w:rsidR="00B02502" w:rsidRDefault="00B02502" w:rsidP="00B02502">
      <w:pPr>
        <w:spacing w:before="120" w:line="360" w:lineRule="auto"/>
        <w:jc w:val="center"/>
        <w:rPr>
          <w:rFonts w:ascii="Times New Roman CYR" w:eastAsia="Calibri" w:hAnsi="Times New Roman CYR" w:cs="Times New Roman CYR"/>
          <w:b/>
          <w:noProof/>
          <w:sz w:val="28"/>
          <w:szCs w:val="20"/>
          <w:lang w:eastAsia="uk-UA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0"/>
          <w:lang w:eastAsia="uk-UA"/>
        </w:rPr>
        <w:t>ВІДДІЛ ОСВІТИ БУСЬКОЇ РДА</w:t>
      </w:r>
    </w:p>
    <w:p w:rsidR="00B02502" w:rsidRDefault="00B02502" w:rsidP="00B02502">
      <w:pPr>
        <w:spacing w:before="120" w:line="360" w:lineRule="auto"/>
        <w:jc w:val="center"/>
        <w:rPr>
          <w:rFonts w:eastAsia="Calibri" w:cs="Times New Roman CYR"/>
          <w:b/>
          <w:noProof/>
          <w:szCs w:val="20"/>
          <w:lang w:eastAsia="uk-UA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0"/>
          <w:lang w:eastAsia="uk-UA"/>
        </w:rPr>
        <w:t xml:space="preserve">НВК «ПОЛТВІВСЬКА </w:t>
      </w:r>
      <w:r>
        <w:rPr>
          <w:rFonts w:ascii="Times New Roman CYR" w:eastAsia="Calibri" w:hAnsi="Times New Roman CYR" w:cs="Times New Roman CYR"/>
          <w:b/>
          <w:noProof/>
          <w:sz w:val="28"/>
          <w:szCs w:val="28"/>
          <w:lang w:eastAsia="uk-UA"/>
        </w:rPr>
        <w:t>ЗОШ І – ІІ ст.-ДНЗ»</w:t>
      </w:r>
    </w:p>
    <w:p w:rsidR="00B02502" w:rsidRDefault="00B02502" w:rsidP="00B0250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_________________________________________________________________________________________                </w:t>
      </w:r>
      <w:r>
        <w:rPr>
          <w:b/>
          <w:sz w:val="16"/>
          <w:szCs w:val="16"/>
        </w:rPr>
        <w:t xml:space="preserve">80554, с. </w:t>
      </w:r>
      <w:proofErr w:type="spellStart"/>
      <w:r>
        <w:rPr>
          <w:b/>
          <w:sz w:val="16"/>
          <w:szCs w:val="16"/>
        </w:rPr>
        <w:t>ПолтваБуського</w:t>
      </w:r>
      <w:proofErr w:type="spellEnd"/>
      <w:r>
        <w:rPr>
          <w:b/>
          <w:sz w:val="16"/>
          <w:szCs w:val="16"/>
        </w:rPr>
        <w:t xml:space="preserve"> р-н Львівської обл., </w:t>
      </w:r>
      <w:proofErr w:type="spellStart"/>
      <w:r>
        <w:rPr>
          <w:b/>
          <w:sz w:val="16"/>
          <w:szCs w:val="16"/>
        </w:rPr>
        <w:t>вул.Шкільна</w:t>
      </w:r>
      <w:proofErr w:type="spellEnd"/>
      <w:r>
        <w:rPr>
          <w:b/>
          <w:sz w:val="16"/>
          <w:szCs w:val="16"/>
        </w:rPr>
        <w:t>,</w:t>
      </w:r>
      <w:r w:rsidR="00AA1772">
        <w:rPr>
          <w:b/>
          <w:sz w:val="16"/>
          <w:szCs w:val="16"/>
        </w:rPr>
        <w:t>25 а,</w:t>
      </w:r>
      <w:r>
        <w:rPr>
          <w:b/>
          <w:sz w:val="16"/>
          <w:szCs w:val="16"/>
        </w:rPr>
        <w:t xml:space="preserve"> тел. 35-000 (</w:t>
      </w:r>
      <w:hyperlink r:id="rId7" w:history="1">
        <w:r>
          <w:rPr>
            <w:rStyle w:val="a3"/>
            <w:b/>
            <w:color w:val="auto"/>
            <w:sz w:val="16"/>
            <w:szCs w:val="16"/>
            <w:lang w:val="en-US"/>
          </w:rPr>
          <w:t>schoolpoltva</w:t>
        </w:r>
        <w:r>
          <w:rPr>
            <w:rStyle w:val="a3"/>
            <w:b/>
            <w:color w:val="auto"/>
            <w:sz w:val="16"/>
            <w:szCs w:val="16"/>
          </w:rPr>
          <w:t>@</w:t>
        </w:r>
        <w:r>
          <w:rPr>
            <w:rStyle w:val="a3"/>
            <w:b/>
            <w:color w:val="auto"/>
            <w:sz w:val="16"/>
            <w:szCs w:val="16"/>
            <w:lang w:val="en-US"/>
          </w:rPr>
          <w:t>i</w:t>
        </w:r>
        <w:r>
          <w:rPr>
            <w:rStyle w:val="a3"/>
            <w:b/>
            <w:color w:val="auto"/>
            <w:sz w:val="16"/>
            <w:szCs w:val="16"/>
          </w:rPr>
          <w:t>.</w:t>
        </w:r>
        <w:r>
          <w:rPr>
            <w:rStyle w:val="a3"/>
            <w:b/>
            <w:color w:val="auto"/>
            <w:sz w:val="16"/>
            <w:szCs w:val="16"/>
            <w:lang w:val="en-US"/>
          </w:rPr>
          <w:t>ua</w:t>
        </w:r>
      </w:hyperlink>
      <w:r>
        <w:rPr>
          <w:b/>
          <w:sz w:val="16"/>
          <w:szCs w:val="16"/>
        </w:rPr>
        <w:t>)</w:t>
      </w:r>
    </w:p>
    <w:p w:rsidR="00317557" w:rsidRDefault="00AA1772" w:rsidP="00B02502">
      <w:pPr>
        <w:jc w:val="center"/>
      </w:pPr>
    </w:p>
    <w:p w:rsidR="00B02502" w:rsidRDefault="00B02502" w:rsidP="00B0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02">
        <w:rPr>
          <w:rFonts w:ascii="Times New Roman" w:hAnsi="Times New Roman" w:cs="Times New Roman"/>
          <w:b/>
          <w:sz w:val="28"/>
          <w:szCs w:val="28"/>
        </w:rPr>
        <w:t>ФІНАНСОВА ЗВІТНІСТЬ ЗА 2017 Р.</w:t>
      </w:r>
    </w:p>
    <w:p w:rsidR="00B02502" w:rsidRDefault="00B02502" w:rsidP="00B025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праці -  1 390044, 38 грн.</w:t>
      </w:r>
    </w:p>
    <w:p w:rsidR="00B02502" w:rsidRDefault="00B02502" w:rsidP="00B025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Педагогічні працівники – 1190797,31 грн.</w:t>
      </w:r>
    </w:p>
    <w:p w:rsidR="00B02502" w:rsidRDefault="00B02502" w:rsidP="00B025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Обслуговуючий персонал – 199247,07 грн.</w:t>
      </w:r>
    </w:p>
    <w:p w:rsidR="00B02502" w:rsidRDefault="00B02502" w:rsidP="00B025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Нарахування на заробітну плату ( податок) – 304786,07 грн.</w:t>
      </w:r>
    </w:p>
    <w:p w:rsidR="00B02502" w:rsidRDefault="00B02502" w:rsidP="00B025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Педпрацівники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260951, 81 грн.</w:t>
      </w:r>
    </w:p>
    <w:p w:rsidR="00B02502" w:rsidRDefault="00B02502" w:rsidP="00B025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Техпрацівники – 43834,36 грн.</w:t>
      </w:r>
    </w:p>
    <w:p w:rsidR="004C6DDB" w:rsidRDefault="00B02502" w:rsidP="00B025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Предмети, мат</w:t>
      </w:r>
      <w:r w:rsidR="004C6DDB">
        <w:rPr>
          <w:rFonts w:ascii="Times New Roman" w:hAnsi="Times New Roman" w:cs="Times New Roman"/>
          <w:b/>
          <w:sz w:val="24"/>
          <w:szCs w:val="24"/>
        </w:rPr>
        <w:t xml:space="preserve">еріали, обладнання та інвентар </w:t>
      </w:r>
    </w:p>
    <w:p w:rsidR="00B02502" w:rsidRDefault="004C6DDB" w:rsidP="004C6D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02502">
        <w:rPr>
          <w:rFonts w:ascii="Times New Roman" w:hAnsi="Times New Roman" w:cs="Times New Roman"/>
          <w:b/>
          <w:sz w:val="24"/>
          <w:szCs w:val="24"/>
        </w:rPr>
        <w:t>медикаменти, продукти харчування</w:t>
      </w:r>
      <w:r>
        <w:rPr>
          <w:rFonts w:ascii="Times New Roman" w:hAnsi="Times New Roman" w:cs="Times New Roman"/>
          <w:b/>
          <w:sz w:val="24"/>
          <w:szCs w:val="24"/>
        </w:rPr>
        <w:t>, видатки на відрядження, оплата послуг, оплата підручників) – 31553,93 грн.</w:t>
      </w:r>
    </w:p>
    <w:p w:rsidR="004C6DDB" w:rsidRDefault="004C6DDB" w:rsidP="004C6D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електроенергії – 18 093,00</w:t>
      </w:r>
      <w:r w:rsidR="00FA50D0">
        <w:rPr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FA50D0" w:rsidRDefault="00FA50D0" w:rsidP="004C6D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Оплата природного газу – 74 647,00 грн.</w:t>
      </w:r>
    </w:p>
    <w:p w:rsidR="00FA50D0" w:rsidRDefault="00FA50D0" w:rsidP="00FA50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D0" w:rsidRDefault="00FA50D0" w:rsidP="00FA50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ФІНАНСОВА ЗВІТНІСТЬ ЗА 2018 р</w:t>
      </w:r>
      <w:r w:rsidRPr="00FA50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І КВАРТАЛ</w:t>
      </w:r>
    </w:p>
    <w:p w:rsidR="00FA50D0" w:rsidRPr="00FA50D0" w:rsidRDefault="00FA50D0" w:rsidP="00FA50D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праці – 326235,17 грн.</w:t>
      </w:r>
    </w:p>
    <w:p w:rsidR="00FA50D0" w:rsidRDefault="00FA50D0" w:rsidP="00FA5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Педагогічні працівники –260035, 25 грн.</w:t>
      </w:r>
    </w:p>
    <w:p w:rsidR="00FA50D0" w:rsidRDefault="00FA50D0" w:rsidP="00FA5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Обслуговуючий персонал –  66199,92 грн.</w:t>
      </w:r>
    </w:p>
    <w:p w:rsidR="00FA50D0" w:rsidRPr="00FA50D0" w:rsidRDefault="00FA50D0" w:rsidP="00FA50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D0">
        <w:rPr>
          <w:rFonts w:ascii="Times New Roman" w:hAnsi="Times New Roman" w:cs="Times New Roman"/>
          <w:b/>
          <w:sz w:val="24"/>
          <w:szCs w:val="24"/>
        </w:rPr>
        <w:t>Нарахування на заробітну плату ( податок) –</w:t>
      </w:r>
      <w:r>
        <w:rPr>
          <w:rFonts w:ascii="Times New Roman" w:hAnsi="Times New Roman" w:cs="Times New Roman"/>
          <w:b/>
          <w:sz w:val="24"/>
          <w:szCs w:val="24"/>
        </w:rPr>
        <w:t xml:space="preserve"> 71521, 87</w:t>
      </w:r>
      <w:r w:rsidRPr="00FA50D0">
        <w:rPr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FA50D0" w:rsidRDefault="00FA50D0" w:rsidP="00FA50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Педпрацівники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 56957,89грн.</w:t>
      </w:r>
    </w:p>
    <w:p w:rsidR="00FA50D0" w:rsidRDefault="00FA50D0" w:rsidP="00FA50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Техпрацівники – </w:t>
      </w:r>
      <w:r w:rsidR="00396696">
        <w:rPr>
          <w:rFonts w:ascii="Times New Roman" w:hAnsi="Times New Roman" w:cs="Times New Roman"/>
          <w:b/>
          <w:sz w:val="24"/>
          <w:szCs w:val="24"/>
        </w:rPr>
        <w:t>14563, 98</w:t>
      </w:r>
      <w:r>
        <w:rPr>
          <w:rFonts w:ascii="Times New Roman" w:hAnsi="Times New Roman" w:cs="Times New Roman"/>
          <w:b/>
          <w:sz w:val="24"/>
          <w:szCs w:val="24"/>
        </w:rPr>
        <w:t>грн.</w:t>
      </w:r>
    </w:p>
    <w:p w:rsidR="00FA50D0" w:rsidRDefault="00FA50D0" w:rsidP="00FA50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96" w:rsidRDefault="00396696" w:rsidP="00FA50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96" w:rsidRPr="00B02502" w:rsidRDefault="00396696" w:rsidP="003966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школи                     Г.Є.Стецюра</w:t>
      </w:r>
    </w:p>
    <w:p w:rsidR="00B02502" w:rsidRDefault="00B02502" w:rsidP="00B02502">
      <w:pPr>
        <w:jc w:val="center"/>
      </w:pPr>
    </w:p>
    <w:sectPr w:rsidR="00B02502" w:rsidSect="0086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251 Kudriasho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762"/>
    <w:multiLevelType w:val="hybridMultilevel"/>
    <w:tmpl w:val="986A98B8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C697BB9"/>
    <w:multiLevelType w:val="hybridMultilevel"/>
    <w:tmpl w:val="6EB6B0E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DF1BBD"/>
    <w:multiLevelType w:val="hybridMultilevel"/>
    <w:tmpl w:val="6E66D5A0"/>
    <w:lvl w:ilvl="0" w:tplc="810C1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75703B"/>
    <w:multiLevelType w:val="hybridMultilevel"/>
    <w:tmpl w:val="8D243DC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DA71C4"/>
    <w:multiLevelType w:val="hybridMultilevel"/>
    <w:tmpl w:val="65DC1B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46F"/>
    <w:multiLevelType w:val="hybridMultilevel"/>
    <w:tmpl w:val="1E9838E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502"/>
    <w:rsid w:val="00057945"/>
    <w:rsid w:val="00396696"/>
    <w:rsid w:val="004C6DDB"/>
    <w:rsid w:val="0086711F"/>
    <w:rsid w:val="008A4E8C"/>
    <w:rsid w:val="00AA1772"/>
    <w:rsid w:val="00B02502"/>
    <w:rsid w:val="00FA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poltva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2018-06-11T12:50:00Z</dcterms:created>
  <dcterms:modified xsi:type="dcterms:W3CDTF">2018-06-11T13:24:00Z</dcterms:modified>
</cp:coreProperties>
</file>