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4CA" w:rsidRDefault="00B474CA" w:rsidP="00B474CA">
      <w:pPr>
        <w:spacing w:before="120" w:after="120"/>
        <w:jc w:val="both"/>
        <w:rPr>
          <w:rFonts w:ascii="Times New Roman" w:hAnsi="Times New Roman" w:cs="Times New Roman"/>
          <w:color w:val="000000"/>
          <w:sz w:val="28"/>
          <w:szCs w:val="28"/>
          <w:lang w:val="uk-UA"/>
        </w:rPr>
      </w:pPr>
      <w:r w:rsidRPr="00BA5D01">
        <w:rPr>
          <w:rFonts w:ascii="Times New Roman" w:hAnsi="Times New Roman" w:cs="Times New Roman"/>
          <w:sz w:val="28"/>
          <w:szCs w:val="28"/>
          <w:lang w:val="uk-UA"/>
        </w:rPr>
        <w:t xml:space="preserve"> Практичні завдання  Зарубіжна література    </w:t>
      </w:r>
      <w:r w:rsidRPr="00BA5D01">
        <w:rPr>
          <w:rFonts w:ascii="Times New Roman" w:hAnsi="Times New Roman" w:cs="Times New Roman"/>
          <w:color w:val="000000"/>
          <w:sz w:val="28"/>
          <w:szCs w:val="28"/>
        </w:rPr>
        <w:t xml:space="preserve">30.03.- </w:t>
      </w:r>
      <w:r w:rsidRPr="008F0CB5">
        <w:rPr>
          <w:rFonts w:ascii="Times New Roman" w:hAnsi="Times New Roman" w:cs="Times New Roman"/>
          <w:color w:val="000000"/>
          <w:sz w:val="28"/>
          <w:szCs w:val="28"/>
        </w:rPr>
        <w:t>03</w:t>
      </w:r>
      <w:r w:rsidRPr="00BA5D01">
        <w:rPr>
          <w:rFonts w:ascii="Times New Roman" w:hAnsi="Times New Roman" w:cs="Times New Roman"/>
          <w:color w:val="000000"/>
          <w:sz w:val="28"/>
          <w:szCs w:val="28"/>
        </w:rPr>
        <w:t>.0</w:t>
      </w:r>
      <w:r w:rsidRPr="008F0CB5">
        <w:rPr>
          <w:rFonts w:ascii="Times New Roman" w:hAnsi="Times New Roman" w:cs="Times New Roman"/>
          <w:color w:val="000000"/>
          <w:sz w:val="28"/>
          <w:szCs w:val="28"/>
        </w:rPr>
        <w:t>4</w:t>
      </w:r>
      <w:r w:rsidRPr="00BA5D01">
        <w:rPr>
          <w:rFonts w:ascii="Times New Roman" w:hAnsi="Times New Roman" w:cs="Times New Roman"/>
          <w:color w:val="000000"/>
          <w:sz w:val="28"/>
          <w:szCs w:val="28"/>
        </w:rPr>
        <w:t>.</w:t>
      </w:r>
    </w:p>
    <w:p w:rsidR="00BA5D01" w:rsidRPr="008F0CB5" w:rsidRDefault="00BA5D01" w:rsidP="00B474CA">
      <w:pPr>
        <w:spacing w:before="120" w:after="12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Вчитель </w:t>
      </w:r>
      <w:proofErr w:type="spellStart"/>
      <w:r>
        <w:rPr>
          <w:rFonts w:ascii="Times New Roman" w:hAnsi="Times New Roman" w:cs="Times New Roman"/>
          <w:color w:val="000000"/>
          <w:sz w:val="28"/>
          <w:szCs w:val="28"/>
          <w:lang w:val="uk-UA"/>
        </w:rPr>
        <w:t>Стезенко</w:t>
      </w:r>
      <w:proofErr w:type="spellEnd"/>
      <w:r>
        <w:rPr>
          <w:rFonts w:ascii="Times New Roman" w:hAnsi="Times New Roman" w:cs="Times New Roman"/>
          <w:color w:val="000000"/>
          <w:sz w:val="28"/>
          <w:szCs w:val="28"/>
          <w:lang w:val="uk-UA"/>
        </w:rPr>
        <w:t xml:space="preserve"> О.В.</w:t>
      </w:r>
      <w:r w:rsidR="008F0CB5" w:rsidRPr="008F0CB5">
        <w:rPr>
          <w:rFonts w:ascii="Times New Roman" w:hAnsi="Times New Roman" w:cs="Times New Roman"/>
          <w:color w:val="000000"/>
          <w:sz w:val="28"/>
          <w:szCs w:val="28"/>
        </w:rPr>
        <w:t xml:space="preserve"> (буде </w:t>
      </w:r>
      <w:proofErr w:type="spellStart"/>
      <w:r w:rsidR="008F0CB5" w:rsidRPr="008F0CB5">
        <w:rPr>
          <w:rFonts w:ascii="Times New Roman" w:hAnsi="Times New Roman" w:cs="Times New Roman"/>
          <w:color w:val="000000"/>
          <w:sz w:val="28"/>
          <w:szCs w:val="28"/>
        </w:rPr>
        <w:t>такий</w:t>
      </w:r>
      <w:proofErr w:type="spellEnd"/>
      <w:r w:rsidR="008F0CB5" w:rsidRPr="008F0CB5">
        <w:rPr>
          <w:rFonts w:ascii="Times New Roman" w:hAnsi="Times New Roman" w:cs="Times New Roman"/>
          <w:color w:val="000000"/>
          <w:sz w:val="28"/>
          <w:szCs w:val="28"/>
        </w:rPr>
        <w:t xml:space="preserve"> </w:t>
      </w:r>
      <w:proofErr w:type="spellStart"/>
      <w:r w:rsidR="008F0CB5" w:rsidRPr="008F0CB5">
        <w:rPr>
          <w:rFonts w:ascii="Times New Roman" w:hAnsi="Times New Roman" w:cs="Times New Roman"/>
          <w:color w:val="000000"/>
          <w:sz w:val="28"/>
          <w:szCs w:val="28"/>
        </w:rPr>
        <w:t>листочок</w:t>
      </w:r>
      <w:proofErr w:type="spellEnd"/>
      <w:r w:rsidR="008F0CB5" w:rsidRPr="008F0CB5">
        <w:rPr>
          <w:rFonts w:ascii="Times New Roman" w:hAnsi="Times New Roman" w:cs="Times New Roman"/>
          <w:color w:val="000000"/>
          <w:sz w:val="28"/>
          <w:szCs w:val="28"/>
        </w:rPr>
        <w:t xml:space="preserve"> </w:t>
      </w:r>
      <w:proofErr w:type="spellStart"/>
      <w:r w:rsidR="008F0CB5" w:rsidRPr="008F0CB5">
        <w:rPr>
          <w:rFonts w:ascii="Times New Roman" w:hAnsi="Times New Roman" w:cs="Times New Roman"/>
          <w:color w:val="000000"/>
          <w:sz w:val="28"/>
          <w:szCs w:val="28"/>
        </w:rPr>
        <w:t>з</w:t>
      </w:r>
      <w:proofErr w:type="spellEnd"/>
      <w:r w:rsidR="008F0CB5" w:rsidRPr="008F0CB5">
        <w:rPr>
          <w:rFonts w:ascii="Times New Roman" w:hAnsi="Times New Roman" w:cs="Times New Roman"/>
          <w:color w:val="000000"/>
          <w:sz w:val="28"/>
          <w:szCs w:val="28"/>
        </w:rPr>
        <w:t xml:space="preserve"> </w:t>
      </w:r>
      <w:proofErr w:type="spellStart"/>
      <w:r w:rsidR="008F0CB5" w:rsidRPr="008F0CB5">
        <w:rPr>
          <w:rFonts w:ascii="Times New Roman" w:hAnsi="Times New Roman" w:cs="Times New Roman"/>
          <w:color w:val="000000"/>
          <w:sz w:val="28"/>
          <w:szCs w:val="28"/>
        </w:rPr>
        <w:t>відповідями</w:t>
      </w:r>
      <w:proofErr w:type="spellEnd"/>
      <w:r w:rsidR="008F0CB5" w:rsidRPr="008F0CB5">
        <w:rPr>
          <w:rFonts w:ascii="Times New Roman" w:hAnsi="Times New Roman" w:cs="Times New Roman"/>
          <w:color w:val="000000"/>
          <w:sz w:val="28"/>
          <w:szCs w:val="28"/>
        </w:rPr>
        <w:t>)</w:t>
      </w:r>
    </w:p>
    <w:p w:rsidR="00B474CA" w:rsidRPr="00B474CA" w:rsidRDefault="00B474CA">
      <w:pPr>
        <w:rPr>
          <w:lang w:val="uk-UA"/>
        </w:rPr>
      </w:pPr>
    </w:p>
    <w:tbl>
      <w:tblPr>
        <w:tblStyle w:val="a3"/>
        <w:tblW w:w="0" w:type="auto"/>
        <w:tblLook w:val="04A0"/>
      </w:tblPr>
      <w:tblGrid>
        <w:gridCol w:w="791"/>
        <w:gridCol w:w="8673"/>
      </w:tblGrid>
      <w:tr w:rsidR="00B474CA" w:rsidTr="008409B0">
        <w:tc>
          <w:tcPr>
            <w:tcW w:w="791" w:type="dxa"/>
            <w:tcBorders>
              <w:right w:val="single" w:sz="4" w:space="0" w:color="auto"/>
            </w:tcBorders>
          </w:tcPr>
          <w:p w:rsidR="00B474CA" w:rsidRPr="00B474CA" w:rsidRDefault="00B474CA">
            <w:pPr>
              <w:rPr>
                <w:lang w:val="uk-UA"/>
              </w:rPr>
            </w:pPr>
            <w:r>
              <w:rPr>
                <w:lang w:val="uk-UA"/>
              </w:rPr>
              <w:t xml:space="preserve">Клас </w:t>
            </w:r>
          </w:p>
        </w:tc>
        <w:tc>
          <w:tcPr>
            <w:tcW w:w="8673" w:type="dxa"/>
            <w:tcBorders>
              <w:left w:val="single" w:sz="4" w:space="0" w:color="auto"/>
            </w:tcBorders>
          </w:tcPr>
          <w:p w:rsidR="00B474CA" w:rsidRPr="000B52E0" w:rsidRDefault="000B52E0">
            <w:pPr>
              <w:rPr>
                <w:lang w:val="uk-UA"/>
              </w:rPr>
            </w:pPr>
            <w:r>
              <w:rPr>
                <w:lang w:val="uk-UA"/>
              </w:rPr>
              <w:t xml:space="preserve">Завдання </w:t>
            </w:r>
          </w:p>
        </w:tc>
      </w:tr>
      <w:tr w:rsidR="00B474CA" w:rsidTr="008409B0">
        <w:tc>
          <w:tcPr>
            <w:tcW w:w="791" w:type="dxa"/>
            <w:tcBorders>
              <w:right w:val="single" w:sz="4" w:space="0" w:color="auto"/>
            </w:tcBorders>
          </w:tcPr>
          <w:p w:rsidR="00B474CA" w:rsidRPr="008409B0" w:rsidRDefault="00B474CA">
            <w:pPr>
              <w:rPr>
                <w:sz w:val="28"/>
                <w:szCs w:val="28"/>
                <w:lang w:val="uk-UA"/>
              </w:rPr>
            </w:pPr>
            <w:r w:rsidRPr="008409B0">
              <w:rPr>
                <w:sz w:val="28"/>
                <w:szCs w:val="28"/>
                <w:lang w:val="uk-UA"/>
              </w:rPr>
              <w:t>9</w:t>
            </w:r>
          </w:p>
        </w:tc>
        <w:tc>
          <w:tcPr>
            <w:tcW w:w="8673" w:type="dxa"/>
            <w:tcBorders>
              <w:left w:val="single" w:sz="4" w:space="0" w:color="auto"/>
            </w:tcBorders>
          </w:tcPr>
          <w:p w:rsidR="000B52E0" w:rsidRPr="008409B0" w:rsidRDefault="000B52E0" w:rsidP="000B52E0">
            <w:pPr>
              <w:rPr>
                <w:rFonts w:ascii="Times New Roman" w:hAnsi="Times New Roman" w:cs="Times New Roman"/>
                <w:b/>
                <w:sz w:val="24"/>
                <w:szCs w:val="24"/>
                <w:lang w:val="uk-UA"/>
              </w:rPr>
            </w:pPr>
            <w:r w:rsidRPr="008409B0">
              <w:rPr>
                <w:rFonts w:ascii="Times New Roman" w:hAnsi="Times New Roman" w:cs="Times New Roman"/>
                <w:b/>
                <w:sz w:val="24"/>
                <w:szCs w:val="24"/>
                <w:lang w:val="uk-UA"/>
              </w:rPr>
              <w:t>Тест.   Генріх Ібсен Нова драма «Ляльковий дім». Теорія</w:t>
            </w:r>
            <w:r w:rsidR="00E745BD" w:rsidRPr="008409B0">
              <w:rPr>
                <w:rFonts w:ascii="Times New Roman" w:hAnsi="Times New Roman" w:cs="Times New Roman"/>
                <w:b/>
                <w:sz w:val="24"/>
                <w:szCs w:val="24"/>
                <w:lang w:val="uk-UA"/>
              </w:rPr>
              <w:t xml:space="preserve"> </w:t>
            </w:r>
            <w:proofErr w:type="spellStart"/>
            <w:r w:rsidR="00E745BD" w:rsidRPr="008409B0">
              <w:rPr>
                <w:rFonts w:ascii="Times New Roman" w:hAnsi="Times New Roman" w:cs="Times New Roman"/>
                <w:b/>
                <w:sz w:val="24"/>
                <w:szCs w:val="24"/>
                <w:lang w:val="uk-UA"/>
              </w:rPr>
              <w:t>Ніконенко</w:t>
            </w:r>
            <w:proofErr w:type="spellEnd"/>
            <w:r w:rsidR="00E745BD" w:rsidRPr="008409B0">
              <w:rPr>
                <w:rFonts w:ascii="Times New Roman" w:hAnsi="Times New Roman" w:cs="Times New Roman"/>
                <w:b/>
                <w:sz w:val="24"/>
                <w:szCs w:val="24"/>
                <w:lang w:val="uk-UA"/>
              </w:rPr>
              <w:t xml:space="preserve"> с 140-146</w:t>
            </w:r>
          </w:p>
          <w:p w:rsidR="000B52E0" w:rsidRPr="008409B0" w:rsidRDefault="000B52E0" w:rsidP="000B52E0">
            <w:pPr>
              <w:rPr>
                <w:rFonts w:ascii="Times New Roman" w:hAnsi="Times New Roman" w:cs="Times New Roman"/>
                <w:b/>
                <w:sz w:val="24"/>
                <w:szCs w:val="24"/>
                <w:lang w:val="uk-UA"/>
              </w:rPr>
            </w:pPr>
          </w:p>
          <w:p w:rsidR="000B52E0" w:rsidRPr="000F2863" w:rsidRDefault="000B52E0" w:rsidP="000B52E0">
            <w:pPr>
              <w:pStyle w:val="a6"/>
              <w:numPr>
                <w:ilvl w:val="0"/>
                <w:numId w:val="1"/>
              </w:numPr>
              <w:rPr>
                <w:rFonts w:ascii="Times New Roman" w:hAnsi="Times New Roman" w:cs="Times New Roman"/>
                <w:sz w:val="24"/>
                <w:szCs w:val="24"/>
                <w:lang w:val="uk-UA"/>
              </w:rPr>
            </w:pPr>
            <w:r w:rsidRPr="000F2863">
              <w:rPr>
                <w:rFonts w:ascii="Times New Roman" w:hAnsi="Times New Roman" w:cs="Times New Roman"/>
                <w:sz w:val="24"/>
                <w:szCs w:val="24"/>
                <w:lang w:val="uk-UA"/>
              </w:rPr>
              <w:t>Зас</w:t>
            </w:r>
            <w:r>
              <w:rPr>
                <w:rFonts w:ascii="Times New Roman" w:hAnsi="Times New Roman" w:cs="Times New Roman"/>
                <w:sz w:val="24"/>
                <w:szCs w:val="24"/>
                <w:lang w:val="uk-UA"/>
              </w:rPr>
              <w:t xml:space="preserve">новник «нової драми» …  </w:t>
            </w:r>
          </w:p>
          <w:p w:rsidR="000B52E0" w:rsidRPr="000F2863" w:rsidRDefault="000B52E0" w:rsidP="000B52E0">
            <w:pPr>
              <w:pStyle w:val="a6"/>
              <w:numPr>
                <w:ilvl w:val="0"/>
                <w:numId w:val="1"/>
              </w:num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 Це особливість художнього мислення, стилю, яка полягає в розкритті трагізму життя через психологічні колізії, поєднанні зовнішньої та внутрішньої дії з перевагою останньої, інтелектуально-аналітичному підході до подій та образів, філософському осягненні дійсності, широкому використанні підтексту, символіки тощо</w:t>
            </w:r>
            <w:r w:rsidR="00A240A5" w:rsidRPr="00A240A5">
              <w:rPr>
                <w:rFonts w:ascii="Times New Roman" w:hAnsi="Times New Roman" w:cs="Times New Roman"/>
                <w:sz w:val="24"/>
                <w:szCs w:val="24"/>
                <w:lang w:val="uk-UA"/>
              </w:rPr>
              <w:t xml:space="preserve"> </w:t>
            </w:r>
            <w:r w:rsidR="00A240A5">
              <w:rPr>
                <w:rFonts w:ascii="Times New Roman" w:hAnsi="Times New Roman" w:cs="Times New Roman"/>
                <w:sz w:val="24"/>
                <w:szCs w:val="24"/>
                <w:lang w:val="uk-UA"/>
              </w:rPr>
              <w:t>.</w:t>
            </w:r>
            <w:r w:rsidRPr="000F2863">
              <w:rPr>
                <w:rFonts w:ascii="Times New Roman" w:hAnsi="Times New Roman" w:cs="Times New Roman"/>
                <w:sz w:val="24"/>
                <w:szCs w:val="24"/>
                <w:lang w:val="uk-UA"/>
              </w:rPr>
              <w:t xml:space="preserve">.. </w:t>
            </w:r>
          </w:p>
          <w:p w:rsidR="000B52E0" w:rsidRPr="000F2863" w:rsidRDefault="000B52E0" w:rsidP="000B52E0">
            <w:pPr>
              <w:pStyle w:val="a6"/>
              <w:rPr>
                <w:rFonts w:ascii="Times New Roman" w:hAnsi="Times New Roman" w:cs="Times New Roman"/>
                <w:sz w:val="24"/>
                <w:szCs w:val="24"/>
                <w:lang w:val="uk-UA"/>
              </w:rPr>
            </w:pPr>
          </w:p>
          <w:p w:rsidR="000B52E0" w:rsidRPr="000F2863" w:rsidRDefault="000B52E0" w:rsidP="000B52E0">
            <w:pPr>
              <w:pStyle w:val="a6"/>
              <w:numPr>
                <w:ilvl w:val="0"/>
                <w:numId w:val="1"/>
              </w:numPr>
              <w:rPr>
                <w:rFonts w:ascii="Times New Roman" w:hAnsi="Times New Roman" w:cs="Times New Roman"/>
                <w:sz w:val="24"/>
                <w:szCs w:val="24"/>
                <w:lang w:val="uk-UA"/>
              </w:rPr>
            </w:pPr>
            <w:r w:rsidRPr="000F2863">
              <w:rPr>
                <w:rFonts w:ascii="Times New Roman" w:hAnsi="Times New Roman" w:cs="Times New Roman"/>
                <w:sz w:val="24"/>
                <w:szCs w:val="24"/>
                <w:lang w:val="uk-UA"/>
              </w:rPr>
              <w:t>Визначення</w:t>
            </w:r>
          </w:p>
          <w:tbl>
            <w:tblPr>
              <w:tblStyle w:val="a3"/>
              <w:tblW w:w="0" w:type="auto"/>
              <w:tblLook w:val="04A0"/>
            </w:tblPr>
            <w:tblGrid>
              <w:gridCol w:w="4185"/>
              <w:gridCol w:w="4262"/>
            </w:tblGrid>
            <w:tr w:rsidR="000B52E0" w:rsidRPr="00A240A5"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1.дія</w:t>
                  </w:r>
                </w:p>
              </w:tc>
              <w:tc>
                <w:tcPr>
                  <w:tcW w:w="4786" w:type="dxa"/>
                </w:tcPr>
                <w:p w:rsidR="000B52E0" w:rsidRPr="000F2863" w:rsidRDefault="000B52E0" w:rsidP="00390B90">
                  <w:pPr>
                    <w:rPr>
                      <w:rFonts w:ascii="Times New Roman" w:hAnsi="Times New Roman" w:cs="Times New Roman"/>
                      <w:sz w:val="24"/>
                      <w:szCs w:val="24"/>
                      <w:lang w:val="uk-UA"/>
                    </w:rPr>
                  </w:pPr>
                  <w:proofErr w:type="spellStart"/>
                  <w:r w:rsidRPr="000F2863">
                    <w:rPr>
                      <w:rFonts w:ascii="Times New Roman" w:hAnsi="Times New Roman" w:cs="Times New Roman"/>
                      <w:sz w:val="24"/>
                      <w:szCs w:val="24"/>
                      <w:lang w:val="uk-UA"/>
                    </w:rPr>
                    <w:t>А.перебіг</w:t>
                  </w:r>
                  <w:proofErr w:type="spellEnd"/>
                  <w:r w:rsidRPr="000F2863">
                    <w:rPr>
                      <w:rFonts w:ascii="Times New Roman" w:hAnsi="Times New Roman" w:cs="Times New Roman"/>
                      <w:sz w:val="24"/>
                      <w:szCs w:val="24"/>
                      <w:lang w:val="uk-UA"/>
                    </w:rPr>
                    <w:t xml:space="preserve"> подій у художньому творі, через які розкривається конфлікт, сюжетні колізії, риси характеру персонажа, дійової особи чи ліричного героя</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2.підтекст</w:t>
                  </w:r>
                </w:p>
              </w:tc>
              <w:tc>
                <w:tcPr>
                  <w:tcW w:w="4786" w:type="dxa"/>
                </w:tcPr>
                <w:p w:rsidR="000B52E0" w:rsidRPr="000F2863" w:rsidRDefault="000B52E0" w:rsidP="00390B90">
                  <w:pPr>
                    <w:rPr>
                      <w:rFonts w:ascii="Times New Roman" w:hAnsi="Times New Roman" w:cs="Times New Roman"/>
                      <w:sz w:val="24"/>
                      <w:szCs w:val="24"/>
                      <w:lang w:val="uk-UA"/>
                    </w:rPr>
                  </w:pPr>
                  <w:proofErr w:type="spellStart"/>
                  <w:r w:rsidRPr="000F2863">
                    <w:rPr>
                      <w:rFonts w:ascii="Times New Roman" w:hAnsi="Times New Roman" w:cs="Times New Roman"/>
                      <w:sz w:val="24"/>
                      <w:szCs w:val="24"/>
                      <w:lang w:val="uk-UA"/>
                    </w:rPr>
                    <w:t>Б.прихований</w:t>
                  </w:r>
                  <w:proofErr w:type="spellEnd"/>
                  <w:r w:rsidRPr="000F2863">
                    <w:rPr>
                      <w:rFonts w:ascii="Times New Roman" w:hAnsi="Times New Roman" w:cs="Times New Roman"/>
                      <w:sz w:val="24"/>
                      <w:szCs w:val="24"/>
                      <w:lang w:val="uk-UA"/>
                    </w:rPr>
                    <w:t>, внутрішній зміст висловлення</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r>
              <w:rPr>
                <w:rFonts w:ascii="Times New Roman" w:hAnsi="Times New Roman" w:cs="Times New Roman"/>
                <w:sz w:val="24"/>
                <w:szCs w:val="24"/>
                <w:lang w:val="uk-UA"/>
              </w:rPr>
              <w:t xml:space="preserve"> </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r>
              <w:rPr>
                <w:rFonts w:ascii="Times New Roman" w:hAnsi="Times New Roman" w:cs="Times New Roman"/>
                <w:sz w:val="24"/>
                <w:szCs w:val="24"/>
                <w:lang w:val="uk-UA"/>
              </w:rPr>
              <w:t xml:space="preserve"> </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     4. Дія</w:t>
            </w:r>
          </w:p>
          <w:tbl>
            <w:tblPr>
              <w:tblStyle w:val="a3"/>
              <w:tblW w:w="0" w:type="auto"/>
              <w:tblLook w:val="04A0"/>
            </w:tblPr>
            <w:tblGrid>
              <w:gridCol w:w="4205"/>
              <w:gridCol w:w="4242"/>
            </w:tblGrid>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1.зовнішня </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А. життя душі героя, його роздуми, зміна умонастрою, зіткнення ідей, позицій; свідчить про глибинні конфлікти, які не завжди</w:t>
                  </w:r>
                </w:p>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розв’язуються у фіналі, вони спрямовані на активізацію читацького (</w:t>
                  </w:r>
                  <w:proofErr w:type="spellStart"/>
                  <w:r w:rsidRPr="000F2863">
                    <w:rPr>
                      <w:rFonts w:ascii="Times New Roman" w:hAnsi="Times New Roman" w:cs="Times New Roman"/>
                      <w:sz w:val="24"/>
                      <w:szCs w:val="24"/>
                      <w:lang w:val="uk-UA"/>
                    </w:rPr>
                    <w:t>глядацького</w:t>
                  </w:r>
                  <w:proofErr w:type="spellEnd"/>
                  <w:r w:rsidRPr="000F2863">
                    <w:rPr>
                      <w:rFonts w:ascii="Times New Roman" w:hAnsi="Times New Roman" w:cs="Times New Roman"/>
                      <w:sz w:val="24"/>
                      <w:szCs w:val="24"/>
                      <w:lang w:val="uk-UA"/>
                    </w:rPr>
                    <w:t xml:space="preserve">) сприйняття.  </w:t>
                  </w:r>
                </w:p>
              </w:tc>
            </w:tr>
            <w:tr w:rsidR="000B52E0" w:rsidRPr="00A240A5"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2.внутрішня</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Б. це вчинок персонажа, подія в його житті, різка зміна долі, становища тощо; виявляє локальні конфлікти, які вирішуються протягом твору</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p>
          <w:p w:rsidR="000B52E0" w:rsidRPr="000F2863" w:rsidRDefault="000B52E0" w:rsidP="000B52E0">
            <w:pPr>
              <w:pStyle w:val="a6"/>
              <w:numPr>
                <w:ilvl w:val="0"/>
                <w:numId w:val="2"/>
              </w:numPr>
              <w:rPr>
                <w:rFonts w:ascii="Times New Roman" w:hAnsi="Times New Roman" w:cs="Times New Roman"/>
                <w:sz w:val="24"/>
                <w:szCs w:val="24"/>
                <w:lang w:val="uk-UA"/>
              </w:rPr>
            </w:pPr>
            <w:r w:rsidRPr="000F2863">
              <w:rPr>
                <w:rFonts w:ascii="Times New Roman" w:hAnsi="Times New Roman" w:cs="Times New Roman"/>
                <w:sz w:val="24"/>
                <w:szCs w:val="24"/>
                <w:lang w:val="uk-UA"/>
              </w:rPr>
              <w:t>«Ляльковий дім» — соціальн</w:t>
            </w:r>
            <w:r w:rsidR="00A240A5">
              <w:rPr>
                <w:rFonts w:ascii="Times New Roman" w:hAnsi="Times New Roman" w:cs="Times New Roman"/>
                <w:sz w:val="24"/>
                <w:szCs w:val="24"/>
                <w:lang w:val="uk-UA"/>
              </w:rPr>
              <w:t xml:space="preserve">о-психологічна п’єса, </w:t>
            </w:r>
            <w:r w:rsidRPr="000F2863">
              <w:rPr>
                <w:rFonts w:ascii="Times New Roman" w:hAnsi="Times New Roman" w:cs="Times New Roman"/>
                <w:sz w:val="24"/>
                <w:szCs w:val="24"/>
                <w:lang w:val="uk-UA"/>
              </w:rPr>
              <w:t xml:space="preserve">у якій  соціальні питання переведені в психологічну площину засобами … </w:t>
            </w:r>
          </w:p>
          <w:p w:rsidR="000B52E0" w:rsidRPr="000F2863" w:rsidRDefault="000B52E0" w:rsidP="000B52E0">
            <w:pPr>
              <w:pStyle w:val="a6"/>
              <w:ind w:left="927"/>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А) внутрішньої дії </w:t>
            </w:r>
            <w:r>
              <w:rPr>
                <w:rFonts w:ascii="Times New Roman" w:hAnsi="Times New Roman" w:cs="Times New Roman"/>
                <w:sz w:val="24"/>
                <w:szCs w:val="24"/>
                <w:lang w:val="uk-UA"/>
              </w:rPr>
              <w:t xml:space="preserve">       </w:t>
            </w:r>
            <w:r w:rsidRPr="000F2863">
              <w:rPr>
                <w:rFonts w:ascii="Times New Roman" w:hAnsi="Times New Roman" w:cs="Times New Roman"/>
                <w:sz w:val="24"/>
                <w:szCs w:val="24"/>
                <w:lang w:val="uk-UA"/>
              </w:rPr>
              <w:t>Б) зовнішньої дії</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6. Підтекст може створюватися не лише за допомогою вербальних  засобів, а й інших, невербальних, зокрема акторської гри. </w:t>
            </w:r>
          </w:p>
          <w:tbl>
            <w:tblPr>
              <w:tblStyle w:val="a3"/>
              <w:tblW w:w="0" w:type="auto"/>
              <w:tblLook w:val="04A0"/>
            </w:tblPr>
            <w:tblGrid>
              <w:gridCol w:w="4216"/>
              <w:gridCol w:w="4231"/>
            </w:tblGrid>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1.вербальні</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А. у драматичному творі — мелодія, мовчання, зміна освітлення, звукові ефекти тощо</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2.невербальні</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Б. мовні засоби</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p>
          <w:p w:rsidR="000B52E0"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p>
          <w:p w:rsidR="00BA5D01" w:rsidRPr="000F2863" w:rsidRDefault="00BA5D01" w:rsidP="000B52E0">
            <w:pPr>
              <w:rPr>
                <w:rFonts w:ascii="Times New Roman" w:hAnsi="Times New Roman" w:cs="Times New Roman"/>
                <w:sz w:val="24"/>
                <w:szCs w:val="24"/>
                <w:lang w:val="uk-UA"/>
              </w:rPr>
            </w:pP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lastRenderedPageBreak/>
              <w:t>7. Автор наголошує на необхідності пошуку істини в умовах складного реального життя через</w:t>
            </w:r>
          </w:p>
          <w:tbl>
            <w:tblPr>
              <w:tblStyle w:val="a3"/>
              <w:tblW w:w="0" w:type="auto"/>
              <w:tblLook w:val="04A0"/>
            </w:tblPr>
            <w:tblGrid>
              <w:gridCol w:w="4173"/>
              <w:gridCol w:w="4274"/>
            </w:tblGrid>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1.дискусія</w:t>
                  </w:r>
                </w:p>
              </w:tc>
              <w:tc>
                <w:tcPr>
                  <w:tcW w:w="4786" w:type="dxa"/>
                </w:tcPr>
                <w:p w:rsidR="000B52E0" w:rsidRPr="000F2863" w:rsidRDefault="000B52E0" w:rsidP="00390B90">
                  <w:pPr>
                    <w:rPr>
                      <w:rFonts w:ascii="Times New Roman" w:hAnsi="Times New Roman" w:cs="Times New Roman"/>
                      <w:sz w:val="24"/>
                      <w:szCs w:val="24"/>
                      <w:lang w:val="uk-UA"/>
                    </w:rPr>
                  </w:pPr>
                  <w:r w:rsidRPr="000F2863">
                    <w:rPr>
                      <w:rStyle w:val="st"/>
                      <w:rFonts w:ascii="Times New Roman" w:hAnsi="Times New Roman" w:cs="Times New Roman"/>
                      <w:sz w:val="24"/>
                      <w:szCs w:val="24"/>
                      <w:lang w:val="uk-UA"/>
                    </w:rPr>
                    <w:t>А.</w:t>
                  </w:r>
                  <w:r w:rsidRPr="000F2863">
                    <w:rPr>
                      <w:rFonts w:ascii="Times New Roman" w:hAnsi="Times New Roman" w:cs="Times New Roman"/>
                      <w:sz w:val="24"/>
                      <w:szCs w:val="24"/>
                      <w:lang w:val="uk-UA"/>
                    </w:rPr>
                    <w:t xml:space="preserve"> прихований, внутрішній зміст висловлення</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2.підтекст</w:t>
                  </w:r>
                </w:p>
              </w:tc>
              <w:tc>
                <w:tcPr>
                  <w:tcW w:w="4786" w:type="dxa"/>
                </w:tcPr>
                <w:p w:rsidR="000B52E0" w:rsidRPr="000F2863" w:rsidRDefault="000B52E0" w:rsidP="00390B90">
                  <w:pPr>
                    <w:rPr>
                      <w:rFonts w:ascii="Times New Roman" w:hAnsi="Times New Roman" w:cs="Times New Roman"/>
                      <w:sz w:val="24"/>
                      <w:szCs w:val="24"/>
                      <w:lang w:val="uk-UA"/>
                    </w:rPr>
                  </w:pPr>
                  <w:proofErr w:type="spellStart"/>
                  <w:r w:rsidRPr="000F2863">
                    <w:rPr>
                      <w:rFonts w:ascii="Times New Roman" w:hAnsi="Times New Roman" w:cs="Times New Roman"/>
                      <w:sz w:val="24"/>
                      <w:szCs w:val="24"/>
                      <w:lang w:val="uk-UA"/>
                    </w:rPr>
                    <w:t>Б.предметний</w:t>
                  </w:r>
                  <w:proofErr w:type="spellEnd"/>
                  <w:r w:rsidRPr="000F2863">
                    <w:rPr>
                      <w:rFonts w:ascii="Times New Roman" w:hAnsi="Times New Roman" w:cs="Times New Roman"/>
                      <w:sz w:val="24"/>
                      <w:szCs w:val="24"/>
                      <w:lang w:val="uk-UA"/>
                    </w:rPr>
                    <w:t xml:space="preserve"> або словесний знак, який опосередковано виражає сутність певного явища</w:t>
                  </w:r>
                </w:p>
              </w:tc>
            </w:tr>
            <w:tr w:rsidR="000B52E0" w:rsidRPr="00A240A5"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3.символ</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В. </w:t>
                  </w:r>
                  <w:r w:rsidRPr="000F2863">
                    <w:rPr>
                      <w:rStyle w:val="st"/>
                      <w:rFonts w:ascii="Times New Roman" w:hAnsi="Times New Roman" w:cs="Times New Roman"/>
                      <w:sz w:val="24"/>
                      <w:szCs w:val="24"/>
                      <w:lang w:val="uk-UA"/>
                    </w:rPr>
                    <w:t>спір, суперечка окремих осіб, співбесідників;</w:t>
                  </w:r>
                  <w:r w:rsidRPr="000F2863">
                    <w:rPr>
                      <w:rFonts w:ascii="Times New Roman" w:hAnsi="Times New Roman" w:cs="Times New Roman"/>
                      <w:sz w:val="24"/>
                      <w:szCs w:val="24"/>
                      <w:lang w:val="uk-UA"/>
                    </w:rPr>
                    <w:t xml:space="preserve"> </w:t>
                  </w:r>
                  <w:r w:rsidRPr="000F2863">
                    <w:rPr>
                      <w:rStyle w:val="st"/>
                      <w:rFonts w:ascii="Times New Roman" w:hAnsi="Times New Roman" w:cs="Times New Roman"/>
                      <w:sz w:val="24"/>
                      <w:szCs w:val="24"/>
                      <w:lang w:val="uk-UA"/>
                    </w:rPr>
                    <w:t>діалог не внутрішній, а зовнішній, відкритий</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r>
              <w:rPr>
                <w:rFonts w:ascii="Times New Roman" w:hAnsi="Times New Roman" w:cs="Times New Roman"/>
                <w:sz w:val="24"/>
                <w:szCs w:val="24"/>
                <w:lang w:val="uk-UA"/>
              </w:rPr>
              <w:t xml:space="preserve"> </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r>
              <w:rPr>
                <w:rFonts w:ascii="Times New Roman" w:hAnsi="Times New Roman" w:cs="Times New Roman"/>
                <w:sz w:val="24"/>
                <w:szCs w:val="24"/>
                <w:lang w:val="uk-UA"/>
              </w:rPr>
              <w:t xml:space="preserve"> </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3</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8. Інтелектуально-аналітична композиція спрямована на розкриття таємниць минулого, які впливають на вчинки та долю персонажів у теперішньому й майбутньому. </w:t>
            </w:r>
          </w:p>
          <w:tbl>
            <w:tblPr>
              <w:tblStyle w:val="a3"/>
              <w:tblW w:w="0" w:type="auto"/>
              <w:tblLook w:val="04A0"/>
            </w:tblPr>
            <w:tblGrid>
              <w:gridCol w:w="4262"/>
              <w:gridCol w:w="4185"/>
            </w:tblGrid>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1.інтелектуальна</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А. </w:t>
                  </w:r>
                  <w:r w:rsidRPr="000F2863">
                    <w:rPr>
                      <w:rStyle w:val="interpret-formula"/>
                      <w:rFonts w:ascii="Times New Roman" w:hAnsi="Times New Roman" w:cs="Times New Roman"/>
                      <w:sz w:val="24"/>
                      <w:szCs w:val="24"/>
                      <w:lang w:val="uk-UA"/>
                    </w:rPr>
                    <w:t>розумова, духовна</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2.аналітична</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Б. яка базується на застосуванні аналізу</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p>
          <w:p w:rsidR="000B52E0"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p>
          <w:p w:rsidR="00BA5D01" w:rsidRPr="000F2863" w:rsidRDefault="00BA5D01" w:rsidP="000B52E0">
            <w:pPr>
              <w:rPr>
                <w:rFonts w:ascii="Times New Roman" w:hAnsi="Times New Roman" w:cs="Times New Roman"/>
                <w:sz w:val="24"/>
                <w:szCs w:val="24"/>
                <w:lang w:val="uk-UA"/>
              </w:rPr>
            </w:pP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9. Г. Ібсен порушив у «Ляльковому домі» проблему боротьби й незалежності жінки в суспільстві  у різних аспектах. Зокрема, </w:t>
            </w:r>
          </w:p>
          <w:tbl>
            <w:tblPr>
              <w:tblStyle w:val="a3"/>
              <w:tblW w:w="0" w:type="auto"/>
              <w:tblLook w:val="04A0"/>
            </w:tblPr>
            <w:tblGrid>
              <w:gridCol w:w="4215"/>
              <w:gridCol w:w="4232"/>
            </w:tblGrid>
            <w:tr w:rsidR="000B52E0" w:rsidRPr="00A240A5"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1.родинному</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А. співвідношення фінансової відповідальності з іншими видами юридичної відповідальності</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2.фінансово-юридичному</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Б. </w:t>
                  </w:r>
                  <w:proofErr w:type="spellStart"/>
                  <w:r w:rsidRPr="000F2863">
                    <w:rPr>
                      <w:rFonts w:ascii="Times New Roman" w:hAnsi="Times New Roman" w:cs="Times New Roman"/>
                      <w:sz w:val="24"/>
                      <w:szCs w:val="24"/>
                    </w:rPr>
                    <w:t>джерело</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продовження</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життя</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нації</w:t>
                  </w:r>
                  <w:proofErr w:type="spellEnd"/>
                  <w:r w:rsidRPr="000F2863">
                    <w:rPr>
                      <w:rFonts w:ascii="Times New Roman" w:hAnsi="Times New Roman" w:cs="Times New Roman"/>
                      <w:sz w:val="24"/>
                      <w:szCs w:val="24"/>
                    </w:rPr>
                    <w:t xml:space="preserve">, </w:t>
                  </w:r>
                  <w:proofErr w:type="gramStart"/>
                  <w:r w:rsidRPr="000F2863">
                    <w:rPr>
                      <w:rFonts w:ascii="Times New Roman" w:hAnsi="Times New Roman" w:cs="Times New Roman"/>
                      <w:sz w:val="24"/>
                      <w:szCs w:val="24"/>
                    </w:rPr>
                    <w:t>морально-духовного</w:t>
                  </w:r>
                  <w:proofErr w:type="gram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і</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фізичного</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переконання</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що</w:t>
                  </w:r>
                  <w:proofErr w:type="spellEnd"/>
                  <w:r w:rsidRPr="000F2863">
                    <w:rPr>
                      <w:rFonts w:ascii="Times New Roman" w:hAnsi="Times New Roman" w:cs="Times New Roman"/>
                      <w:sz w:val="24"/>
                      <w:szCs w:val="24"/>
                    </w:rPr>
                    <w:t xml:space="preserve"> станом </w:t>
                  </w:r>
                  <w:r w:rsidRPr="000F2863">
                    <w:rPr>
                      <w:rFonts w:ascii="Times New Roman" w:hAnsi="Times New Roman" w:cs="Times New Roman"/>
                      <w:sz w:val="24"/>
                      <w:szCs w:val="24"/>
                      <w:lang w:val="uk-UA"/>
                    </w:rPr>
                    <w:t xml:space="preserve">його </w:t>
                  </w:r>
                  <w:proofErr w:type="spellStart"/>
                  <w:r w:rsidRPr="000F2863">
                    <w:rPr>
                      <w:rFonts w:ascii="Times New Roman" w:hAnsi="Times New Roman" w:cs="Times New Roman"/>
                      <w:sz w:val="24"/>
                      <w:szCs w:val="24"/>
                    </w:rPr>
                    <w:t>визначається</w:t>
                  </w:r>
                  <w:proofErr w:type="spellEnd"/>
                  <w:r w:rsidRPr="000F2863">
                    <w:rPr>
                      <w:rFonts w:ascii="Times New Roman" w:hAnsi="Times New Roman" w:cs="Times New Roman"/>
                      <w:sz w:val="24"/>
                      <w:szCs w:val="24"/>
                    </w:rPr>
                    <w:t xml:space="preserve"> </w:t>
                  </w:r>
                  <w:proofErr w:type="spellStart"/>
                  <w:r w:rsidRPr="000F2863">
                    <w:rPr>
                      <w:rFonts w:ascii="Times New Roman" w:hAnsi="Times New Roman" w:cs="Times New Roman"/>
                      <w:sz w:val="24"/>
                      <w:szCs w:val="24"/>
                    </w:rPr>
                    <w:t>і</w:t>
                  </w:r>
                  <w:proofErr w:type="spellEnd"/>
                  <w:r w:rsidRPr="000F2863">
                    <w:rPr>
                      <w:rFonts w:ascii="Times New Roman" w:hAnsi="Times New Roman" w:cs="Times New Roman"/>
                      <w:sz w:val="24"/>
                      <w:szCs w:val="24"/>
                    </w:rPr>
                    <w:t xml:space="preserve"> стан </w:t>
                  </w:r>
                  <w:proofErr w:type="spellStart"/>
                  <w:r w:rsidRPr="000F2863">
                    <w:rPr>
                      <w:rFonts w:ascii="Times New Roman" w:hAnsi="Times New Roman" w:cs="Times New Roman"/>
                      <w:sz w:val="24"/>
                      <w:szCs w:val="24"/>
                    </w:rPr>
                    <w:t>суспільства</w:t>
                  </w:r>
                  <w:proofErr w:type="spellEnd"/>
                </w:p>
              </w:tc>
            </w:tr>
            <w:tr w:rsidR="000B52E0" w:rsidRPr="00A240A5"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3.професійному</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В. це готовність до виконання суспільно доцільної діяльності, що перетворює світ і максимально розкриває творчий, інтелектуальний і духовний потенціал</w:t>
                  </w:r>
                </w:p>
              </w:tc>
            </w:tr>
          </w:tbl>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2</w:t>
            </w:r>
          </w:p>
          <w:p w:rsidR="000B52E0"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3</w:t>
            </w:r>
          </w:p>
          <w:p w:rsidR="00BA5D01" w:rsidRPr="000F2863" w:rsidRDefault="00BA5D01" w:rsidP="000B52E0">
            <w:pPr>
              <w:rPr>
                <w:rFonts w:ascii="Times New Roman" w:hAnsi="Times New Roman" w:cs="Times New Roman"/>
                <w:sz w:val="24"/>
                <w:szCs w:val="24"/>
                <w:lang w:val="uk-UA"/>
              </w:rPr>
            </w:pP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10. У «новій драмі» Ібсена  істина не завжди висловлюється прямо, про неї глядачам (читачам) потрібно думати, іти до неї через символи, метафори</w:t>
            </w:r>
            <w:r w:rsidR="00A240A5">
              <w:rPr>
                <w:rFonts w:ascii="Times New Roman" w:hAnsi="Times New Roman" w:cs="Times New Roman"/>
                <w:sz w:val="24"/>
                <w:szCs w:val="24"/>
              </w:rPr>
              <w:t>,</w:t>
            </w:r>
            <w:r w:rsidRPr="000F2863">
              <w:rPr>
                <w:rFonts w:ascii="Times New Roman" w:hAnsi="Times New Roman" w:cs="Times New Roman"/>
                <w:sz w:val="24"/>
                <w:szCs w:val="24"/>
                <w:lang w:val="uk-UA"/>
              </w:rPr>
              <w:t xml:space="preserve"> алегорії</w:t>
            </w:r>
          </w:p>
          <w:tbl>
            <w:tblPr>
              <w:tblStyle w:val="a3"/>
              <w:tblW w:w="0" w:type="auto"/>
              <w:tblLook w:val="04A0"/>
            </w:tblPr>
            <w:tblGrid>
              <w:gridCol w:w="4180"/>
              <w:gridCol w:w="4267"/>
            </w:tblGrid>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1.символ</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А. перенесення людських якостей і стосунків, загальних уявлень про них на конкретні образи</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2.метафора</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Б. один із основних тропів поетичного мовлення; означає </w:t>
                  </w:r>
                  <w:r w:rsidRPr="000F2863">
                    <w:rPr>
                      <w:rStyle w:val="a7"/>
                      <w:rFonts w:ascii="Times New Roman" w:hAnsi="Times New Roman" w:cs="Times New Roman"/>
                      <w:b w:val="0"/>
                      <w:sz w:val="24"/>
                      <w:szCs w:val="24"/>
                      <w:lang w:val="uk-UA"/>
                    </w:rPr>
                    <w:t>розкриття сутності одного предмета чи явища через особливості іншого</w:t>
                  </w:r>
                </w:p>
              </w:tc>
            </w:tr>
            <w:tr w:rsidR="000B52E0" w:rsidRPr="000F2863" w:rsidTr="00390B90">
              <w:tc>
                <w:tcPr>
                  <w:tcW w:w="4785"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 xml:space="preserve">3.алегорія </w:t>
                  </w:r>
                </w:p>
              </w:tc>
              <w:tc>
                <w:tcPr>
                  <w:tcW w:w="4786" w:type="dxa"/>
                </w:tcPr>
                <w:p w:rsidR="000B52E0" w:rsidRPr="000F2863" w:rsidRDefault="000B52E0" w:rsidP="00390B90">
                  <w:pPr>
                    <w:rPr>
                      <w:rFonts w:ascii="Times New Roman" w:hAnsi="Times New Roman" w:cs="Times New Roman"/>
                      <w:sz w:val="24"/>
                      <w:szCs w:val="24"/>
                      <w:lang w:val="uk-UA"/>
                    </w:rPr>
                  </w:pPr>
                  <w:r w:rsidRPr="000F2863">
                    <w:rPr>
                      <w:rFonts w:ascii="Times New Roman" w:hAnsi="Times New Roman" w:cs="Times New Roman"/>
                      <w:sz w:val="24"/>
                      <w:szCs w:val="24"/>
                      <w:lang w:val="uk-UA"/>
                    </w:rPr>
                    <w:t>В. предметний або словесний знак, який опосередковано виражає сутність певного явища</w:t>
                  </w:r>
                </w:p>
              </w:tc>
            </w:tr>
          </w:tbl>
          <w:p w:rsidR="000B52E0" w:rsidRPr="000F2863" w:rsidRDefault="000B52E0" w:rsidP="000B52E0">
            <w:pPr>
              <w:pStyle w:val="a6"/>
              <w:ind w:left="927"/>
              <w:rPr>
                <w:rFonts w:ascii="Times New Roman" w:hAnsi="Times New Roman" w:cs="Times New Roman"/>
                <w:sz w:val="24"/>
                <w:szCs w:val="24"/>
                <w:lang w:val="uk-UA"/>
              </w:rPr>
            </w:pPr>
            <w:r w:rsidRPr="000F2863">
              <w:rPr>
                <w:rFonts w:ascii="Times New Roman" w:hAnsi="Times New Roman" w:cs="Times New Roman"/>
                <w:sz w:val="24"/>
                <w:szCs w:val="24"/>
                <w:lang w:val="uk-UA"/>
              </w:rPr>
              <w:lastRenderedPageBreak/>
              <w:t>1</w:t>
            </w:r>
          </w:p>
          <w:p w:rsidR="000B52E0" w:rsidRPr="000F2863" w:rsidRDefault="000B52E0" w:rsidP="000B52E0">
            <w:pPr>
              <w:pStyle w:val="a6"/>
              <w:ind w:left="927"/>
              <w:rPr>
                <w:rFonts w:ascii="Times New Roman" w:hAnsi="Times New Roman" w:cs="Times New Roman"/>
                <w:sz w:val="24"/>
                <w:szCs w:val="24"/>
                <w:lang w:val="uk-UA"/>
              </w:rPr>
            </w:pPr>
            <w:r w:rsidRPr="000F2863">
              <w:rPr>
                <w:rFonts w:ascii="Times New Roman" w:hAnsi="Times New Roman" w:cs="Times New Roman"/>
                <w:sz w:val="24"/>
                <w:szCs w:val="24"/>
                <w:lang w:val="uk-UA"/>
              </w:rPr>
              <w:t>2</w:t>
            </w:r>
          </w:p>
          <w:p w:rsidR="000B52E0" w:rsidRPr="000F2863" w:rsidRDefault="000B52E0" w:rsidP="000B52E0">
            <w:pPr>
              <w:pStyle w:val="a6"/>
              <w:ind w:left="927"/>
              <w:rPr>
                <w:rFonts w:ascii="Times New Roman" w:hAnsi="Times New Roman" w:cs="Times New Roman"/>
                <w:sz w:val="24"/>
                <w:szCs w:val="24"/>
                <w:lang w:val="uk-UA"/>
              </w:rPr>
            </w:pPr>
            <w:r w:rsidRPr="000F2863">
              <w:rPr>
                <w:rFonts w:ascii="Times New Roman" w:hAnsi="Times New Roman" w:cs="Times New Roman"/>
                <w:sz w:val="24"/>
                <w:szCs w:val="24"/>
                <w:lang w:val="uk-UA"/>
              </w:rPr>
              <w:t>3</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11.Спрямований  на</w:t>
            </w:r>
            <w:r>
              <w:rPr>
                <w:rFonts w:ascii="Times New Roman" w:hAnsi="Times New Roman" w:cs="Times New Roman"/>
                <w:sz w:val="24"/>
                <w:szCs w:val="24"/>
                <w:lang w:val="uk-UA"/>
              </w:rPr>
              <w:t xml:space="preserve"> продовження дії п’єси в часі</w:t>
            </w:r>
            <w:r w:rsidR="00A240A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0F2863">
              <w:rPr>
                <w:rFonts w:ascii="Times New Roman" w:hAnsi="Times New Roman" w:cs="Times New Roman"/>
                <w:sz w:val="24"/>
                <w:szCs w:val="24"/>
                <w:lang w:val="uk-UA"/>
              </w:rPr>
              <w:t xml:space="preserve"> фінал</w:t>
            </w:r>
          </w:p>
          <w:p w:rsidR="000B52E0" w:rsidRPr="000F2863" w:rsidRDefault="000B52E0" w:rsidP="000B52E0">
            <w:pPr>
              <w:rPr>
                <w:rFonts w:ascii="Times New Roman" w:hAnsi="Times New Roman" w:cs="Times New Roman"/>
                <w:sz w:val="24"/>
                <w:szCs w:val="24"/>
                <w:lang w:val="uk-UA"/>
              </w:rPr>
            </w:pPr>
            <w:r w:rsidRPr="000F2863">
              <w:rPr>
                <w:rFonts w:ascii="Times New Roman" w:hAnsi="Times New Roman" w:cs="Times New Roman"/>
                <w:sz w:val="24"/>
                <w:szCs w:val="24"/>
                <w:lang w:val="uk-UA"/>
              </w:rPr>
              <w:t>12.Драматичний твір, у якому відображено  зіткнення внутрішніх прагнень героя із соціальними обставинами, глибоко розкрито психологію персонажів, мотиви їхніх учинків, роздуми, почуття, що свідчить про стан суспільства взагалі та його вплив на духовний світ людей</w:t>
            </w:r>
          </w:p>
          <w:p w:rsidR="000B52E0" w:rsidRPr="000F2863" w:rsidRDefault="000B52E0" w:rsidP="000B52E0">
            <w:pPr>
              <w:pStyle w:val="a6"/>
              <w:rPr>
                <w:rFonts w:ascii="Times New Roman" w:hAnsi="Times New Roman" w:cs="Times New Roman"/>
                <w:sz w:val="24"/>
                <w:szCs w:val="24"/>
                <w:lang w:val="uk-UA"/>
              </w:rPr>
            </w:pPr>
            <w:r w:rsidRPr="000F2863">
              <w:rPr>
                <w:rFonts w:ascii="Times New Roman" w:hAnsi="Times New Roman" w:cs="Times New Roman"/>
                <w:sz w:val="24"/>
                <w:szCs w:val="24"/>
                <w:lang w:val="uk-UA"/>
              </w:rPr>
              <w:t>А) соціально-психологічна драма  Б) соціально-філософська драма</w:t>
            </w:r>
          </w:p>
          <w:p w:rsidR="00B474CA" w:rsidRPr="000B52E0" w:rsidRDefault="00B474CA">
            <w:pPr>
              <w:rPr>
                <w:lang w:val="uk-UA"/>
              </w:rPr>
            </w:pPr>
          </w:p>
        </w:tc>
      </w:tr>
      <w:tr w:rsidR="00B474CA" w:rsidTr="008409B0">
        <w:tc>
          <w:tcPr>
            <w:tcW w:w="791" w:type="dxa"/>
            <w:tcBorders>
              <w:right w:val="single" w:sz="4" w:space="0" w:color="auto"/>
            </w:tcBorders>
          </w:tcPr>
          <w:p w:rsidR="00B474CA" w:rsidRPr="008409B0" w:rsidRDefault="008409B0">
            <w:pPr>
              <w:rPr>
                <w:sz w:val="28"/>
                <w:szCs w:val="28"/>
                <w:lang w:val="uk-UA"/>
              </w:rPr>
            </w:pPr>
            <w:r w:rsidRPr="008409B0">
              <w:rPr>
                <w:sz w:val="28"/>
                <w:szCs w:val="28"/>
                <w:lang w:val="uk-UA"/>
              </w:rPr>
              <w:lastRenderedPageBreak/>
              <w:t>8</w:t>
            </w:r>
          </w:p>
        </w:tc>
        <w:tc>
          <w:tcPr>
            <w:tcW w:w="8673" w:type="dxa"/>
            <w:tcBorders>
              <w:left w:val="single" w:sz="4" w:space="0" w:color="auto"/>
            </w:tcBorders>
          </w:tcPr>
          <w:p w:rsidR="008409B0" w:rsidRPr="008409B0" w:rsidRDefault="008409B0" w:rsidP="008409B0">
            <w:pPr>
              <w:rPr>
                <w:rFonts w:ascii="Times New Roman" w:hAnsi="Times New Roman"/>
                <w:b/>
                <w:sz w:val="24"/>
                <w:szCs w:val="24"/>
                <w:lang w:val="uk-UA"/>
              </w:rPr>
            </w:pPr>
            <w:r w:rsidRPr="008409B0">
              <w:rPr>
                <w:rFonts w:ascii="Times New Roman" w:eastAsia="Times New Roman" w:hAnsi="Times New Roman" w:cs="Times New Roman"/>
                <w:b/>
                <w:sz w:val="24"/>
                <w:szCs w:val="24"/>
                <w:lang w:val="uk-UA"/>
              </w:rPr>
              <w:t xml:space="preserve">Мольєр </w:t>
            </w:r>
            <w:r w:rsidRPr="008409B0">
              <w:rPr>
                <w:rFonts w:ascii="Times New Roman" w:hAnsi="Times New Roman"/>
                <w:b/>
                <w:sz w:val="24"/>
                <w:szCs w:val="24"/>
                <w:lang w:val="uk-UA"/>
              </w:rPr>
              <w:t>«МІЩАНИН-ШЛЯХТИЧ»    Упізнай героя.</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Ні вже, пане, краще побийте мене, але тільки дайте посміятися вдосталь, – так мені буде легше. </w:t>
            </w:r>
            <w:proofErr w:type="spellStart"/>
            <w:r w:rsidRPr="008409B0">
              <w:rPr>
                <w:rFonts w:ascii="Times New Roman" w:hAnsi="Times New Roman"/>
                <w:sz w:val="24"/>
                <w:szCs w:val="24"/>
                <w:lang w:val="uk-UA"/>
              </w:rPr>
              <w:t>Хі-хі-хі-хі-хі</w:t>
            </w:r>
            <w:proofErr w:type="spellEnd"/>
            <w:r w:rsidRPr="008409B0">
              <w:rPr>
                <w:rFonts w:ascii="Times New Roman" w:hAnsi="Times New Roman"/>
                <w:sz w:val="24"/>
                <w:szCs w:val="24"/>
                <w:lang w:val="uk-UA"/>
              </w:rPr>
              <w:t>!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Від нерівного шлюбу нічого хорошого не чекай. …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Я вважаю, що всякий обман кидає тінь на порядну людину. Соромитися тих, від кого тобі небо судило народитися на світ, блищати в суспільстві вигаданим титулом, видавати себе не за те, що ти є насправді, – це, на мій погляд, ознака душевної ницості…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Я запальний, як сто чортів, і ніяка етика мене не втримає: я бажаю казитися, скільки влізе, коли мене розбирає злість…</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Якщо б до його багатства та ще хоч трохи гарного смаку…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Мовчати, кажуть вам. Обидві ви невігласи. Вам невтямки, які це мені дає </w:t>
            </w:r>
            <w:proofErr w:type="spellStart"/>
            <w:r w:rsidRPr="008409B0">
              <w:rPr>
                <w:rFonts w:ascii="Times New Roman" w:hAnsi="Times New Roman"/>
                <w:sz w:val="24"/>
                <w:szCs w:val="24"/>
                <w:lang w:val="uk-UA"/>
              </w:rPr>
              <w:t>пре-ро-га-тиви</w:t>
            </w:r>
            <w:proofErr w:type="spellEnd"/>
            <w:r w:rsidRPr="008409B0">
              <w:rPr>
                <w:rFonts w:ascii="Times New Roman" w:hAnsi="Times New Roman"/>
                <w:sz w:val="24"/>
                <w:szCs w:val="24"/>
                <w:lang w:val="uk-UA"/>
              </w:rPr>
              <w:t xml:space="preserve"> ». Чесне слово, я й не підозрював, що ось вже більше сорока років говорю прозою…</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Так, ззаду такий же дурень, як і спереду…</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У тому, що я займаюся важливими добродіями, видний мій здоровий глузд: це не в приклад краще, чим водитися з твоїми міщанами…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Багато з радістю дали б мені в борг, але ви мій кращий друг, і я боявся, що ображу вас, якщо попрошу у кого-небудь іншого… </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Це тільки для того, щоб урятувати вас від краху, а то бачу я – не за горами вже той час, коли у вас не лишиться ані </w:t>
            </w:r>
            <w:proofErr w:type="spellStart"/>
            <w:r w:rsidRPr="008409B0">
              <w:rPr>
                <w:rFonts w:ascii="Times New Roman" w:hAnsi="Times New Roman"/>
                <w:sz w:val="24"/>
                <w:szCs w:val="24"/>
                <w:lang w:val="uk-UA"/>
              </w:rPr>
              <w:t>шелега</w:t>
            </w:r>
            <w:proofErr w:type="spellEnd"/>
            <w:r w:rsidRPr="008409B0">
              <w:rPr>
                <w:rFonts w:ascii="Times New Roman" w:hAnsi="Times New Roman"/>
                <w:sz w:val="24"/>
                <w:szCs w:val="24"/>
                <w:lang w:val="uk-UA"/>
              </w:rPr>
              <w:t xml:space="preserve"> в кишені…</w:t>
            </w:r>
          </w:p>
          <w:p w:rsidR="008409B0" w:rsidRPr="008409B0" w:rsidRDefault="008409B0" w:rsidP="008409B0">
            <w:pPr>
              <w:rPr>
                <w:rFonts w:ascii="Times New Roman" w:hAnsi="Times New Roman"/>
                <w:sz w:val="24"/>
                <w:szCs w:val="24"/>
                <w:lang w:val="uk-UA"/>
              </w:rPr>
            </w:pPr>
            <w:r w:rsidRPr="008409B0">
              <w:rPr>
                <w:rFonts w:ascii="Times New Roman" w:hAnsi="Times New Roman"/>
                <w:sz w:val="24"/>
                <w:szCs w:val="24"/>
                <w:lang w:val="uk-UA"/>
              </w:rPr>
              <w:t xml:space="preserve">            Ти збожеволів на всіх цих примхах, благовірний. І почалося це у тебе з тих пір, як ти здумав водитися з важливими панами…</w:t>
            </w:r>
          </w:p>
          <w:p w:rsidR="00B474CA" w:rsidRDefault="008409B0" w:rsidP="008409B0">
            <w:r w:rsidRPr="008409B0">
              <w:rPr>
                <w:rFonts w:ascii="Times New Roman" w:hAnsi="Times New Roman"/>
                <w:sz w:val="24"/>
                <w:szCs w:val="24"/>
                <w:lang w:val="uk-UA"/>
              </w:rPr>
              <w:t xml:space="preserve">              От </w:t>
            </w:r>
            <w:proofErr w:type="spellStart"/>
            <w:r w:rsidRPr="008409B0">
              <w:rPr>
                <w:rFonts w:ascii="Times New Roman" w:hAnsi="Times New Roman"/>
                <w:sz w:val="24"/>
                <w:szCs w:val="24"/>
                <w:lang w:val="uk-UA"/>
              </w:rPr>
              <w:t>йолоп</w:t>
            </w:r>
            <w:proofErr w:type="spellEnd"/>
            <w:r w:rsidRPr="008409B0">
              <w:rPr>
                <w:rFonts w:ascii="Times New Roman" w:hAnsi="Times New Roman"/>
                <w:sz w:val="24"/>
                <w:szCs w:val="24"/>
                <w:lang w:val="uk-UA"/>
              </w:rPr>
              <w:t xml:space="preserve">, так </w:t>
            </w:r>
            <w:proofErr w:type="spellStart"/>
            <w:r w:rsidRPr="008409B0">
              <w:rPr>
                <w:rFonts w:ascii="Times New Roman" w:hAnsi="Times New Roman"/>
                <w:sz w:val="24"/>
                <w:szCs w:val="24"/>
                <w:lang w:val="uk-UA"/>
              </w:rPr>
              <w:t>йолоп</w:t>
            </w:r>
            <w:proofErr w:type="spellEnd"/>
            <w:r w:rsidRPr="008409B0">
              <w:rPr>
                <w:rFonts w:ascii="Times New Roman" w:hAnsi="Times New Roman"/>
                <w:sz w:val="24"/>
                <w:szCs w:val="24"/>
                <w:lang w:val="uk-UA"/>
              </w:rPr>
              <w:t>! Другого такого й у цілому світі не знайдеш!..</w:t>
            </w:r>
            <w:r w:rsidRPr="00057BD2">
              <w:rPr>
                <w:rFonts w:ascii="Times New Roman" w:hAnsi="Times New Roman"/>
                <w:sz w:val="28"/>
                <w:szCs w:val="28"/>
                <w:lang w:val="uk-UA"/>
              </w:rPr>
              <w:t xml:space="preserve">  </w:t>
            </w:r>
          </w:p>
        </w:tc>
      </w:tr>
      <w:tr w:rsidR="00B474CA" w:rsidTr="00096BC1">
        <w:trPr>
          <w:trHeight w:val="5247"/>
        </w:trPr>
        <w:tc>
          <w:tcPr>
            <w:tcW w:w="791" w:type="dxa"/>
            <w:tcBorders>
              <w:right w:val="single" w:sz="4" w:space="0" w:color="auto"/>
            </w:tcBorders>
          </w:tcPr>
          <w:p w:rsidR="00B474CA" w:rsidRPr="008409B0" w:rsidRDefault="008409B0">
            <w:pPr>
              <w:rPr>
                <w:sz w:val="28"/>
                <w:szCs w:val="28"/>
                <w:lang w:val="uk-UA"/>
              </w:rPr>
            </w:pPr>
            <w:r w:rsidRPr="008409B0">
              <w:rPr>
                <w:sz w:val="28"/>
                <w:szCs w:val="28"/>
                <w:lang w:val="uk-UA"/>
              </w:rPr>
              <w:lastRenderedPageBreak/>
              <w:t>6</w:t>
            </w:r>
          </w:p>
        </w:tc>
        <w:tc>
          <w:tcPr>
            <w:tcW w:w="8673" w:type="dxa"/>
            <w:tcBorders>
              <w:left w:val="single" w:sz="4" w:space="0" w:color="auto"/>
            </w:tcBorders>
          </w:tcPr>
          <w:p w:rsidR="008409B0" w:rsidRPr="00BA5D01" w:rsidRDefault="008409B0" w:rsidP="008409B0">
            <w:pPr>
              <w:rPr>
                <w:rFonts w:ascii="Times New Roman" w:hAnsi="Times New Roman" w:cs="Times New Roman"/>
                <w:b/>
                <w:sz w:val="24"/>
                <w:szCs w:val="24"/>
                <w:lang w:val="uk-UA"/>
              </w:rPr>
            </w:pPr>
            <w:r w:rsidRPr="00BA5D01">
              <w:rPr>
                <w:rFonts w:ascii="Times New Roman" w:hAnsi="Times New Roman" w:cs="Times New Roman"/>
                <w:b/>
                <w:sz w:val="24"/>
                <w:szCs w:val="24"/>
                <w:lang w:val="uk-UA"/>
              </w:rPr>
              <w:t xml:space="preserve">Тест. За </w:t>
            </w:r>
            <w:proofErr w:type="spellStart"/>
            <w:r w:rsidRPr="00BA5D01">
              <w:rPr>
                <w:rFonts w:ascii="Times New Roman" w:hAnsi="Times New Roman" w:cs="Times New Roman"/>
                <w:b/>
                <w:sz w:val="24"/>
                <w:szCs w:val="24"/>
                <w:lang w:val="uk-UA"/>
              </w:rPr>
              <w:t>статею</w:t>
            </w:r>
            <w:proofErr w:type="spellEnd"/>
            <w:r w:rsidRPr="00BA5D01">
              <w:rPr>
                <w:rFonts w:ascii="Times New Roman" w:hAnsi="Times New Roman" w:cs="Times New Roman"/>
                <w:b/>
                <w:sz w:val="24"/>
                <w:szCs w:val="24"/>
                <w:lang w:val="uk-UA"/>
              </w:rPr>
              <w:t xml:space="preserve"> підручника Біографія </w:t>
            </w:r>
            <w:proofErr w:type="spellStart"/>
            <w:r w:rsidRPr="00BA5D01">
              <w:rPr>
                <w:rFonts w:ascii="Times New Roman" w:hAnsi="Times New Roman" w:cs="Times New Roman"/>
                <w:b/>
                <w:sz w:val="24"/>
                <w:szCs w:val="24"/>
                <w:lang w:val="uk-UA"/>
              </w:rPr>
              <w:t>Шеклі</w:t>
            </w:r>
            <w:proofErr w:type="spellEnd"/>
            <w:r w:rsidRPr="00BA5D01">
              <w:rPr>
                <w:rFonts w:ascii="Times New Roman" w:hAnsi="Times New Roman" w:cs="Times New Roman"/>
                <w:b/>
                <w:sz w:val="24"/>
                <w:szCs w:val="24"/>
                <w:lang w:val="uk-UA"/>
              </w:rPr>
              <w:t xml:space="preserve"> «Запах думки»</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1.Представник країни А) Англії Б) Франції В) Америки</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2. Здобув ступінь бакалавра А) мистецтв Б) педагогіки В) біології</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3. Представник фантастики А) наукової Б) соціальної В) </w:t>
            </w:r>
            <w:proofErr w:type="spellStart"/>
            <w:r w:rsidRPr="00BA5D01">
              <w:rPr>
                <w:rFonts w:ascii="Times New Roman" w:hAnsi="Times New Roman" w:cs="Times New Roman"/>
                <w:sz w:val="24"/>
                <w:szCs w:val="24"/>
                <w:lang w:val="uk-UA"/>
              </w:rPr>
              <w:t>фентезі</w:t>
            </w:r>
            <w:proofErr w:type="spellEnd"/>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4. Також досліджує моральну готовність людства до </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А) відмові від спілкування з космосом </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Б) до контактів з іншими планетами </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В) відмови від застосування техніки у сучасному світі</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5. Чимало творів побудовано на основі </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А) випробовування Б) використання космосу В) роздумів</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6. Письменник, насамперед, вірив у людську </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А) фізичну міць Б) силу інтелекту В) моральну стійкість</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7. У США до фантастики ставляться як до А) розваги Б) різновиду літератури В) шляху до науково-технічного прогресу</w:t>
            </w: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8. </w:t>
            </w:r>
          </w:p>
          <w:tbl>
            <w:tblPr>
              <w:tblStyle w:val="a3"/>
              <w:tblW w:w="0" w:type="auto"/>
              <w:tblLook w:val="04A0"/>
            </w:tblPr>
            <w:tblGrid>
              <w:gridCol w:w="4067"/>
              <w:gridCol w:w="506"/>
              <w:gridCol w:w="3874"/>
            </w:tblGrid>
            <w:tr w:rsidR="008409B0" w:rsidRPr="00BA5D01" w:rsidTr="00390B90">
              <w:tc>
                <w:tcPr>
                  <w:tcW w:w="4644"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А. Наукова фантастика</w:t>
                  </w:r>
                </w:p>
              </w:tc>
              <w:tc>
                <w:tcPr>
                  <w:tcW w:w="567" w:type="dxa"/>
                </w:tcPr>
                <w:p w:rsidR="008409B0" w:rsidRPr="00BA5D01" w:rsidRDefault="008409B0" w:rsidP="00390B90">
                  <w:pPr>
                    <w:rPr>
                      <w:rFonts w:ascii="Times New Roman" w:hAnsi="Times New Roman" w:cs="Times New Roman"/>
                      <w:sz w:val="24"/>
                      <w:szCs w:val="24"/>
                      <w:lang w:val="uk-UA"/>
                    </w:rPr>
                  </w:pPr>
                </w:p>
              </w:tc>
              <w:tc>
                <w:tcPr>
                  <w:tcW w:w="4360"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А. надприродні явища є головними сюжету, теми чи місця дії</w:t>
                  </w:r>
                </w:p>
              </w:tc>
            </w:tr>
            <w:tr w:rsidR="008409B0" w:rsidRPr="00BA5D01" w:rsidTr="00390B90">
              <w:tc>
                <w:tcPr>
                  <w:tcW w:w="4644"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Б. </w:t>
                  </w:r>
                  <w:proofErr w:type="spellStart"/>
                  <w:r w:rsidRPr="00BA5D01">
                    <w:rPr>
                      <w:rFonts w:ascii="Times New Roman" w:hAnsi="Times New Roman" w:cs="Times New Roman"/>
                      <w:sz w:val="24"/>
                      <w:szCs w:val="24"/>
                      <w:lang w:val="uk-UA"/>
                    </w:rPr>
                    <w:t>Фентезі</w:t>
                  </w:r>
                  <w:proofErr w:type="spellEnd"/>
                </w:p>
              </w:tc>
              <w:tc>
                <w:tcPr>
                  <w:tcW w:w="567" w:type="dxa"/>
                </w:tcPr>
                <w:p w:rsidR="008409B0" w:rsidRPr="00BA5D01" w:rsidRDefault="008409B0" w:rsidP="00390B90">
                  <w:pPr>
                    <w:rPr>
                      <w:rFonts w:ascii="Times New Roman" w:hAnsi="Times New Roman" w:cs="Times New Roman"/>
                      <w:sz w:val="24"/>
                      <w:szCs w:val="24"/>
                      <w:lang w:val="uk-UA"/>
                    </w:rPr>
                  </w:pPr>
                </w:p>
              </w:tc>
              <w:tc>
                <w:tcPr>
                  <w:tcW w:w="4360"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Б. висловлено роздуми щодо теперішнього та подальшої долі суспільства, людської цивілізації</w:t>
                  </w:r>
                </w:p>
              </w:tc>
            </w:tr>
            <w:tr w:rsidR="008409B0" w:rsidRPr="00BA5D01" w:rsidTr="00390B90">
              <w:tc>
                <w:tcPr>
                  <w:tcW w:w="4644"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В. Соціальна фантастика</w:t>
                  </w:r>
                </w:p>
              </w:tc>
              <w:tc>
                <w:tcPr>
                  <w:tcW w:w="567" w:type="dxa"/>
                </w:tcPr>
                <w:p w:rsidR="008409B0" w:rsidRPr="00BA5D01" w:rsidRDefault="008409B0" w:rsidP="00390B90">
                  <w:pPr>
                    <w:rPr>
                      <w:rFonts w:ascii="Times New Roman" w:hAnsi="Times New Roman" w:cs="Times New Roman"/>
                      <w:sz w:val="24"/>
                      <w:szCs w:val="24"/>
                      <w:lang w:val="uk-UA"/>
                    </w:rPr>
                  </w:pPr>
                </w:p>
              </w:tc>
              <w:tc>
                <w:tcPr>
                  <w:tcW w:w="4360" w:type="dxa"/>
                </w:tcPr>
                <w:p w:rsidR="008409B0" w:rsidRPr="00BA5D01" w:rsidRDefault="008409B0" w:rsidP="00390B90">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В. в основі лежить зображення впливу </w:t>
                  </w:r>
                  <w:proofErr w:type="spellStart"/>
                  <w:r w:rsidRPr="00BA5D01">
                    <w:rPr>
                      <w:rFonts w:ascii="Times New Roman" w:hAnsi="Times New Roman" w:cs="Times New Roman"/>
                      <w:sz w:val="24"/>
                      <w:szCs w:val="24"/>
                      <w:lang w:val="uk-UA"/>
                    </w:rPr>
                    <w:t>досягень</w:t>
                  </w:r>
                  <w:proofErr w:type="spellEnd"/>
                  <w:r w:rsidRPr="00BA5D01">
                    <w:rPr>
                      <w:rFonts w:ascii="Times New Roman" w:hAnsi="Times New Roman" w:cs="Times New Roman"/>
                      <w:sz w:val="24"/>
                      <w:szCs w:val="24"/>
                      <w:lang w:val="uk-UA"/>
                    </w:rPr>
                    <w:t xml:space="preserve"> науки і техніки на розвиток людства</w:t>
                  </w:r>
                </w:p>
              </w:tc>
            </w:tr>
          </w:tbl>
          <w:p w:rsidR="008409B0" w:rsidRPr="00BA5D01" w:rsidRDefault="008409B0" w:rsidP="008409B0">
            <w:pPr>
              <w:rPr>
                <w:rFonts w:ascii="Times New Roman" w:hAnsi="Times New Roman" w:cs="Times New Roman"/>
                <w:sz w:val="24"/>
                <w:szCs w:val="24"/>
                <w:lang w:val="uk-UA"/>
              </w:rPr>
            </w:pPr>
          </w:p>
          <w:p w:rsidR="008409B0" w:rsidRPr="00BA5D01" w:rsidRDefault="008409B0" w:rsidP="008409B0">
            <w:pPr>
              <w:rPr>
                <w:rFonts w:ascii="Times New Roman" w:hAnsi="Times New Roman" w:cs="Times New Roman"/>
                <w:sz w:val="24"/>
                <w:szCs w:val="24"/>
                <w:lang w:val="uk-UA"/>
              </w:rPr>
            </w:pPr>
            <w:r w:rsidRPr="00BA5D01">
              <w:rPr>
                <w:rFonts w:ascii="Times New Roman" w:hAnsi="Times New Roman" w:cs="Times New Roman"/>
                <w:sz w:val="24"/>
                <w:szCs w:val="24"/>
                <w:lang w:val="uk-UA"/>
              </w:rPr>
              <w:t>9. Наукове припущення можливого здійснення певних дій, подій й передбачень їх здійснення А) прогноз Б) гіпотеза В) версія</w:t>
            </w:r>
          </w:p>
          <w:p w:rsidR="00B474CA" w:rsidRPr="008409B0" w:rsidRDefault="00B474CA">
            <w:pPr>
              <w:rPr>
                <w:lang w:val="uk-UA"/>
              </w:rPr>
            </w:pPr>
          </w:p>
        </w:tc>
      </w:tr>
      <w:tr w:rsidR="00B474CA" w:rsidRPr="00096BC1" w:rsidTr="008409B0">
        <w:tc>
          <w:tcPr>
            <w:tcW w:w="791" w:type="dxa"/>
            <w:tcBorders>
              <w:right w:val="single" w:sz="4" w:space="0" w:color="auto"/>
            </w:tcBorders>
          </w:tcPr>
          <w:p w:rsidR="00B474CA" w:rsidRPr="00096BC1" w:rsidRDefault="00096BC1">
            <w:pPr>
              <w:rPr>
                <w:lang w:val="uk-UA"/>
              </w:rPr>
            </w:pPr>
            <w:r>
              <w:rPr>
                <w:lang w:val="uk-UA"/>
              </w:rPr>
              <w:lastRenderedPageBreak/>
              <w:t>5</w:t>
            </w:r>
          </w:p>
        </w:tc>
        <w:tc>
          <w:tcPr>
            <w:tcW w:w="8673" w:type="dxa"/>
            <w:tcBorders>
              <w:left w:val="single" w:sz="4" w:space="0" w:color="auto"/>
            </w:tcBorders>
          </w:tcPr>
          <w:p w:rsidR="00AD318B" w:rsidRDefault="00AD318B" w:rsidP="00096BC1">
            <w:pPr>
              <w:rPr>
                <w:rFonts w:ascii="Times New Roman" w:hAnsi="Times New Roman" w:cs="Times New Roman"/>
                <w:sz w:val="28"/>
                <w:szCs w:val="28"/>
                <w:lang w:val="uk-UA"/>
              </w:rPr>
            </w:pPr>
            <w:r>
              <w:object w:dxaOrig="8175" w:dyaOrig="11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545.25pt" o:ole="">
                  <v:imagedata r:id="rId5" o:title=""/>
                </v:shape>
                <o:OLEObject Type="Embed" ProgID="PBrush" ShapeID="_x0000_i1025" DrawAspect="Content" ObjectID="_1646312162" r:id="rId6"/>
              </w:object>
            </w:r>
          </w:p>
          <w:p w:rsidR="00AD318B" w:rsidRDefault="00AD318B" w:rsidP="00096BC1">
            <w:pPr>
              <w:rPr>
                <w:rFonts w:ascii="Times New Roman" w:hAnsi="Times New Roman" w:cs="Times New Roman"/>
                <w:sz w:val="28"/>
                <w:szCs w:val="28"/>
                <w:lang w:val="uk-UA"/>
              </w:rPr>
            </w:pPr>
            <w:r>
              <w:object w:dxaOrig="8115" w:dyaOrig="12045">
                <v:shape id="_x0000_i1026" type="#_x0000_t75" style="width:406.5pt;height:602.25pt" o:ole="">
                  <v:imagedata r:id="rId7" o:title=""/>
                </v:shape>
                <o:OLEObject Type="Embed" ProgID="PBrush" ShapeID="_x0000_i1026" DrawAspect="Content" ObjectID="_1646312163" r:id="rId8"/>
              </w:object>
            </w:r>
          </w:p>
          <w:p w:rsidR="00AD318B" w:rsidRDefault="00AD318B" w:rsidP="00096BC1">
            <w:pPr>
              <w:rPr>
                <w:rFonts w:ascii="Times New Roman" w:hAnsi="Times New Roman" w:cs="Times New Roman"/>
                <w:sz w:val="28"/>
                <w:szCs w:val="28"/>
                <w:lang w:val="uk-UA"/>
              </w:rPr>
            </w:pPr>
          </w:p>
          <w:p w:rsidR="00AD318B" w:rsidRDefault="00AD318B" w:rsidP="00096BC1">
            <w:pPr>
              <w:rPr>
                <w:rFonts w:ascii="Times New Roman" w:hAnsi="Times New Roman" w:cs="Times New Roman"/>
                <w:sz w:val="28"/>
                <w:szCs w:val="28"/>
                <w:lang w:val="uk-UA"/>
              </w:rPr>
            </w:pPr>
            <w:r>
              <w:object w:dxaOrig="7710" w:dyaOrig="11790">
                <v:shape id="_x0000_i1027" type="#_x0000_t75" style="width:386.25pt;height:588.75pt" o:ole="">
                  <v:imagedata r:id="rId9" o:title=""/>
                </v:shape>
                <o:OLEObject Type="Embed" ProgID="PBrush" ShapeID="_x0000_i1027" DrawAspect="Content" ObjectID="_1646312164" r:id="rId10"/>
              </w:object>
            </w:r>
          </w:p>
          <w:p w:rsidR="00AD318B" w:rsidRDefault="00AD318B" w:rsidP="00096BC1">
            <w:pPr>
              <w:rPr>
                <w:rFonts w:ascii="Times New Roman" w:hAnsi="Times New Roman" w:cs="Times New Roman"/>
                <w:sz w:val="28"/>
                <w:szCs w:val="28"/>
                <w:lang w:val="uk-UA"/>
              </w:rPr>
            </w:pPr>
          </w:p>
          <w:p w:rsidR="00AD318B" w:rsidRDefault="00AD318B" w:rsidP="00096BC1">
            <w:pPr>
              <w:rPr>
                <w:rFonts w:ascii="Times New Roman" w:hAnsi="Times New Roman" w:cs="Times New Roman"/>
                <w:sz w:val="28"/>
                <w:szCs w:val="28"/>
                <w:lang w:val="uk-UA"/>
              </w:rPr>
            </w:pPr>
            <w:r>
              <w:object w:dxaOrig="8070" w:dyaOrig="12015">
                <v:shape id="_x0000_i1028" type="#_x0000_t75" style="width:403.5pt;height:600.75pt" o:ole="">
                  <v:imagedata r:id="rId11" o:title=""/>
                </v:shape>
                <o:OLEObject Type="Embed" ProgID="PBrush" ShapeID="_x0000_i1028" DrawAspect="Content" ObjectID="_1646312165" r:id="rId12"/>
              </w:object>
            </w:r>
          </w:p>
          <w:p w:rsidR="00AD318B" w:rsidRDefault="00AD318B" w:rsidP="00096BC1">
            <w:pPr>
              <w:rPr>
                <w:rFonts w:ascii="Times New Roman" w:hAnsi="Times New Roman" w:cs="Times New Roman"/>
                <w:sz w:val="28"/>
                <w:szCs w:val="28"/>
                <w:lang w:val="uk-UA"/>
              </w:rPr>
            </w:pPr>
            <w:r>
              <w:object w:dxaOrig="8085" w:dyaOrig="1950">
                <v:shape id="_x0000_i1029" type="#_x0000_t75" style="width:403.5pt;height:98.25pt" o:ole="">
                  <v:imagedata r:id="rId13" o:title=""/>
                </v:shape>
                <o:OLEObject Type="Embed" ProgID="PBrush" ShapeID="_x0000_i1029" DrawAspect="Content" ObjectID="_1646312166" r:id="rId14"/>
              </w:object>
            </w:r>
          </w:p>
          <w:p w:rsidR="00BA5D01" w:rsidRDefault="00BA5D01" w:rsidP="00096BC1">
            <w:pPr>
              <w:rPr>
                <w:rFonts w:ascii="Times New Roman" w:hAnsi="Times New Roman" w:cs="Times New Roman"/>
                <w:sz w:val="28"/>
                <w:szCs w:val="28"/>
                <w:lang w:val="uk-UA"/>
              </w:rPr>
            </w:pP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lastRenderedPageBreak/>
              <w:t>Р.</w:t>
            </w:r>
            <w:proofErr w:type="spellStart"/>
            <w:r w:rsidRPr="00BA5D01">
              <w:rPr>
                <w:rFonts w:ascii="Times New Roman" w:hAnsi="Times New Roman" w:cs="Times New Roman"/>
                <w:sz w:val="24"/>
                <w:szCs w:val="24"/>
                <w:lang w:val="uk-UA"/>
              </w:rPr>
              <w:t>Дал</w:t>
            </w:r>
            <w:proofErr w:type="spellEnd"/>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1. Частина Великої </w:t>
            </w:r>
            <w:r w:rsidR="00BA5D01">
              <w:rPr>
                <w:rFonts w:ascii="Times New Roman" w:hAnsi="Times New Roman" w:cs="Times New Roman"/>
                <w:sz w:val="24"/>
                <w:szCs w:val="24"/>
                <w:lang w:val="uk-UA"/>
              </w:rPr>
              <w:t>Британії, де народився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2. Бать</w:t>
            </w:r>
            <w:r w:rsidR="00BA5D01">
              <w:rPr>
                <w:rFonts w:ascii="Times New Roman" w:hAnsi="Times New Roman" w:cs="Times New Roman"/>
                <w:sz w:val="24"/>
                <w:szCs w:val="24"/>
                <w:lang w:val="uk-UA"/>
              </w:rPr>
              <w:t xml:space="preserve">ки були </w:t>
            </w:r>
            <w:proofErr w:type="spellStart"/>
            <w:r w:rsidR="00BA5D01">
              <w:rPr>
                <w:rFonts w:ascii="Times New Roman" w:hAnsi="Times New Roman" w:cs="Times New Roman"/>
                <w:sz w:val="24"/>
                <w:szCs w:val="24"/>
                <w:lang w:val="uk-UA"/>
              </w:rPr>
              <w:t>виходцями</w:t>
            </w:r>
            <w:proofErr w:type="spellEnd"/>
            <w:r w:rsidR="00BA5D01">
              <w:rPr>
                <w:rFonts w:ascii="Times New Roman" w:hAnsi="Times New Roman" w:cs="Times New Roman"/>
                <w:sz w:val="24"/>
                <w:szCs w:val="24"/>
                <w:lang w:val="uk-UA"/>
              </w:rPr>
              <w:t xml:space="preserve"> з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3. Дали </w:t>
            </w:r>
            <w:proofErr w:type="spellStart"/>
            <w:r w:rsidRPr="00BA5D01">
              <w:rPr>
                <w:rFonts w:ascii="Times New Roman" w:hAnsi="Times New Roman" w:cs="Times New Roman"/>
                <w:sz w:val="24"/>
                <w:szCs w:val="24"/>
                <w:lang w:val="uk-UA"/>
              </w:rPr>
              <w:t>ім.»я</w:t>
            </w:r>
            <w:proofErr w:type="spellEnd"/>
            <w:r w:rsidRPr="00BA5D01">
              <w:rPr>
                <w:rFonts w:ascii="Times New Roman" w:hAnsi="Times New Roman" w:cs="Times New Roman"/>
                <w:sz w:val="24"/>
                <w:szCs w:val="24"/>
                <w:lang w:val="uk-UA"/>
              </w:rPr>
              <w:t xml:space="preserve"> на честь леген</w:t>
            </w:r>
            <w:r w:rsidR="00BA5D01">
              <w:rPr>
                <w:rFonts w:ascii="Times New Roman" w:hAnsi="Times New Roman" w:cs="Times New Roman"/>
                <w:sz w:val="24"/>
                <w:szCs w:val="24"/>
                <w:lang w:val="uk-UA"/>
              </w:rPr>
              <w:t>дарного полярного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4. Навчаючись, важко звикав</w:t>
            </w:r>
            <w:r w:rsidR="00BA5D01">
              <w:rPr>
                <w:rFonts w:ascii="Times New Roman" w:hAnsi="Times New Roman" w:cs="Times New Roman"/>
                <w:sz w:val="24"/>
                <w:szCs w:val="24"/>
                <w:lang w:val="uk-UA"/>
              </w:rPr>
              <w:t xml:space="preserve"> до суворих правил …</w:t>
            </w:r>
          </w:p>
          <w:p w:rsidR="00096BC1" w:rsidRPr="00BA5D01" w:rsidRDefault="00BA5D01" w:rsidP="00096BC1">
            <w:pPr>
              <w:rPr>
                <w:rFonts w:ascii="Times New Roman" w:hAnsi="Times New Roman" w:cs="Times New Roman"/>
                <w:sz w:val="24"/>
                <w:szCs w:val="24"/>
                <w:lang w:val="uk-UA"/>
              </w:rPr>
            </w:pPr>
            <w:r>
              <w:rPr>
                <w:rFonts w:ascii="Times New Roman" w:hAnsi="Times New Roman" w:cs="Times New Roman"/>
                <w:sz w:val="24"/>
                <w:szCs w:val="24"/>
                <w:lang w:val="uk-UA"/>
              </w:rPr>
              <w:t>5. Він дуже любив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6. Найкращими шкільними спо</w:t>
            </w:r>
            <w:r w:rsidR="00BA5D01">
              <w:rPr>
                <w:rFonts w:ascii="Times New Roman" w:hAnsi="Times New Roman" w:cs="Times New Roman"/>
                <w:sz w:val="24"/>
                <w:szCs w:val="24"/>
                <w:lang w:val="uk-UA"/>
              </w:rPr>
              <w:t>гадами були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 xml:space="preserve">7. Школярам </w:t>
            </w:r>
            <w:r w:rsidR="00BA5D01">
              <w:rPr>
                <w:rFonts w:ascii="Times New Roman" w:hAnsi="Times New Roman" w:cs="Times New Roman"/>
                <w:sz w:val="24"/>
                <w:szCs w:val="24"/>
                <w:lang w:val="uk-UA"/>
              </w:rPr>
              <w:t>пропонувалося їх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8. Пішов працювати в нафтову ком</w:t>
            </w:r>
            <w:r w:rsidR="00BA5D01">
              <w:rPr>
                <w:rFonts w:ascii="Times New Roman" w:hAnsi="Times New Roman" w:cs="Times New Roman"/>
                <w:sz w:val="24"/>
                <w:szCs w:val="24"/>
                <w:lang w:val="uk-UA"/>
              </w:rPr>
              <w:t>панію, так опинився у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9. У Другу світову війн</w:t>
            </w:r>
            <w:r w:rsidR="00BA5D01">
              <w:rPr>
                <w:rFonts w:ascii="Times New Roman" w:hAnsi="Times New Roman" w:cs="Times New Roman"/>
                <w:sz w:val="24"/>
                <w:szCs w:val="24"/>
                <w:lang w:val="uk-UA"/>
              </w:rPr>
              <w:t>у навчився керувати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10. Залишивши військові справи</w:t>
            </w:r>
            <w:r w:rsidR="00BA5D01">
              <w:rPr>
                <w:rFonts w:ascii="Times New Roman" w:hAnsi="Times New Roman" w:cs="Times New Roman"/>
                <w:sz w:val="24"/>
                <w:szCs w:val="24"/>
                <w:lang w:val="uk-UA"/>
              </w:rPr>
              <w:t>, був у США військовим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11. Одружився з ві</w:t>
            </w:r>
            <w:r w:rsidR="00BA5D01">
              <w:rPr>
                <w:rFonts w:ascii="Times New Roman" w:hAnsi="Times New Roman" w:cs="Times New Roman"/>
                <w:sz w:val="24"/>
                <w:szCs w:val="24"/>
                <w:lang w:val="uk-UA"/>
              </w:rPr>
              <w:t>домою американською …</w:t>
            </w:r>
          </w:p>
          <w:p w:rsidR="00096BC1" w:rsidRPr="00BA5D01" w:rsidRDefault="00096BC1" w:rsidP="00096BC1">
            <w:pPr>
              <w:rPr>
                <w:rFonts w:ascii="Times New Roman" w:hAnsi="Times New Roman" w:cs="Times New Roman"/>
                <w:sz w:val="24"/>
                <w:szCs w:val="24"/>
                <w:lang w:val="uk-UA"/>
              </w:rPr>
            </w:pPr>
            <w:r w:rsidRPr="00BA5D01">
              <w:rPr>
                <w:rFonts w:ascii="Times New Roman" w:hAnsi="Times New Roman" w:cs="Times New Roman"/>
                <w:sz w:val="24"/>
                <w:szCs w:val="24"/>
                <w:lang w:val="uk-UA"/>
              </w:rPr>
              <w:t>12. Найвідомішою йог</w:t>
            </w:r>
            <w:r w:rsidR="00BA5D01">
              <w:rPr>
                <w:rFonts w:ascii="Times New Roman" w:hAnsi="Times New Roman" w:cs="Times New Roman"/>
                <w:sz w:val="24"/>
                <w:szCs w:val="24"/>
                <w:lang w:val="uk-UA"/>
              </w:rPr>
              <w:t>о книжкою є книжка про …</w:t>
            </w:r>
          </w:p>
          <w:p w:rsidR="00B474CA" w:rsidRPr="00096BC1" w:rsidRDefault="00B474CA">
            <w:pPr>
              <w:rPr>
                <w:lang w:val="uk-UA"/>
              </w:rPr>
            </w:pPr>
          </w:p>
        </w:tc>
      </w:tr>
    </w:tbl>
    <w:p w:rsidR="00F26534" w:rsidRPr="00096BC1" w:rsidRDefault="00F26534">
      <w:pPr>
        <w:rPr>
          <w:lang w:val="uk-UA"/>
        </w:rPr>
      </w:pPr>
    </w:p>
    <w:sectPr w:rsidR="00F26534" w:rsidRPr="00096BC1" w:rsidSect="001517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D780F"/>
    <w:multiLevelType w:val="hybridMultilevel"/>
    <w:tmpl w:val="75629B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615155"/>
    <w:multiLevelType w:val="hybridMultilevel"/>
    <w:tmpl w:val="586EF84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1154C"/>
    <w:rsid w:val="00096BC1"/>
    <w:rsid w:val="000B52E0"/>
    <w:rsid w:val="00151789"/>
    <w:rsid w:val="002B1CED"/>
    <w:rsid w:val="0031154C"/>
    <w:rsid w:val="008409B0"/>
    <w:rsid w:val="008806A0"/>
    <w:rsid w:val="008F0CB5"/>
    <w:rsid w:val="00A240A5"/>
    <w:rsid w:val="00AD318B"/>
    <w:rsid w:val="00B474CA"/>
    <w:rsid w:val="00BA5D01"/>
    <w:rsid w:val="00C461C1"/>
    <w:rsid w:val="00E745BD"/>
    <w:rsid w:val="00F265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7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15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0B52E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B52E0"/>
  </w:style>
  <w:style w:type="paragraph" w:styleId="a6">
    <w:name w:val="List Paragraph"/>
    <w:basedOn w:val="a"/>
    <w:uiPriority w:val="34"/>
    <w:qFormat/>
    <w:rsid w:val="000B52E0"/>
    <w:pPr>
      <w:ind w:left="720"/>
      <w:contextualSpacing/>
    </w:pPr>
  </w:style>
  <w:style w:type="character" w:customStyle="1" w:styleId="st">
    <w:name w:val="st"/>
    <w:basedOn w:val="a0"/>
    <w:rsid w:val="000B52E0"/>
  </w:style>
  <w:style w:type="character" w:customStyle="1" w:styleId="interpret-formula">
    <w:name w:val="interpret-formula"/>
    <w:basedOn w:val="a0"/>
    <w:rsid w:val="000B52E0"/>
  </w:style>
  <w:style w:type="character" w:styleId="a7">
    <w:name w:val="Strong"/>
    <w:basedOn w:val="a0"/>
    <w:uiPriority w:val="22"/>
    <w:qFormat/>
    <w:rsid w:val="000B52E0"/>
    <w:rPr>
      <w:b/>
      <w:bCs/>
    </w:rPr>
  </w:style>
  <w:style w:type="paragraph" w:styleId="a8">
    <w:name w:val="Normal (Web)"/>
    <w:basedOn w:val="a"/>
    <w:semiHidden/>
    <w:rsid w:val="008409B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8409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09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1045</Words>
  <Characters>5957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dc:creator>
  <cp:keywords/>
  <dc:description/>
  <cp:lastModifiedBy>MAHA</cp:lastModifiedBy>
  <cp:revision>13</cp:revision>
  <dcterms:created xsi:type="dcterms:W3CDTF">2020-03-21T12:05:00Z</dcterms:created>
  <dcterms:modified xsi:type="dcterms:W3CDTF">2020-03-21T14:10:00Z</dcterms:modified>
</cp:coreProperties>
</file>