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C1" w:rsidRDefault="001968C1" w:rsidP="001968C1">
      <w:pPr>
        <w:rPr>
          <w:lang w:val="uk-UA"/>
        </w:rPr>
      </w:pPr>
      <w:r w:rsidRPr="001968C1">
        <w:t xml:space="preserve"> </w:t>
      </w:r>
      <w:r>
        <w:t xml:space="preserve">СХВАЛЕНО </w:t>
      </w:r>
      <w:r>
        <w:rPr>
          <w:lang w:val="uk-UA"/>
        </w:rPr>
        <w:t xml:space="preserve">                                                                                                      </w:t>
      </w:r>
      <w:r>
        <w:t>ЗАТВЕРДЖЕНО</w:t>
      </w:r>
    </w:p>
    <w:p w:rsidR="001968C1" w:rsidRPr="001968C1" w:rsidRDefault="001968C1" w:rsidP="001968C1">
      <w:pPr>
        <w:rPr>
          <w:lang w:val="uk-UA"/>
        </w:rPr>
      </w:pPr>
      <w:r>
        <w:t xml:space="preserve">Засідання педагогічної </w:t>
      </w:r>
      <w:proofErr w:type="gramStart"/>
      <w:r>
        <w:t>ради</w:t>
      </w:r>
      <w:proofErr w:type="gramEnd"/>
      <w:r>
        <w:t xml:space="preserve"> закладу </w:t>
      </w:r>
      <w:r>
        <w:rPr>
          <w:lang w:val="uk-UA"/>
        </w:rPr>
        <w:t xml:space="preserve">                                    </w:t>
      </w:r>
      <w:r w:rsidR="00964E8F">
        <w:t>Наказ №</w:t>
      </w:r>
      <w:r w:rsidR="00964E8F">
        <w:rPr>
          <w:lang w:val="uk-UA"/>
        </w:rPr>
        <w:t xml:space="preserve">    </w:t>
      </w:r>
      <w:r w:rsidR="001D79C4">
        <w:rPr>
          <w:lang w:val="uk-UA"/>
        </w:rPr>
        <w:t xml:space="preserve">   </w:t>
      </w:r>
      <w:r w:rsidR="00964E8F">
        <w:rPr>
          <w:lang w:val="uk-UA"/>
        </w:rPr>
        <w:t xml:space="preserve"> </w:t>
      </w:r>
      <w:r w:rsidR="00964E8F">
        <w:t xml:space="preserve">від </w:t>
      </w:r>
      <w:r w:rsidR="00964E8F">
        <w:rPr>
          <w:lang w:val="uk-UA"/>
        </w:rPr>
        <w:t xml:space="preserve">31.10.2019  </w:t>
      </w:r>
      <w:r>
        <w:t xml:space="preserve"> </w:t>
      </w:r>
    </w:p>
    <w:p w:rsidR="001968C1" w:rsidRDefault="00964E8F" w:rsidP="001968C1">
      <w:pPr>
        <w:rPr>
          <w:lang w:val="uk-UA"/>
        </w:rPr>
      </w:pPr>
      <w:r>
        <w:rPr>
          <w:lang w:val="uk-UA"/>
        </w:rPr>
        <w:t>Протокол № 2 від  31 жовтня 2019</w:t>
      </w:r>
      <w:r w:rsidR="001968C1" w:rsidRPr="000B0AD5">
        <w:rPr>
          <w:lang w:val="uk-UA"/>
        </w:rPr>
        <w:t xml:space="preserve">р. </w:t>
      </w:r>
      <w:r w:rsidR="001968C1">
        <w:rPr>
          <w:lang w:val="uk-UA"/>
        </w:rPr>
        <w:t xml:space="preserve">                       </w:t>
      </w:r>
      <w:r>
        <w:rPr>
          <w:lang w:val="uk-UA"/>
        </w:rPr>
        <w:t xml:space="preserve">       Директор НВК                        Т.П.Величко                                                                                            </w:t>
      </w:r>
    </w:p>
    <w:p w:rsidR="001968C1" w:rsidRDefault="000B0AD5" w:rsidP="001968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1968C1" w:rsidRPr="001968C1">
        <w:rPr>
          <w:b/>
          <w:sz w:val="28"/>
          <w:szCs w:val="28"/>
          <w:lang w:val="uk-UA"/>
        </w:rPr>
        <w:t>Положення</w:t>
      </w:r>
    </w:p>
    <w:p w:rsidR="00964E8F" w:rsidRDefault="001968C1" w:rsidP="00964E8F">
      <w:pPr>
        <w:jc w:val="center"/>
        <w:rPr>
          <w:b/>
          <w:sz w:val="28"/>
          <w:szCs w:val="28"/>
          <w:lang w:val="uk-UA"/>
        </w:rPr>
      </w:pPr>
      <w:r w:rsidRPr="001968C1">
        <w:rPr>
          <w:b/>
          <w:sz w:val="28"/>
          <w:szCs w:val="28"/>
          <w:lang w:val="uk-UA"/>
        </w:rPr>
        <w:t>про внутрішню систему забезпечен</w:t>
      </w:r>
      <w:r w:rsidR="00964E8F">
        <w:rPr>
          <w:b/>
          <w:sz w:val="28"/>
          <w:szCs w:val="28"/>
          <w:lang w:val="uk-UA"/>
        </w:rPr>
        <w:t>ня якості освіти в НВК ЗОШ І-ІІступенів дитячий садок с.Польова Лисіївка</w:t>
      </w:r>
    </w:p>
    <w:p w:rsidR="001968C1" w:rsidRPr="001968C1" w:rsidRDefault="00964E8F" w:rsidP="001968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0B0AD5">
        <w:rPr>
          <w:b/>
          <w:sz w:val="28"/>
          <w:szCs w:val="28"/>
          <w:lang w:val="uk-UA"/>
        </w:rPr>
        <w:t xml:space="preserve">засновник: </w:t>
      </w:r>
      <w:r w:rsidR="001D79C4">
        <w:rPr>
          <w:b/>
          <w:sz w:val="28"/>
          <w:szCs w:val="28"/>
          <w:lang w:val="uk-UA"/>
        </w:rPr>
        <w:t>Калинівська районна</w:t>
      </w:r>
      <w:r w:rsidR="001968C1">
        <w:rPr>
          <w:b/>
          <w:sz w:val="28"/>
          <w:szCs w:val="28"/>
          <w:lang w:val="uk-UA"/>
        </w:rPr>
        <w:t xml:space="preserve"> </w:t>
      </w:r>
      <w:r w:rsidR="001D79C4">
        <w:rPr>
          <w:b/>
          <w:sz w:val="28"/>
          <w:szCs w:val="28"/>
          <w:lang w:val="uk-UA"/>
        </w:rPr>
        <w:t xml:space="preserve"> рада</w:t>
      </w:r>
      <w:r w:rsidR="001968C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1968C1" w:rsidRPr="001968C1">
        <w:rPr>
          <w:b/>
          <w:sz w:val="28"/>
          <w:szCs w:val="28"/>
          <w:lang w:val="uk-UA"/>
        </w:rPr>
        <w:t xml:space="preserve">Вінницької  області </w:t>
      </w:r>
    </w:p>
    <w:p w:rsidR="00E41E6B" w:rsidRPr="001968C1" w:rsidRDefault="00E41E6B" w:rsidP="00E41E6B">
      <w:pPr>
        <w:spacing w:after="0"/>
        <w:rPr>
          <w:b/>
          <w:bCs/>
          <w:lang w:val="uk-UA"/>
        </w:rPr>
      </w:pPr>
    </w:p>
    <w:tbl>
      <w:tblPr>
        <w:tblW w:w="10048" w:type="dxa"/>
        <w:tblCellSpacing w:w="0" w:type="dxa"/>
        <w:tblInd w:w="-7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8"/>
      </w:tblGrid>
      <w:tr w:rsidR="00E41E6B" w:rsidRPr="00E41E6B" w:rsidTr="00E41E6B">
        <w:trPr>
          <w:tblCellSpacing w:w="0" w:type="dxa"/>
        </w:trPr>
        <w:tc>
          <w:tcPr>
            <w:tcW w:w="10048" w:type="dxa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E41E6B" w:rsidRPr="001968C1" w:rsidRDefault="00E41E6B" w:rsidP="00E41E6B">
            <w:pPr>
              <w:spacing w:after="0"/>
              <w:rPr>
                <w:b/>
                <w:bCs/>
                <w:lang w:val="uk-UA"/>
              </w:rPr>
            </w:pPr>
            <w:bookmarkStart w:id="0" w:name="TOC-I.-"/>
            <w:bookmarkEnd w:id="0"/>
            <w:r w:rsidRPr="00E41E6B">
              <w:rPr>
                <w:b/>
                <w:bCs/>
              </w:rPr>
              <w:t>I</w:t>
            </w:r>
            <w:r w:rsidRPr="001968C1">
              <w:rPr>
                <w:b/>
                <w:bCs/>
                <w:lang w:val="uk-UA"/>
              </w:rPr>
              <w:t>. Загальні положення</w:t>
            </w:r>
          </w:p>
          <w:p w:rsidR="00E41E6B" w:rsidRPr="001968C1" w:rsidRDefault="00E41E6B" w:rsidP="00E41E6B">
            <w:pPr>
              <w:spacing w:after="0"/>
              <w:rPr>
                <w:lang w:val="uk-UA"/>
              </w:rPr>
            </w:pPr>
            <w:r w:rsidRPr="001968C1">
              <w:rPr>
                <w:lang w:val="uk-UA"/>
              </w:rPr>
              <w:t>Положення про внутрішню</w:t>
            </w:r>
            <w:r w:rsidRPr="00E41E6B">
              <w:t> </w:t>
            </w:r>
            <w:r w:rsidRPr="001968C1">
              <w:rPr>
                <w:lang w:val="uk-UA"/>
              </w:rPr>
              <w:t xml:space="preserve"> систему забезпечення якості освіти</w:t>
            </w:r>
            <w:r w:rsidRPr="00E41E6B">
              <w:t>  </w:t>
            </w:r>
            <w:r w:rsidRPr="001968C1">
              <w:rPr>
                <w:lang w:val="uk-UA"/>
              </w:rPr>
              <w:t xml:space="preserve"> розроблено відповідно до вимог Закону України «Про освіту» (стаття 41. Система забезпечення якості освіти).</w:t>
            </w:r>
          </w:p>
          <w:p w:rsidR="00E41E6B" w:rsidRPr="001968C1" w:rsidRDefault="00E41E6B" w:rsidP="00E41E6B">
            <w:pPr>
              <w:spacing w:after="0"/>
              <w:rPr>
                <w:lang w:val="uk-UA"/>
              </w:rPr>
            </w:pPr>
            <w:r w:rsidRPr="001968C1">
              <w:rPr>
                <w:lang w:val="uk-UA"/>
              </w:rPr>
              <w:t>Внутрішня система забезпечення якості включає: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стратегію та процедури забезпечення якості освіти;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систему та механізми забезпечення академічної доброчесності;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критерії, правила і процедури оцінювання учні</w:t>
            </w:r>
            <w:proofErr w:type="gramStart"/>
            <w:r w:rsidRPr="00E41E6B">
              <w:t>в</w:t>
            </w:r>
            <w:proofErr w:type="gramEnd"/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критерії, правила і процедури оцінювання педагогічної  діяльності педагогічних працівникі</w:t>
            </w:r>
            <w:proofErr w:type="gramStart"/>
            <w:r w:rsidRPr="00E41E6B">
              <w:t>в</w:t>
            </w:r>
            <w:proofErr w:type="gramEnd"/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критерії, правила і процедури оцінювання управлінської діяльності керівникі</w:t>
            </w:r>
            <w:proofErr w:type="gramStart"/>
            <w:r w:rsidRPr="00E41E6B">
              <w:t>в</w:t>
            </w:r>
            <w:proofErr w:type="gramEnd"/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забезпечення  наявності  необхідних  ресурсів  </w:t>
            </w:r>
            <w:proofErr w:type="gramStart"/>
            <w:r w:rsidRPr="00E41E6B">
              <w:t>для</w:t>
            </w:r>
            <w:proofErr w:type="gramEnd"/>
            <w:r w:rsidRPr="00E41E6B">
              <w:t>  організації освітнього  процесу;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забезпечення наявності інформаційних систем для ефективного упра</w:t>
            </w:r>
            <w:r>
              <w:t xml:space="preserve">вління </w:t>
            </w:r>
            <w:r>
              <w:rPr>
                <w:lang w:val="uk-UA"/>
              </w:rPr>
              <w:t>школою</w:t>
            </w:r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</w:t>
            </w:r>
            <w:r>
              <w:t xml:space="preserve">створення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rPr>
                <w:lang w:val="uk-UA"/>
              </w:rPr>
              <w:t xml:space="preserve"> школі</w:t>
            </w:r>
            <w:r w:rsidRPr="00E41E6B">
              <w:t> інклюзивного освітнього середовища, універсального дизайну та розумного пристосування.</w:t>
            </w:r>
          </w:p>
          <w:p w:rsidR="00E41E6B" w:rsidRPr="00E41E6B" w:rsidRDefault="00E41E6B" w:rsidP="00E41E6B">
            <w:pPr>
              <w:spacing w:after="0"/>
            </w:pPr>
          </w:p>
          <w:p w:rsidR="00E41E6B" w:rsidRPr="00E41E6B" w:rsidRDefault="00E41E6B" w:rsidP="00E41E6B">
            <w:pPr>
              <w:spacing w:after="0"/>
              <w:rPr>
                <w:b/>
                <w:bCs/>
              </w:rPr>
            </w:pPr>
            <w:bookmarkStart w:id="1" w:name="TOC-II.-"/>
            <w:bookmarkEnd w:id="1"/>
            <w:r w:rsidRPr="00E41E6B">
              <w:rPr>
                <w:b/>
                <w:bCs/>
                <w:lang w:val="en-US"/>
              </w:rPr>
              <w:t>II</w:t>
            </w:r>
            <w:r w:rsidRPr="00E41E6B">
              <w:rPr>
                <w:b/>
                <w:bCs/>
              </w:rPr>
              <w:t>. Стратегія та процедури забезпечення якості освіти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1. Стратегія  забезпечення  якості  освіти базується на наступних принципах:</w:t>
            </w:r>
          </w:p>
          <w:p w:rsidR="00E41E6B" w:rsidRPr="00E41E6B" w:rsidRDefault="00E41E6B" w:rsidP="00964E8F">
            <w:pPr>
              <w:spacing w:after="0"/>
            </w:pPr>
            <w:r w:rsidRPr="00E41E6B">
              <w:t>•         принцип цілісності, який полягає  в  єдності усіх  видів  освітніх  впливів  на  учня, їх  </w:t>
            </w:r>
            <w:proofErr w:type="gramStart"/>
            <w:r w:rsidRPr="00E41E6B">
              <w:t>п</w:t>
            </w:r>
            <w:proofErr w:type="gramEnd"/>
            <w:r w:rsidRPr="00E41E6B">
              <w:t xml:space="preserve">ідпорядкованості  головній   меті  освітньої  діяльності, яка  передбачає  всебічний  розвиток, виховання  і  соціалізація  особистості, яка  здатна  до  життя  в  суспільстві та  цивілізованої  взаємодії  з  природою, має  прагнення  до  самовдосконалення  і  навчання  впродовж  життя, готова  до </w:t>
            </w:r>
            <w:proofErr w:type="gramStart"/>
            <w:r w:rsidRPr="00E41E6B">
              <w:t>св</w:t>
            </w:r>
            <w:proofErr w:type="gramEnd"/>
            <w:r w:rsidRPr="00E41E6B">
              <w:t>ідомого  життєвого  вибору  та  самореалізації, відповідальності, трудової  діяльності  та  громадянської  активності;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принцип  відповідності Державним стандартам загальної середньої освіти;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 </w:t>
            </w:r>
          </w:p>
          <w:p w:rsidR="00964E8F" w:rsidRDefault="00E41E6B" w:rsidP="00E41E6B">
            <w:pPr>
              <w:spacing w:after="0"/>
              <w:rPr>
                <w:lang w:val="uk-UA"/>
              </w:rPr>
            </w:pPr>
            <w:r w:rsidRPr="00E41E6B">
              <w:t xml:space="preserve">•     принцип  відкритості  інформації  на  </w:t>
            </w:r>
            <w:proofErr w:type="gramStart"/>
            <w:r w:rsidRPr="00E41E6B">
              <w:t>вс</w:t>
            </w:r>
            <w:proofErr w:type="gramEnd"/>
            <w:r w:rsidRPr="00E41E6B">
              <w:t>іх  етапах  забезпечення  якості  та  прозорості  процедур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 системи забезпечення якості освітньої діяльності.</w:t>
            </w:r>
          </w:p>
          <w:p w:rsidR="00E41E6B" w:rsidRPr="00E41E6B" w:rsidRDefault="00E41E6B" w:rsidP="00E41E6B">
            <w:pPr>
              <w:spacing w:after="0"/>
            </w:pPr>
          </w:p>
          <w:p w:rsidR="00E41E6B" w:rsidRPr="00E41E6B" w:rsidRDefault="00E41E6B" w:rsidP="00E41E6B">
            <w:pPr>
              <w:spacing w:after="0"/>
            </w:pPr>
            <w:r w:rsidRPr="00E41E6B">
              <w:t>2. Забезпечення якості освіти передбачає здійснення таких процедур і заході</w:t>
            </w:r>
            <w:proofErr w:type="gramStart"/>
            <w:r w:rsidRPr="00E41E6B">
              <w:t>в</w:t>
            </w:r>
            <w:proofErr w:type="gramEnd"/>
            <w:r w:rsidRPr="00E41E6B">
              <w:t>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       функціонування  системи  формування  компетентностей   учні</w:t>
            </w:r>
            <w:proofErr w:type="gramStart"/>
            <w:r w:rsidRPr="00E41E6B">
              <w:t>в</w:t>
            </w:r>
            <w:proofErr w:type="gramEnd"/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</w:t>
            </w:r>
            <w:proofErr w:type="gramStart"/>
            <w:r w:rsidRPr="00E41E6B">
              <w:t>п</w:t>
            </w:r>
            <w:proofErr w:type="gramEnd"/>
            <w:r w:rsidRPr="00E41E6B">
              <w:t>ідвищення кваліфікації  педагогічних працівників, поси</w:t>
            </w:r>
            <w:r w:rsidR="00964E8F">
              <w:t xml:space="preserve">лення кадрового потенціалу </w:t>
            </w:r>
            <w:r w:rsidR="00964E8F">
              <w:rPr>
                <w:lang w:val="uk-UA"/>
              </w:rPr>
              <w:t>школи</w:t>
            </w:r>
            <w:r w:rsidRPr="00E41E6B">
              <w:t>; 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забезпечення наявності необхідних ресурсів </w:t>
            </w:r>
            <w:proofErr w:type="gramStart"/>
            <w:r w:rsidRPr="00E41E6B">
              <w:t>для</w:t>
            </w:r>
            <w:proofErr w:type="gramEnd"/>
            <w:r w:rsidRPr="00E41E6B">
              <w:t xml:space="preserve"> організації освітнього процесу.</w:t>
            </w:r>
          </w:p>
          <w:p w:rsidR="00E41E6B" w:rsidRPr="00E41E6B" w:rsidRDefault="00E41E6B" w:rsidP="00E41E6B">
            <w:pPr>
              <w:spacing w:after="0"/>
            </w:pPr>
          </w:p>
          <w:p w:rsidR="00964E8F" w:rsidRDefault="00964E8F" w:rsidP="00E41E6B">
            <w:pPr>
              <w:spacing w:after="0"/>
              <w:rPr>
                <w:lang w:val="uk-UA"/>
              </w:rPr>
            </w:pPr>
          </w:p>
          <w:p w:rsidR="00E41E6B" w:rsidRPr="00E41E6B" w:rsidRDefault="00E41E6B" w:rsidP="00E41E6B">
            <w:pPr>
              <w:spacing w:after="0"/>
            </w:pPr>
            <w:r w:rsidRPr="00E41E6B">
              <w:lastRenderedPageBreak/>
              <w:t>3. Система контролю за  реалізацією  процедур  забезпечення  якості  освіти включа</w:t>
            </w:r>
            <w:proofErr w:type="gramStart"/>
            <w:r w:rsidRPr="00E41E6B">
              <w:t>є:</w:t>
            </w:r>
            <w:proofErr w:type="gramEnd"/>
          </w:p>
          <w:p w:rsidR="00E41E6B" w:rsidRPr="00E41E6B" w:rsidRDefault="00E41E6B" w:rsidP="00E41E6B">
            <w:pPr>
              <w:spacing w:after="0"/>
            </w:pPr>
            <w:r w:rsidRPr="00E41E6B">
              <w:t>•   самооцінку ефективності діяльності із  забезпечення якості  освіти;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моніторинг  якості  освіти.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          4.   Завдання </w:t>
            </w:r>
            <w:r w:rsidRPr="00E41E6B">
              <w:rPr>
                <w:b/>
                <w:bCs/>
              </w:rPr>
              <w:t>моніторингу  якості  освіти</w:t>
            </w:r>
            <w:r w:rsidRPr="00E41E6B">
              <w:t>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здійснення </w:t>
            </w:r>
            <w:proofErr w:type="gramStart"/>
            <w:r w:rsidRPr="00E41E6B">
              <w:t>систематичного</w:t>
            </w:r>
            <w:proofErr w:type="gramEnd"/>
            <w:r w:rsidRPr="00E41E6B">
              <w:t xml:space="preserve"> контро</w:t>
            </w:r>
            <w:r w:rsidR="00442E4B">
              <w:t xml:space="preserve">лю за освітнім процесом в  </w:t>
            </w:r>
            <w:r w:rsidR="00442E4B">
              <w:rPr>
                <w:lang w:val="uk-UA"/>
              </w:rPr>
              <w:t>закладі</w:t>
            </w:r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створення власної системи неперервного і тривалого спостереження, оцінювання стану освітнього процесу;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аналіз чинників впливу на результативність освітнього  процесу, </w:t>
            </w:r>
            <w:proofErr w:type="gramStart"/>
            <w:r w:rsidRPr="00E41E6B">
              <w:t>п</w:t>
            </w:r>
            <w:proofErr w:type="gramEnd"/>
            <w:r w:rsidRPr="00E41E6B">
              <w:t>ідтримка високої мотивації навчання;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створення оптимальних </w:t>
            </w:r>
            <w:proofErr w:type="gramStart"/>
            <w:r w:rsidRPr="00E41E6B">
              <w:t>соц</w:t>
            </w:r>
            <w:proofErr w:type="gramEnd"/>
            <w:r w:rsidRPr="00E41E6B">
              <w:t>іально-психологічних умов для саморозвитку та самореалізації учнів  і педагогів;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прогнозування на </w:t>
            </w:r>
            <w:proofErr w:type="gramStart"/>
            <w:r w:rsidRPr="00E41E6B">
              <w:t>п</w:t>
            </w:r>
            <w:proofErr w:type="gramEnd"/>
            <w:r w:rsidRPr="00E41E6B">
              <w:t>ідставі об’єктивних даних динаміки й тенденцій розвитку освітнього процесу</w:t>
            </w:r>
            <w:r w:rsidR="00964E8F">
              <w:t xml:space="preserve"> в </w:t>
            </w:r>
            <w:r w:rsidR="00964E8F">
              <w:rPr>
                <w:lang w:val="uk-UA"/>
              </w:rPr>
              <w:t>школі</w:t>
            </w:r>
            <w:r w:rsidRPr="00E41E6B">
              <w:t>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E41E6B" w:rsidRPr="00E41E6B" w:rsidRDefault="00442E4B" w:rsidP="00E41E6B">
            <w:pPr>
              <w:spacing w:after="0"/>
            </w:pPr>
            <w:r>
              <w:t xml:space="preserve">Моніторинг  в  </w:t>
            </w:r>
            <w:r>
              <w:rPr>
                <w:lang w:val="uk-UA"/>
              </w:rPr>
              <w:t xml:space="preserve"> закладі</w:t>
            </w:r>
            <w:r w:rsidR="00E41E6B" w:rsidRPr="00E41E6B">
              <w:t xml:space="preserve"> здійснюють: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дирек</w:t>
            </w:r>
            <w:r w:rsidR="00964E8F">
              <w:t>тор</w:t>
            </w:r>
            <w:proofErr w:type="gramStart"/>
            <w:r w:rsidR="00964E8F">
              <w:t xml:space="preserve">  </w:t>
            </w:r>
            <w:r w:rsidRPr="00E41E6B">
              <w:t>;</w:t>
            </w:r>
            <w:proofErr w:type="gramEnd"/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засновник;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органи,  що  здійснюють  управління  у  сфері  освіти;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органи  самоврядування, які    створюються  педагогічними  працівниками,  учнями    та   батьками;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громадськість.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442E4B" w:rsidRDefault="00E41E6B" w:rsidP="00E41E6B">
            <w:pPr>
              <w:spacing w:after="0"/>
              <w:rPr>
                <w:lang w:val="uk-UA"/>
              </w:rPr>
            </w:pPr>
            <w:r w:rsidRPr="00E41E6B">
              <w:t>  Основними формами моніторингу</w:t>
            </w:r>
            <w:proofErr w:type="gramStart"/>
            <w:r w:rsidRPr="00E41E6B">
              <w:t xml:space="preserve"> є:</w:t>
            </w:r>
            <w:proofErr w:type="gramEnd"/>
          </w:p>
          <w:p w:rsidR="00E41E6B" w:rsidRPr="00E41E6B" w:rsidRDefault="00E41E6B" w:rsidP="00E41E6B">
            <w:pPr>
              <w:spacing w:after="0"/>
            </w:pPr>
            <w:r w:rsidRPr="00E41E6B">
              <w:t xml:space="preserve">  •     проведення контрольних робі</w:t>
            </w:r>
            <w:proofErr w:type="gramStart"/>
            <w:r w:rsidRPr="00E41E6B">
              <w:t>т</w:t>
            </w:r>
            <w:proofErr w:type="gramEnd"/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участь  учнів  </w:t>
            </w:r>
            <w:proofErr w:type="gramStart"/>
            <w:r w:rsidRPr="00E41E6B">
              <w:t>у</w:t>
            </w:r>
            <w:proofErr w:type="gramEnd"/>
            <w:r w:rsidRPr="00E41E6B">
              <w:t xml:space="preserve"> І та ІІ, ІІІ етапі Всеукраїнських предметних олімпіад,  конкурсів;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</w:t>
            </w:r>
            <w:proofErr w:type="gramStart"/>
            <w:r w:rsidRPr="00E41E6B">
              <w:t>перев</w:t>
            </w:r>
            <w:proofErr w:type="gramEnd"/>
            <w:r w:rsidRPr="00E41E6B">
              <w:t>ірка  документації;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опитування, анкетування;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відвідування уроків, заході</w:t>
            </w:r>
            <w:proofErr w:type="gramStart"/>
            <w:r w:rsidRPr="00E41E6B">
              <w:t>в</w:t>
            </w:r>
            <w:proofErr w:type="gramEnd"/>
            <w:r w:rsidRPr="00E41E6B">
              <w:t>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Критерії моніторингу: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об’єктивність;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систематичність;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 відповідність завдань змісту </w:t>
            </w:r>
            <w:proofErr w:type="gramStart"/>
            <w:r w:rsidRPr="00E41E6B">
              <w:t>досл</w:t>
            </w:r>
            <w:proofErr w:type="gramEnd"/>
            <w:r w:rsidRPr="00E41E6B">
              <w:t>іджуваного матеріалу;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надійність (повторний контроль іншими суб’єктами);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гуманізм (в умовах довіри, поваги до особистості).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Очікувані результати: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 отримання результаті</w:t>
            </w:r>
            <w:proofErr w:type="gramStart"/>
            <w:r w:rsidRPr="00E41E6B">
              <w:t>в</w:t>
            </w:r>
            <w:proofErr w:type="gramEnd"/>
            <w:r w:rsidRPr="00E41E6B">
              <w:t xml:space="preserve"> </w:t>
            </w:r>
            <w:r w:rsidR="00964E8F">
              <w:t xml:space="preserve">стану освітнього процесу в </w:t>
            </w:r>
            <w:r w:rsidR="00964E8F">
              <w:rPr>
                <w:lang w:val="uk-UA"/>
              </w:rPr>
              <w:t>школі</w:t>
            </w:r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  покращення функцій управління освітнім процесом, накопичення даних для прийняття управлінських та тактичних </w:t>
            </w:r>
            <w:proofErr w:type="gramStart"/>
            <w:r w:rsidRPr="00E41E6B">
              <w:t>р</w:t>
            </w:r>
            <w:proofErr w:type="gramEnd"/>
            <w:r w:rsidRPr="00E41E6B">
              <w:t>ішень.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E41E6B" w:rsidRPr="00E41E6B" w:rsidRDefault="00E41E6B" w:rsidP="00E41E6B">
            <w:pPr>
              <w:spacing w:after="0"/>
            </w:pPr>
            <w:proofErr w:type="gramStart"/>
            <w:r w:rsidRPr="00E41E6B">
              <w:t>П</w:t>
            </w:r>
            <w:proofErr w:type="gramEnd"/>
            <w:r w:rsidRPr="00E41E6B">
              <w:t>ідсумки моніторингу: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</w:t>
            </w:r>
            <w:proofErr w:type="gramStart"/>
            <w:r w:rsidRPr="00E41E6B">
              <w:t>п</w:t>
            </w:r>
            <w:proofErr w:type="gramEnd"/>
            <w:r w:rsidRPr="00E41E6B">
              <w:t>ідсумки моніторингу узагальнюються у схемах, діаграмах, висвітлюються в аналітично-інформаційних матеріалах;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    за результатами моніторингу розробляються рекомендації, приймаються управлінські </w:t>
            </w:r>
            <w:proofErr w:type="gramStart"/>
            <w:r w:rsidRPr="00E41E6B">
              <w:t>р</w:t>
            </w:r>
            <w:proofErr w:type="gramEnd"/>
            <w:r w:rsidRPr="00E41E6B">
              <w:t>ішення щодо планування та корекції роботи;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дані моніторингу можуть використовуватись для обговорення на засіданнях методичних об'єднань  вчителів, нарадах </w:t>
            </w:r>
            <w:proofErr w:type="gramStart"/>
            <w:r w:rsidRPr="00E41E6B">
              <w:t>при</w:t>
            </w:r>
            <w:proofErr w:type="gramEnd"/>
            <w:r w:rsidRPr="00E41E6B">
              <w:t xml:space="preserve"> директору,  засіданнях педагогічної  ради.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lastRenderedPageBreak/>
              <w:t> Показники опису та інструментів моніторингу якості освіти: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        кадрове забезпечення освітньої діяльності – якісний і кількісний склад, професійний </w:t>
            </w:r>
            <w:proofErr w:type="gramStart"/>
            <w:r w:rsidRPr="00E41E6B">
              <w:t>р</w:t>
            </w:r>
            <w:proofErr w:type="gramEnd"/>
            <w:r w:rsidRPr="00E41E6B">
              <w:t>івень педагогічного персоналу;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контингент учні</w:t>
            </w:r>
            <w:proofErr w:type="gramStart"/>
            <w:r w:rsidRPr="00E41E6B">
              <w:t>в</w:t>
            </w:r>
            <w:proofErr w:type="gramEnd"/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психолого-соціологічний моніторинг;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результати навчання  учнів;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педагогічна діяльність;</w:t>
            </w:r>
          </w:p>
          <w:p w:rsidR="00E41E6B" w:rsidRPr="00E41E6B" w:rsidRDefault="00964E8F" w:rsidP="00E41E6B">
            <w:pPr>
              <w:spacing w:after="0"/>
            </w:pPr>
            <w:r>
              <w:t xml:space="preserve">•           управління </w:t>
            </w:r>
            <w:r>
              <w:rPr>
                <w:lang w:val="uk-UA"/>
              </w:rPr>
              <w:t>школою</w:t>
            </w:r>
            <w:r w:rsidR="00E41E6B"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освітнє середовище;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моніторинг охорони праці та безпеки життєдіяльності;</w:t>
            </w:r>
          </w:p>
          <w:p w:rsidR="00E41E6B" w:rsidRPr="00E41E6B" w:rsidRDefault="00E41E6B" w:rsidP="00E41E6B">
            <w:pPr>
              <w:spacing w:after="0"/>
              <w:rPr>
                <w:b/>
                <w:bCs/>
              </w:rPr>
            </w:pPr>
            <w:bookmarkStart w:id="2" w:name="TOC--"/>
            <w:bookmarkEnd w:id="2"/>
            <w:r w:rsidRPr="00E41E6B">
              <w:rPr>
                <w:b/>
                <w:bCs/>
              </w:rPr>
              <w:t> </w:t>
            </w:r>
          </w:p>
          <w:p w:rsidR="00E41E6B" w:rsidRPr="00E41E6B" w:rsidRDefault="00E41E6B" w:rsidP="00E41E6B">
            <w:pPr>
              <w:spacing w:after="0"/>
              <w:rPr>
                <w:b/>
                <w:bCs/>
              </w:rPr>
            </w:pPr>
            <w:bookmarkStart w:id="3" w:name="TOC-III.-"/>
            <w:bookmarkEnd w:id="3"/>
            <w:r w:rsidRPr="00E41E6B">
              <w:rPr>
                <w:b/>
                <w:bCs/>
                <w:lang w:val="en-US"/>
              </w:rPr>
              <w:t>III</w:t>
            </w:r>
            <w:r w:rsidRPr="00E41E6B">
              <w:rPr>
                <w:b/>
                <w:bCs/>
              </w:rPr>
              <w:t>. Система та механізми забезпечення академічної доброчесності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Дотримання академічної доброчесності педагогічними  передбача</w:t>
            </w:r>
            <w:proofErr w:type="gramStart"/>
            <w:r w:rsidRPr="00E41E6B">
              <w:t>є:</w:t>
            </w:r>
            <w:proofErr w:type="gramEnd"/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 посилання на джерела інформації </w:t>
            </w:r>
            <w:proofErr w:type="gramStart"/>
            <w:r w:rsidRPr="00E41E6B">
              <w:t>у</w:t>
            </w:r>
            <w:proofErr w:type="gramEnd"/>
            <w:r w:rsidRPr="00E41E6B">
              <w:t xml:space="preserve"> разі використання ідей, розробок, тверджень, відомостей;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дотримання норм законодавства про авторське право і суміжні права;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 надання достовірної інформації про методики і результати </w:t>
            </w:r>
            <w:proofErr w:type="gramStart"/>
            <w:r w:rsidRPr="00E41E6B">
              <w:t>досл</w:t>
            </w:r>
            <w:proofErr w:type="gramEnd"/>
            <w:r w:rsidRPr="00E41E6B">
              <w:t>іджень, джерела використаної інформації та власну педагогічну  діяльність;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контроль за дотриманням академічної доброчесності  учнями;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об’єктивне оцінювання результатів навчання.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Дотримання академічної доброчесності учнями  передбача</w:t>
            </w:r>
            <w:proofErr w:type="gramStart"/>
            <w:r w:rsidRPr="00E41E6B">
              <w:t>є:</w:t>
            </w:r>
            <w:proofErr w:type="gramEnd"/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          самостійне виконання навчальних завдань, завдань поточного та </w:t>
            </w:r>
            <w:proofErr w:type="gramStart"/>
            <w:r w:rsidRPr="00E41E6B">
              <w:t>п</w:t>
            </w:r>
            <w:proofErr w:type="gramEnd"/>
            <w:r w:rsidRPr="00E41E6B">
              <w:t>ідсумкового контролю результатів навчання;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посилання на джерела інформації </w:t>
            </w:r>
            <w:proofErr w:type="gramStart"/>
            <w:r w:rsidRPr="00E41E6B">
              <w:t>у</w:t>
            </w:r>
            <w:proofErr w:type="gramEnd"/>
            <w:r w:rsidRPr="00E41E6B">
              <w:t xml:space="preserve"> разі використання ідей, розробок, тверджень, відомостей;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дотримання норм законодавства про авторське право і суміжні права;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надання достовірної інформації про результати власної навчальної  діяльності, використані методики </w:t>
            </w:r>
            <w:proofErr w:type="gramStart"/>
            <w:r w:rsidRPr="00E41E6B">
              <w:t>досл</w:t>
            </w:r>
            <w:proofErr w:type="gramEnd"/>
            <w:r w:rsidRPr="00E41E6B">
              <w:t>іджень і джерела інформації.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Порушенням академічної доброчесності вважається: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академічний плагіат - оприлюднення (частково або повністю) наукових (творчих) результатів, отриманих іншими особами, як результатів власного </w:t>
            </w:r>
            <w:proofErr w:type="gramStart"/>
            <w:r w:rsidRPr="00E41E6B">
              <w:t>досл</w:t>
            </w:r>
            <w:proofErr w:type="gramEnd"/>
            <w:r w:rsidRPr="00E41E6B">
              <w:t>ідження (творчості) та/або відтворення опублікованих текстів (оприлюднених творів мистецтва) інших авторів без зазначення авторства;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самоплагіат - оприлюднення (частково або повністю) власних раніше опублікованих наукових результатів як нових наукових результаті</w:t>
            </w:r>
            <w:proofErr w:type="gramStart"/>
            <w:r w:rsidRPr="00E41E6B">
              <w:t>в</w:t>
            </w:r>
            <w:proofErr w:type="gramEnd"/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фабрикація - вигадування даних чи фактів, що використовуються в освітньому процесі або наукових </w:t>
            </w:r>
            <w:proofErr w:type="gramStart"/>
            <w:r w:rsidRPr="00E41E6B">
              <w:t>досл</w:t>
            </w:r>
            <w:proofErr w:type="gramEnd"/>
            <w:r w:rsidRPr="00E41E6B">
              <w:t>ідженнях;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фальсифікація - </w:t>
            </w:r>
            <w:proofErr w:type="gramStart"/>
            <w:r w:rsidRPr="00E41E6B">
              <w:t>св</w:t>
            </w:r>
            <w:proofErr w:type="gramEnd"/>
            <w:r w:rsidRPr="00E41E6B">
              <w:t>ідома зміна чи модифікація вже наявних даних, що стосуються освітнього процесу чи наукових досліджень;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списування - виконання письмових робіт із залученням зовнішніх джерел інформації, крім дозволених для використання, зокрема </w:t>
            </w:r>
            <w:proofErr w:type="gramStart"/>
            <w:r w:rsidRPr="00E41E6B">
              <w:t>п</w:t>
            </w:r>
            <w:proofErr w:type="gramEnd"/>
            <w:r w:rsidRPr="00E41E6B">
              <w:t>ід час оцінювання результатів навчання;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</w:t>
            </w:r>
            <w:proofErr w:type="gramStart"/>
            <w:r w:rsidRPr="00E41E6B">
              <w:t xml:space="preserve"> є,</w:t>
            </w:r>
            <w:proofErr w:type="gramEnd"/>
            <w:r w:rsidRPr="00E41E6B">
              <w:t xml:space="preserve"> зокрема, академічний плагіат, самоплагіат, фабрикація, фальсифікація та списування;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хабарництво - надання (отримання) учасником освітнього процесу чи пропозиція щодо надання (отримання) коштів, майна, послуг, </w:t>
            </w:r>
            <w:proofErr w:type="gramStart"/>
            <w:r w:rsidRPr="00E41E6B">
              <w:t>п</w:t>
            </w:r>
            <w:proofErr w:type="gramEnd"/>
            <w:r w:rsidRPr="00E41E6B">
              <w:t>ільг чи будь-яких інших благ матеріального або нематеріального характеру з метою отримання неправомірної переваги в освітньому процесі;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необ’єктивне оцінювання - </w:t>
            </w:r>
            <w:proofErr w:type="gramStart"/>
            <w:r w:rsidRPr="00E41E6B">
              <w:t>св</w:t>
            </w:r>
            <w:proofErr w:type="gramEnd"/>
            <w:r w:rsidRPr="00E41E6B">
              <w:t>ідоме завищення або заниження оцінки результатів навчання здобувачів освіти.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За порушення академічної доброчесності педагогічні  працівники ліцею можуть бути притягнені до такої академічної відповідальності: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 відмова в присвоєнні або позбавлення присвоєного педагогічного звання, кваліфікаційної </w:t>
            </w:r>
            <w:r w:rsidRPr="00E41E6B">
              <w:lastRenderedPageBreak/>
              <w:t>категорії;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  позбавлення права брати участь </w:t>
            </w:r>
            <w:proofErr w:type="gramStart"/>
            <w:r w:rsidRPr="00E41E6B">
              <w:t>у</w:t>
            </w:r>
            <w:proofErr w:type="gramEnd"/>
            <w:r w:rsidRPr="00E41E6B">
              <w:t xml:space="preserve"> роботі визначених законом органів чи займати визначені законом посади.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За порушення академічної доброчесності учні  можуть бути притягнені до такої академічної відповідальності: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повторне проходження оцінювання (контрольна робота, іспит, залік тощо);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  повторне проходження відповідного освітнього компонента освітньої програми. </w:t>
            </w:r>
          </w:p>
          <w:p w:rsidR="00E41E6B" w:rsidRPr="00E41E6B" w:rsidRDefault="00E41E6B" w:rsidP="00E41E6B">
            <w:pPr>
              <w:spacing w:after="0"/>
            </w:pPr>
          </w:p>
          <w:p w:rsidR="00E41E6B" w:rsidRPr="00E41E6B" w:rsidRDefault="00E41E6B" w:rsidP="00E41E6B">
            <w:pPr>
              <w:spacing w:after="0"/>
              <w:rPr>
                <w:b/>
                <w:bCs/>
              </w:rPr>
            </w:pPr>
            <w:bookmarkStart w:id="4" w:name="TOC-IV.-"/>
            <w:bookmarkEnd w:id="4"/>
            <w:r w:rsidRPr="00E41E6B">
              <w:rPr>
                <w:b/>
                <w:bCs/>
                <w:lang w:val="en-US"/>
              </w:rPr>
              <w:t>IV</w:t>
            </w:r>
            <w:r w:rsidRPr="00E41E6B">
              <w:rPr>
                <w:b/>
                <w:bCs/>
              </w:rPr>
              <w:t>. Критерії, правила і процедури оцінювання  учнів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</w:t>
            </w:r>
            <w:proofErr w:type="gramStart"/>
            <w:r w:rsidRPr="00E41E6B">
              <w:t>в</w:t>
            </w:r>
            <w:proofErr w:type="gramEnd"/>
            <w:r w:rsidRPr="00E41E6B">
              <w:t>.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Оцінювання ґрунтується на позитивному принципі, що передусім передбачає врахування </w:t>
            </w:r>
            <w:proofErr w:type="gramStart"/>
            <w:r w:rsidRPr="00E41E6B">
              <w:t>р</w:t>
            </w:r>
            <w:proofErr w:type="gramEnd"/>
            <w:r w:rsidRPr="00E41E6B">
              <w:t>івня досягнень учня.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Метою навчання є  сформовані компетентності. Вимоги до обов’язкових результатів навчання визначаються з урахуванням компетентнісного </w:t>
            </w:r>
            <w:proofErr w:type="gramStart"/>
            <w:r w:rsidRPr="00E41E6B">
              <w:t>п</w:t>
            </w:r>
            <w:proofErr w:type="gramEnd"/>
            <w:r w:rsidRPr="00E41E6B">
              <w:t>ідходу до навчання, в основу якого покладено ключові компетентності.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До ключових компетентностей належать: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1) 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</w:t>
            </w:r>
            <w:proofErr w:type="gramStart"/>
            <w:r w:rsidRPr="00E41E6B">
              <w:t>р</w:t>
            </w:r>
            <w:proofErr w:type="gramEnd"/>
            <w:r w:rsidRPr="00E41E6B">
              <w:t>ідну в різних життєвих ситуаціях;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2) здатність спілкуватися </w:t>
            </w:r>
            <w:proofErr w:type="gramStart"/>
            <w:r w:rsidRPr="00E41E6B">
              <w:t>р</w:t>
            </w:r>
            <w:proofErr w:type="gramEnd"/>
            <w:r w:rsidRPr="00E41E6B">
              <w:t>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3)  математична компетентність, що передбачає виявлення простих математичних залежностей в навколишньому </w:t>
            </w:r>
            <w:proofErr w:type="gramStart"/>
            <w:r w:rsidRPr="00E41E6B">
              <w:t>св</w:t>
            </w:r>
            <w:proofErr w:type="gramEnd"/>
            <w:r w:rsidRPr="00E41E6B">
              <w:t>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4) 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</w:t>
            </w:r>
            <w:proofErr w:type="gramStart"/>
            <w:r w:rsidRPr="00E41E6B">
              <w:t>досл</w:t>
            </w:r>
            <w:proofErr w:type="gramEnd"/>
            <w:r w:rsidRPr="00E41E6B">
              <w:t>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5) 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</w:t>
            </w:r>
            <w:proofErr w:type="gramStart"/>
            <w:r w:rsidRPr="00E41E6B">
              <w:t>п</w:t>
            </w:r>
            <w:proofErr w:type="gramEnd"/>
            <w:r w:rsidRPr="00E41E6B">
              <w:t>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6) 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7) інформаційно-комунікаційна компетентність, що передбачає 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8) 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9) громадянські та </w:t>
            </w:r>
            <w:proofErr w:type="gramStart"/>
            <w:r w:rsidRPr="00E41E6B">
              <w:t>соц</w:t>
            </w:r>
            <w:proofErr w:type="gramEnd"/>
            <w:r w:rsidRPr="00E41E6B">
              <w:t xml:space="preserve">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</w:t>
            </w:r>
            <w:r w:rsidRPr="00E41E6B">
              <w:lastRenderedPageBreak/>
              <w:t xml:space="preserve">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</w:t>
            </w:r>
            <w:proofErr w:type="gramStart"/>
            <w:r w:rsidRPr="00E41E6B">
              <w:t>р</w:t>
            </w:r>
            <w:proofErr w:type="gramEnd"/>
            <w:r w:rsidRPr="00E41E6B">
              <w:t>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10) культурна компетентність, що передбачає залучення до </w:t>
            </w:r>
            <w:proofErr w:type="gramStart"/>
            <w:r w:rsidRPr="00E41E6B">
              <w:t>р</w:t>
            </w:r>
            <w:proofErr w:type="gramEnd"/>
            <w:r w:rsidRPr="00E41E6B">
              <w:t>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11) </w:t>
            </w:r>
            <w:proofErr w:type="gramStart"/>
            <w:r w:rsidRPr="00E41E6B">
              <w:t>п</w:t>
            </w:r>
            <w:proofErr w:type="gramEnd"/>
            <w:r w:rsidRPr="00E41E6B">
              <w:t xml:space="preserve">ідприємливість та фінансова грамотність, що передбачають 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</w:t>
            </w:r>
            <w:proofErr w:type="gramStart"/>
            <w:r w:rsidRPr="00E41E6B">
              <w:t>р</w:t>
            </w:r>
            <w:proofErr w:type="gramEnd"/>
            <w:r w:rsidRPr="00E41E6B">
              <w:t>ішень.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Основними функціями оцінювання навчальних досягнень учнів</w:t>
            </w:r>
            <w:proofErr w:type="gramStart"/>
            <w:r w:rsidRPr="00E41E6B">
              <w:t xml:space="preserve"> є:</w:t>
            </w:r>
            <w:proofErr w:type="gramEnd"/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контролююча - визначає </w:t>
            </w:r>
            <w:proofErr w:type="gramStart"/>
            <w:r w:rsidRPr="00E41E6B">
              <w:t>р</w:t>
            </w:r>
            <w:proofErr w:type="gramEnd"/>
            <w:r w:rsidRPr="00E41E6B">
              <w:t>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навчальна - сприяє повторенню, уточненню й поглибленню знань, їх систематизації, вдосконаленню умінь та навичок;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діагностико-коригувальна - з'ясовує причини труднощі</w:t>
            </w:r>
            <w:proofErr w:type="gramStart"/>
            <w:r w:rsidRPr="00E41E6B">
              <w:t>в</w:t>
            </w:r>
            <w:proofErr w:type="gramEnd"/>
            <w:r w:rsidRPr="00E41E6B">
              <w:t xml:space="preserve">, </w:t>
            </w:r>
            <w:proofErr w:type="gramStart"/>
            <w:r w:rsidRPr="00E41E6B">
              <w:t>як</w:t>
            </w:r>
            <w:proofErr w:type="gramEnd"/>
            <w:r w:rsidRPr="00E41E6B">
              <w:t>і виникають в учня  в процесі навчання; виявляє прогалини у засвоєному, вносить корективи, спрямовані на їх усунення;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стимулювально-мотиваційна - формує позитивні мотиви навчання;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При оцінюванні навчальних досягнень учнів враховуються: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характеристики відповіді учня: правильність, логічність, обґрунтованість, цілісність;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якість знань: повнота, глибина, гнучкість, системність, міцність;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сформованість  предметних умінь і навичок;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</w:t>
            </w:r>
            <w:proofErr w:type="gramStart"/>
            <w:r w:rsidRPr="00E41E6B">
              <w:t>р</w:t>
            </w:r>
            <w:proofErr w:type="gramEnd"/>
            <w:r w:rsidRPr="00E41E6B">
              <w:t>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досвід творчої діяльності (вміння виявляти проблеми та розв'язувати їх, формулювати гіпотези);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самостійність оцінних суджень.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Характеристики якості знань взаємопов'язані </w:t>
            </w:r>
            <w:proofErr w:type="gramStart"/>
            <w:r w:rsidRPr="00E41E6B">
              <w:t>між</w:t>
            </w:r>
            <w:proofErr w:type="gramEnd"/>
            <w:r w:rsidRPr="00E41E6B">
              <w:t xml:space="preserve"> собою і доповнюють одна одну: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повнота знань - кількість знань, визначених навчальною програмою;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глибина знань - усвідомленість існуючих зв'язків </w:t>
            </w:r>
            <w:proofErr w:type="gramStart"/>
            <w:r w:rsidRPr="00E41E6B">
              <w:t>м</w:t>
            </w:r>
            <w:proofErr w:type="gramEnd"/>
            <w:r w:rsidRPr="00E41E6B">
              <w:t>іж групами знань;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системність знань - усвідомлення структури знань, їх ієрархії і </w:t>
            </w:r>
            <w:proofErr w:type="gramStart"/>
            <w:r w:rsidRPr="00E41E6B">
              <w:t>посл</w:t>
            </w:r>
            <w:proofErr w:type="gramEnd"/>
            <w:r w:rsidRPr="00E41E6B">
              <w:t>ідовності, тобто усвідомлення одних знань як базових для інших;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</w:t>
            </w:r>
            <w:proofErr w:type="gramStart"/>
            <w:r w:rsidRPr="00E41E6B">
              <w:t>м</w:t>
            </w:r>
            <w:proofErr w:type="gramEnd"/>
            <w:r w:rsidRPr="00E41E6B">
              <w:t>іцність знань - тривалість збереження їх в пам'яті, відтворення їх в необхідних ситуаціях.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    </w:t>
            </w:r>
          </w:p>
          <w:p w:rsidR="00E41E6B" w:rsidRPr="009B7B12" w:rsidRDefault="00E41E6B" w:rsidP="00E41E6B">
            <w:pPr>
              <w:spacing w:after="0"/>
              <w:rPr>
                <w:b/>
                <w:bCs/>
                <w:lang w:val="uk-UA"/>
              </w:rPr>
            </w:pPr>
            <w:bookmarkStart w:id="5" w:name="TOC--1"/>
            <w:bookmarkEnd w:id="5"/>
            <w:r w:rsidRPr="00E41E6B">
              <w:rPr>
                <w:b/>
                <w:bCs/>
              </w:rPr>
              <w:t xml:space="preserve">             Критерії  оцінювання навчальних досягнень  учнів </w:t>
            </w:r>
            <w:r w:rsidR="009B7B12">
              <w:rPr>
                <w:b/>
                <w:bCs/>
                <w:lang w:val="uk-UA"/>
              </w:rPr>
              <w:t xml:space="preserve"> 3-4х класів </w:t>
            </w:r>
            <w:r w:rsidRPr="00E41E6B">
              <w:rPr>
                <w:b/>
                <w:bCs/>
              </w:rPr>
              <w:t>початкової школи </w:t>
            </w:r>
            <w:r w:rsidR="009B7B12">
              <w:rPr>
                <w:b/>
                <w:bCs/>
                <w:lang w:val="uk-UA"/>
              </w:rPr>
              <w:t>(крім 1-2 клласів</w:t>
            </w:r>
            <w:proofErr w:type="gramStart"/>
            <w:r w:rsidR="009B7B12">
              <w:rPr>
                <w:b/>
                <w:bCs/>
                <w:lang w:val="uk-UA"/>
              </w:rPr>
              <w:t>,в</w:t>
            </w:r>
            <w:proofErr w:type="gramEnd"/>
            <w:r w:rsidR="009B7B12">
              <w:rPr>
                <w:b/>
                <w:bCs/>
                <w:lang w:val="uk-UA"/>
              </w:rPr>
              <w:t xml:space="preserve"> яких  здійснюється формувальне оцінювання)</w:t>
            </w:r>
          </w:p>
          <w:tbl>
            <w:tblPr>
              <w:tblW w:w="9925" w:type="dxa"/>
              <w:shd w:val="clear" w:color="auto" w:fill="9ADBA8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2"/>
              <w:gridCol w:w="780"/>
              <w:gridCol w:w="7153"/>
            </w:tblGrid>
            <w:tr w:rsidR="00E41E6B" w:rsidRPr="00E41E6B" w:rsidTr="00E41E6B">
              <w:trPr>
                <w:trHeight w:val="571"/>
              </w:trPr>
              <w:tc>
                <w:tcPr>
                  <w:tcW w:w="1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proofErr w:type="gramStart"/>
                  <w:r w:rsidRPr="00E41E6B">
                    <w:rPr>
                      <w:b/>
                      <w:bCs/>
                    </w:rPr>
                    <w:t>Р</w:t>
                  </w:r>
                  <w:proofErr w:type="gramEnd"/>
                  <w:r w:rsidRPr="00E41E6B">
                    <w:rPr>
                      <w:b/>
                      <w:bCs/>
                    </w:rPr>
                    <w:t>івні навчальних досягнень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Бали</w:t>
                  </w:r>
                </w:p>
              </w:tc>
              <w:tc>
                <w:tcPr>
                  <w:tcW w:w="7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Загальні критерії оцінювання навчальних досягнень учнів</w:t>
                  </w:r>
                </w:p>
              </w:tc>
            </w:tr>
            <w:tr w:rsidR="00E41E6B" w:rsidRPr="00E41E6B" w:rsidTr="00E41E6B">
              <w:trPr>
                <w:trHeight w:val="298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I. Початковий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Учні засвоїли знання у формі окремих фактів, елементарних уявлень</w:t>
                  </w:r>
                </w:p>
              </w:tc>
            </w:tr>
            <w:tr w:rsidR="00E41E6B" w:rsidRPr="00E41E6B" w:rsidTr="00E41E6B">
              <w:trPr>
                <w:trHeight w:val="845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2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відтворюють незначну частину навчального матеріалу, володіють окремими видами умінь на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івні копіювання зразка виконання певної навчальної дії </w:t>
                  </w:r>
                </w:p>
              </w:tc>
            </w:tr>
            <w:tr w:rsidR="00E41E6B" w:rsidRPr="00E41E6B" w:rsidTr="00E41E6B">
              <w:trPr>
                <w:trHeight w:val="850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3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            </w:r>
                </w:p>
              </w:tc>
            </w:tr>
            <w:tr w:rsidR="00E41E6B" w:rsidRPr="00E41E6B" w:rsidTr="00E41E6B">
              <w:trPr>
                <w:trHeight w:val="850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II. Середній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4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відтворюють частину навчального </w:t>
                  </w:r>
                  <w:proofErr w:type="gramStart"/>
                  <w:r w:rsidRPr="00E41E6B">
                    <w:t>матер</w:t>
                  </w:r>
                  <w:proofErr w:type="gramEnd"/>
                  <w:r w:rsidRPr="00E41E6B">
                    <w:t>іалу у формі понять з допомогою вчителя, можуть повторити за зразком певну операцію, дію</w:t>
                  </w:r>
                </w:p>
              </w:tc>
            </w:tr>
            <w:tr w:rsidR="00E41E6B" w:rsidRPr="00E41E6B" w:rsidTr="00E41E6B">
              <w:trPr>
                <w:trHeight w:val="571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5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відтворюють основний навчальний </w:t>
                  </w:r>
                  <w:proofErr w:type="gramStart"/>
                  <w:r w:rsidRPr="00E41E6B">
                    <w:t>матер</w:t>
                  </w:r>
                  <w:proofErr w:type="gramEnd"/>
                  <w:r w:rsidRPr="00E41E6B">
                    <w:t>іал з допомогою вчителя, здатні з помилками й неточностями дати визначення понять</w:t>
                  </w:r>
                </w:p>
              </w:tc>
            </w:tr>
            <w:tr w:rsidR="00E41E6B" w:rsidRPr="00E41E6B" w:rsidTr="00E41E6B">
              <w:trPr>
                <w:trHeight w:val="845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6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будують відповідь у засвоєній </w:t>
                  </w:r>
                  <w:proofErr w:type="gramStart"/>
                  <w:r w:rsidRPr="00E41E6B">
                    <w:t>посл</w:t>
                  </w:r>
                  <w:proofErr w:type="gramEnd"/>
                  <w:r w:rsidRPr="00E41E6B">
                    <w:t>ідовності; виконують дії за зразком у подібній ситуації; самостійно працюють зі значною допомогою вчителя</w:t>
                  </w:r>
                </w:p>
              </w:tc>
            </w:tr>
            <w:tr w:rsidR="00E41E6B" w:rsidRPr="00E41E6B" w:rsidTr="00E41E6B">
              <w:trPr>
                <w:trHeight w:val="974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III. Достатній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7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Учні володіють поняттями, відтворюють їх  змі</w:t>
                  </w:r>
                  <w:proofErr w:type="gramStart"/>
                  <w:r w:rsidRPr="00E41E6B">
                    <w:t>ст</w:t>
                  </w:r>
                  <w:proofErr w:type="gramEnd"/>
                  <w:r w:rsidRPr="00E41E6B">
                    <w:t>, уміють наводити окремі власні приклади на підтвердження певних думок,  частково контролюють власні навчальні дії</w:t>
                  </w:r>
                </w:p>
              </w:tc>
            </w:tr>
            <w:tr w:rsidR="00E41E6B" w:rsidRPr="00E41E6B" w:rsidTr="00E41E6B">
              <w:trPr>
                <w:trHeight w:val="1925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8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вміють розпізнавати об'єкти, які визначаються засвоєними поняттями; </w:t>
                  </w:r>
                  <w:proofErr w:type="gramStart"/>
                  <w:r w:rsidRPr="00E41E6B">
                    <w:t>п</w:t>
                  </w:r>
                  <w:proofErr w:type="gramEnd"/>
                  <w:r w:rsidRPr="00E41E6B">
                    <w:t>ід час відповіді можуть відтворити засвоєний зміст в іншій послідовності, не змінюючи  логічних зв'язків; володіють вміннями на  рівні застосування способу діяльності за аналогією; самостійні роботи виконують з  незначною допомогою вчителя; відповідають логічно з окремими неточностями  </w:t>
                  </w:r>
                </w:p>
              </w:tc>
            </w:tr>
            <w:tr w:rsidR="00E41E6B" w:rsidRPr="00E41E6B" w:rsidTr="00E41E6B">
              <w:trPr>
                <w:trHeight w:val="1291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9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добре володіють вивченим </w:t>
                  </w:r>
                  <w:proofErr w:type="gramStart"/>
                  <w:r w:rsidRPr="00E41E6B">
                    <w:t>матер</w:t>
                  </w:r>
                  <w:proofErr w:type="gramEnd"/>
                  <w:r w:rsidRPr="00E41E6B">
                    <w:t>іалом, застосовують знання в стандартних  ситуаціях, володіють вміннями виконувати окремі етапи розв'язання проблеми і застосовують їх у співробітництві з        учителем (частково-пошукова діяльність) </w:t>
                  </w:r>
                </w:p>
              </w:tc>
            </w:tr>
            <w:tr w:rsidR="00E41E6B" w:rsidRPr="00E41E6B" w:rsidTr="00E41E6B">
              <w:trPr>
                <w:trHeight w:val="1603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IV. Високий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10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  <w:r w:rsidRPr="00E41E6B">
                    <w:t xml:space="preserve">Учні володіють системою понять </w:t>
                  </w:r>
                  <w:proofErr w:type="gramStart"/>
                  <w:r w:rsidRPr="00E41E6B">
                    <w:t>у</w:t>
                  </w:r>
                  <w:proofErr w:type="gramEnd"/>
                  <w:r w:rsidRPr="00E41E6B">
                    <w:t xml:space="preserve"> межах, визначених навчальними програмами, встановлюють як внутрішньопонятійні, так  </w:t>
                  </w:r>
                </w:p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і міжпонятійні зв'язки; вміють розпізнавати об'єкти, які охоплюються засвоєними поняттями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ізного рівня узагальнення; відповідь аргументують  новими прикладами    </w:t>
                  </w:r>
                </w:p>
              </w:tc>
            </w:tr>
            <w:tr w:rsidR="00E41E6B" w:rsidRPr="00E41E6B" w:rsidTr="00E41E6B">
              <w:trPr>
                <w:trHeight w:val="658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11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Учні мають гнучкі знання в межах вимог навчальних програм, вміють застосовувати способи діяльності за аналогією і в нових ситуаціях </w:t>
                  </w:r>
                </w:p>
              </w:tc>
            </w:tr>
            <w:tr w:rsidR="00E41E6B" w:rsidRPr="00E41E6B" w:rsidTr="00E41E6B">
              <w:trPr>
                <w:trHeight w:val="1286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12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</w:t>
                  </w:r>
                  <w:proofErr w:type="gramStart"/>
                  <w:r w:rsidRPr="00E41E6B">
                    <w:t>п</w:t>
                  </w:r>
                  <w:proofErr w:type="gramEnd"/>
                  <w:r w:rsidRPr="00E41E6B">
                    <w:t>ід            опосередкованим керівництвом; виконують творчі завдання</w:t>
                  </w:r>
                </w:p>
              </w:tc>
            </w:tr>
          </w:tbl>
          <w:p w:rsidR="00E41E6B" w:rsidRPr="00E41E6B" w:rsidRDefault="00E41E6B" w:rsidP="00E41E6B">
            <w:pPr>
              <w:spacing w:after="0"/>
            </w:pPr>
            <w:r w:rsidRPr="00E41E6B">
              <w:t>                       </w:t>
            </w:r>
          </w:p>
          <w:p w:rsidR="00E41E6B" w:rsidRPr="00E41E6B" w:rsidRDefault="00E41E6B" w:rsidP="00E41E6B">
            <w:pPr>
              <w:spacing w:after="0"/>
              <w:rPr>
                <w:b/>
                <w:bCs/>
              </w:rPr>
            </w:pPr>
            <w:bookmarkStart w:id="6" w:name="TOC--2"/>
            <w:bookmarkEnd w:id="6"/>
            <w:r w:rsidRPr="00E41E6B">
              <w:rPr>
                <w:b/>
                <w:bCs/>
              </w:rPr>
              <w:t xml:space="preserve">Критерії   оцінювання навчальних досягнень учнів  </w:t>
            </w:r>
            <w:proofErr w:type="gramStart"/>
            <w:r w:rsidRPr="00E41E6B">
              <w:rPr>
                <w:b/>
                <w:bCs/>
              </w:rPr>
              <w:t>основної  й</w:t>
            </w:r>
            <w:proofErr w:type="gramEnd"/>
            <w:r w:rsidRPr="00E41E6B">
              <w:rPr>
                <w:b/>
                <w:bCs/>
              </w:rPr>
              <w:t xml:space="preserve">  старшої школи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rPr>
                <w:b/>
                <w:bCs/>
              </w:rPr>
              <w:t> </w:t>
            </w:r>
          </w:p>
          <w:tbl>
            <w:tblPr>
              <w:tblW w:w="9925" w:type="dxa"/>
              <w:shd w:val="clear" w:color="auto" w:fill="9ADBA8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92"/>
              <w:gridCol w:w="780"/>
              <w:gridCol w:w="7153"/>
            </w:tblGrid>
            <w:tr w:rsidR="00E41E6B" w:rsidRPr="00E41E6B" w:rsidTr="00E41E6B">
              <w:trPr>
                <w:trHeight w:val="571"/>
              </w:trPr>
              <w:tc>
                <w:tcPr>
                  <w:tcW w:w="1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proofErr w:type="gramStart"/>
                  <w:r w:rsidRPr="00E41E6B">
                    <w:rPr>
                      <w:b/>
                      <w:bCs/>
                    </w:rPr>
                    <w:t>Р</w:t>
                  </w:r>
                  <w:proofErr w:type="gramEnd"/>
                  <w:r w:rsidRPr="00E41E6B">
                    <w:rPr>
                      <w:b/>
                      <w:bCs/>
                    </w:rPr>
                    <w:t>івні навчальних досягнень</w:t>
                  </w:r>
                </w:p>
              </w:tc>
              <w:tc>
                <w:tcPr>
                  <w:tcW w:w="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Бали</w:t>
                  </w:r>
                </w:p>
              </w:tc>
              <w:tc>
                <w:tcPr>
                  <w:tcW w:w="7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Загальні критерії оцінювання навчальних досягнень учнів</w:t>
                  </w:r>
                </w:p>
              </w:tc>
            </w:tr>
            <w:tr w:rsidR="00E41E6B" w:rsidRPr="00E41E6B" w:rsidTr="00E41E6B">
              <w:trPr>
                <w:trHeight w:val="336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I. Початковий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Учні розрізняють об'єкти вивчення         </w:t>
                  </w:r>
                </w:p>
              </w:tc>
            </w:tr>
            <w:tr w:rsidR="00E41E6B" w:rsidRPr="00E41E6B" w:rsidTr="00E41E6B">
              <w:trPr>
                <w:trHeight w:val="658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2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відтворюють незначну частину навчального </w:t>
                  </w:r>
                  <w:proofErr w:type="gramStart"/>
                  <w:r w:rsidRPr="00E41E6B">
                    <w:t>матер</w:t>
                  </w:r>
                  <w:proofErr w:type="gramEnd"/>
                  <w:r w:rsidRPr="00E41E6B">
                    <w:t>іалу, мають нечіткі уявлення про об'єкт вивчення </w:t>
                  </w:r>
                </w:p>
              </w:tc>
            </w:tr>
            <w:tr w:rsidR="00E41E6B" w:rsidRPr="00E41E6B" w:rsidTr="00E41E6B">
              <w:trPr>
                <w:trHeight w:val="653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3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Учні відтворюють частину навчального матеріалу; з допомогою вчителя виконують  елементарні завдання </w:t>
                  </w:r>
                </w:p>
              </w:tc>
            </w:tr>
            <w:tr w:rsidR="00E41E6B" w:rsidRPr="00E41E6B" w:rsidTr="00E41E6B">
              <w:trPr>
                <w:trHeight w:val="653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II. Середній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4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з допомогою вчителя відтворюють основний навчальний </w:t>
                  </w:r>
                  <w:proofErr w:type="gramStart"/>
                  <w:r w:rsidRPr="00E41E6B">
                    <w:t>матер</w:t>
                  </w:r>
                  <w:proofErr w:type="gramEnd"/>
                  <w:r w:rsidRPr="00E41E6B">
                    <w:t>іал, можуть повторити за зразком певну операцію, дію </w:t>
                  </w:r>
                </w:p>
              </w:tc>
            </w:tr>
            <w:tr w:rsidR="00E41E6B" w:rsidRPr="00E41E6B" w:rsidTr="00E41E6B">
              <w:trPr>
                <w:trHeight w:val="658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5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відтворюють основний навчальний </w:t>
                  </w:r>
                  <w:proofErr w:type="gramStart"/>
                  <w:r w:rsidRPr="00E41E6B">
                    <w:t>матер</w:t>
                  </w:r>
                  <w:proofErr w:type="gramEnd"/>
                  <w:r w:rsidRPr="00E41E6B">
                    <w:t>іал, здатні з помилками й неточностями дати визначення понять, сформулювати правило </w:t>
                  </w:r>
                </w:p>
              </w:tc>
            </w:tr>
            <w:tr w:rsidR="00E41E6B" w:rsidRPr="00E41E6B" w:rsidTr="00E41E6B">
              <w:trPr>
                <w:trHeight w:val="970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6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 </w:t>
                  </w:r>
                </w:p>
              </w:tc>
            </w:tr>
            <w:tr w:rsidR="00E41E6B" w:rsidRPr="00E41E6B" w:rsidTr="00E41E6B">
              <w:trPr>
                <w:trHeight w:val="1291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III. Достатній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7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  <w:r w:rsidRPr="00E41E6B">
                    <w:t xml:space="preserve">Учні правильно відтворюють навчальний </w:t>
                  </w:r>
                  <w:proofErr w:type="gramStart"/>
                  <w:r w:rsidRPr="00E41E6B">
                    <w:t>матер</w:t>
                  </w:r>
                  <w:proofErr w:type="gramEnd"/>
                  <w:r w:rsidRPr="00E41E6B">
                    <w:t>іал, знають</w:t>
                  </w:r>
                </w:p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основоположні теорії і факти, вміють наводити окремі власні приклади на </w:t>
                  </w:r>
                  <w:proofErr w:type="gramStart"/>
                  <w:r w:rsidRPr="00E41E6B">
                    <w:t>п</w:t>
                  </w:r>
                  <w:proofErr w:type="gramEnd"/>
                  <w:r w:rsidRPr="00E41E6B">
                    <w:t>ідтвердження певних думок, частково контролюють власні навчальні дії</w:t>
                  </w:r>
                </w:p>
              </w:tc>
            </w:tr>
            <w:tr w:rsidR="00E41E6B" w:rsidRPr="00E41E6B" w:rsidTr="00E41E6B">
              <w:trPr>
                <w:trHeight w:val="1925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8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  <w:r w:rsidRPr="00E41E6B">
                    <w:t xml:space="preserve">Знання учнів є достатніми. Учні застосовують вивчений </w:t>
                  </w:r>
                  <w:proofErr w:type="gramStart"/>
                  <w:r w:rsidRPr="00E41E6B">
                    <w:t>матер</w:t>
                  </w:r>
                  <w:proofErr w:type="gramEnd"/>
                  <w:r w:rsidRPr="00E41E6B">
                    <w:t>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логічні,</w:t>
                  </w:r>
                </w:p>
                <w:p w:rsidR="00601F5D" w:rsidRPr="00E41E6B" w:rsidRDefault="00E41E6B" w:rsidP="00E41E6B">
                  <w:pPr>
                    <w:spacing w:after="0"/>
                  </w:pPr>
                  <w:r w:rsidRPr="00E41E6B">
                    <w:t>хоч і мають неточності </w:t>
                  </w:r>
                </w:p>
              </w:tc>
            </w:tr>
            <w:tr w:rsidR="00E41E6B" w:rsidRPr="00E41E6B" w:rsidTr="00E41E6B">
              <w:trPr>
                <w:trHeight w:val="1286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9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</w:t>
                  </w:r>
                  <w:proofErr w:type="gramStart"/>
                  <w:r w:rsidRPr="00E41E6B">
                    <w:t>правильною</w:t>
                  </w:r>
                  <w:proofErr w:type="gramEnd"/>
                  <w:r w:rsidRPr="00E41E6B">
                    <w:t xml:space="preserve"> аргументацією </w:t>
                  </w:r>
                </w:p>
              </w:tc>
            </w:tr>
            <w:tr w:rsidR="00E41E6B" w:rsidRPr="00E41E6B" w:rsidTr="00E41E6B">
              <w:trPr>
                <w:trHeight w:val="576"/>
              </w:trPr>
              <w:tc>
                <w:tcPr>
                  <w:tcW w:w="1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IV. Високий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10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Учні мають повні, глибокі знання, здатні використовувати їх у практичній  діяльності, робити висновки, узагальнення </w:t>
                  </w:r>
                </w:p>
              </w:tc>
            </w:tr>
            <w:tr w:rsidR="00E41E6B" w:rsidRPr="00E41E6B" w:rsidTr="00E41E6B">
              <w:trPr>
                <w:trHeight w:val="1123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11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мають гнучкі знання в межах вимог навчальних програм, аргументовано використовують їх у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ізних ситуаціях, уміють знаходити інформацію та аналізувати її, ставити і розв'язувати проблеми</w:t>
                  </w:r>
                </w:p>
              </w:tc>
            </w:tr>
            <w:tr w:rsidR="00E41E6B" w:rsidRPr="00E41E6B" w:rsidTr="00E41E6B">
              <w:trPr>
                <w:trHeight w:val="1402"/>
              </w:trPr>
              <w:tc>
                <w:tcPr>
                  <w:tcW w:w="199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vAlign w:val="center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12</w:t>
                  </w:r>
                </w:p>
              </w:tc>
              <w:tc>
                <w:tcPr>
                  <w:tcW w:w="7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9ADBA8"/>
                  <w:tcMar>
                    <w:top w:w="12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Учні мають системні, міцні знання в обсязі та в межах вимог навчальних програм, усвідомлено використовують ї</w:t>
                  </w:r>
                  <w:proofErr w:type="gramStart"/>
                  <w:r w:rsidRPr="00E41E6B">
                    <w:t>х</w:t>
                  </w:r>
                  <w:proofErr w:type="gramEnd"/>
                  <w:r w:rsidRPr="00E41E6B">
                    <w:t xml:space="preserve">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ішення </w:t>
                  </w:r>
                </w:p>
              </w:tc>
            </w:tr>
          </w:tbl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Видами оцінювання навчальних досягнень учнів є поточне, тематичне, семестрове, </w:t>
            </w:r>
            <w:proofErr w:type="gramStart"/>
            <w:r w:rsidRPr="00E41E6B">
              <w:t>р</w:t>
            </w:r>
            <w:proofErr w:type="gramEnd"/>
            <w:r w:rsidRPr="00E41E6B">
              <w:t>ічне оцінювання та державна підсумкова атестація.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Поточне оцінювання - це процес встановлення </w:t>
            </w:r>
            <w:proofErr w:type="gramStart"/>
            <w:r w:rsidRPr="00E41E6B">
              <w:t>р</w:t>
            </w:r>
            <w:proofErr w:type="gramEnd"/>
            <w:r w:rsidRPr="00E41E6B">
              <w:t>івня навчальних досягнень учня  в оволодінні змістом предмета, уміннями та навичками відповідно до вимог навчальних програм.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Об'єктом поточного оцінювання </w:t>
            </w:r>
            <w:proofErr w:type="gramStart"/>
            <w:r w:rsidRPr="00E41E6B">
              <w:t>р</w:t>
            </w:r>
            <w:proofErr w:type="gramEnd"/>
            <w:r w:rsidRPr="00E41E6B">
              <w:t>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Поточне оцінювання здійснюється у процесі  вивчення теми. Його основними завдання є</w:t>
            </w:r>
            <w:proofErr w:type="gramStart"/>
            <w:r w:rsidRPr="00E41E6B">
              <w:t>:в</w:t>
            </w:r>
            <w:proofErr w:type="gramEnd"/>
            <w:r w:rsidRPr="00E41E6B">
              <w:t>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</w:t>
            </w:r>
            <w:proofErr w:type="gramStart"/>
            <w:r w:rsidRPr="00E41E6B">
              <w:t>р</w:t>
            </w:r>
            <w:proofErr w:type="gramEnd"/>
            <w:r w:rsidRPr="00E41E6B">
              <w:t xml:space="preserve">ізних видів письмових робіт; взаємоконтроль учнів у парах і групах; самоконтроль тощо. В умовах упровадження зовнішнього незалежного оцінювання </w:t>
            </w:r>
            <w:proofErr w:type="gramStart"/>
            <w:r w:rsidRPr="00E41E6B">
              <w:t>особливого</w:t>
            </w:r>
            <w:proofErr w:type="gramEnd"/>
            <w:r w:rsidRPr="00E41E6B">
              <w:t xml:space="preserve"> значення набуває тестова форма контролю та оцінювання навчальних досягнень учнів.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Інформація, отримана на </w:t>
            </w:r>
            <w:proofErr w:type="gramStart"/>
            <w:r w:rsidRPr="00E41E6B">
              <w:t>п</w:t>
            </w:r>
            <w:proofErr w:type="gramEnd"/>
            <w:r w:rsidRPr="00E41E6B">
              <w:t>ідставі поточного контролю, є основною для коригування роботи вчителя на уроці.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lastRenderedPageBreak/>
              <w:t xml:space="preserve">Тематичному оцінюванню навчальних досягнень </w:t>
            </w:r>
            <w:proofErr w:type="gramStart"/>
            <w:r w:rsidRPr="00E41E6B">
              <w:t>п</w:t>
            </w:r>
            <w:proofErr w:type="gramEnd"/>
            <w:r w:rsidRPr="00E41E6B">
              <w:t>ідлягають основні результати вивчення теми (розділу).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Тематичне оцінювання навчальних досягнень учнів забезпечу</w:t>
            </w:r>
            <w:proofErr w:type="gramStart"/>
            <w:r w:rsidRPr="00E41E6B">
              <w:t>є:</w:t>
            </w:r>
            <w:proofErr w:type="gramEnd"/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усунення безсистемності в оцінюванні;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</w:t>
            </w:r>
            <w:proofErr w:type="gramStart"/>
            <w:r w:rsidRPr="00E41E6B">
              <w:t>п</w:t>
            </w:r>
            <w:proofErr w:type="gramEnd"/>
            <w:r w:rsidRPr="00E41E6B">
              <w:t>ідвищення об'єктивності оцінки знань, навичок і вмінь;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•         індивідуальний та диференційований </w:t>
            </w:r>
            <w:proofErr w:type="gramStart"/>
            <w:r w:rsidRPr="00E41E6B">
              <w:t>п</w:t>
            </w:r>
            <w:proofErr w:type="gramEnd"/>
            <w:r w:rsidRPr="00E41E6B">
              <w:t>ідхід до організації навчання;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систематизацію й узагальнення навчального матеріалу;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•         концентрацію уваги учні</w:t>
            </w:r>
            <w:proofErr w:type="gramStart"/>
            <w:r w:rsidRPr="00E41E6B">
              <w:t>в</w:t>
            </w:r>
            <w:proofErr w:type="gramEnd"/>
            <w:r w:rsidRPr="00E41E6B">
              <w:t xml:space="preserve"> до найсуттєвішого в системі знань з кожного предмета.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Тематична оцінка виставляється на </w:t>
            </w:r>
            <w:proofErr w:type="gramStart"/>
            <w:r w:rsidRPr="00E41E6B">
              <w:t>п</w:t>
            </w:r>
            <w:proofErr w:type="gramEnd"/>
            <w:r w:rsidRPr="00E41E6B">
              <w:t>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      </w:r>
          </w:p>
          <w:p w:rsidR="00E41E6B" w:rsidRPr="001D79C4" w:rsidRDefault="00E41E6B" w:rsidP="00E41E6B">
            <w:pPr>
              <w:spacing w:after="0"/>
              <w:rPr>
                <w:lang w:val="uk-UA"/>
              </w:rPr>
            </w:pPr>
            <w:r w:rsidRPr="00E41E6B">
              <w:t xml:space="preserve">Перед початком вивчення чергової теми </w:t>
            </w:r>
            <w:proofErr w:type="gramStart"/>
            <w:r w:rsidRPr="00E41E6B">
              <w:t>вс</w:t>
            </w:r>
            <w:proofErr w:type="gramEnd"/>
            <w:r w:rsidRPr="00E41E6B">
              <w:t>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Оцінка за семестр виставляється за результатами тематичного оцінювання, а за </w:t>
            </w:r>
            <w:proofErr w:type="gramStart"/>
            <w:r w:rsidRPr="00E41E6B">
              <w:t>р</w:t>
            </w:r>
            <w:proofErr w:type="gramEnd"/>
            <w:r w:rsidRPr="00E41E6B">
              <w:t>ік - на основі семестрових оцінок.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Учень  має право на </w:t>
            </w:r>
            <w:proofErr w:type="gramStart"/>
            <w:r w:rsidRPr="00E41E6B">
              <w:t>п</w:t>
            </w:r>
            <w:proofErr w:type="gramEnd"/>
            <w:r w:rsidRPr="00E41E6B">
              <w:t>ідвищення семестрової оцінки.</w:t>
            </w:r>
          </w:p>
          <w:p w:rsidR="00E41E6B" w:rsidRPr="00E41E6B" w:rsidRDefault="00E41E6B" w:rsidP="00E41E6B">
            <w:pPr>
              <w:spacing w:after="0"/>
            </w:pPr>
          </w:p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E41E6B" w:rsidRPr="00E41E6B" w:rsidRDefault="00E41E6B" w:rsidP="00E41E6B">
            <w:pPr>
              <w:spacing w:after="0"/>
              <w:rPr>
                <w:b/>
                <w:bCs/>
              </w:rPr>
            </w:pPr>
            <w:bookmarkStart w:id="7" w:name="TOC-V.-"/>
            <w:bookmarkEnd w:id="7"/>
            <w:r w:rsidRPr="00E41E6B">
              <w:rPr>
                <w:b/>
                <w:bCs/>
                <w:lang w:val="en-US"/>
              </w:rPr>
              <w:t>V</w:t>
            </w:r>
            <w:r w:rsidRPr="00E41E6B">
              <w:rPr>
                <w:b/>
                <w:bCs/>
              </w:rPr>
              <w:t>. Критерії, правила і процедури оцінювання педагогічної  діяльності педагогічних працівників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Процедура оцінювання педагогічної діяльності педагогічного працівника </w:t>
            </w:r>
            <w:proofErr w:type="gramStart"/>
            <w:r w:rsidRPr="00E41E6B">
              <w:t>включає в</w:t>
            </w:r>
            <w:proofErr w:type="gramEnd"/>
            <w:r w:rsidRPr="00E41E6B">
              <w:t xml:space="preserve"> себе атестацію та сертифікацію.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</w:t>
            </w:r>
            <w:proofErr w:type="gramStart"/>
            <w:r w:rsidRPr="00E41E6B">
              <w:t>в</w:t>
            </w:r>
            <w:proofErr w:type="gramEnd"/>
            <w:r w:rsidRPr="00E41E6B">
              <w:t>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Атестація педагогічних праці</w:t>
            </w:r>
            <w:proofErr w:type="gramStart"/>
            <w:r w:rsidRPr="00E41E6B">
              <w:t>вників може бути</w:t>
            </w:r>
            <w:proofErr w:type="gramEnd"/>
            <w:r w:rsidRPr="00E41E6B">
              <w:t xml:space="preserve"> черговою або позачерговою. Педагогічний працівник проходить чергову атестацію не менше одного разу на </w:t>
            </w:r>
            <w:proofErr w:type="gramStart"/>
            <w:r w:rsidRPr="00E41E6B">
              <w:t>п’ять</w:t>
            </w:r>
            <w:proofErr w:type="gramEnd"/>
            <w:r w:rsidRPr="00E41E6B">
              <w:t xml:space="preserve"> років, крім випадків, передбачених законодавством.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</w:t>
            </w:r>
            <w:proofErr w:type="gramStart"/>
            <w:r w:rsidRPr="00E41E6B">
              <w:t>стр</w:t>
            </w:r>
            <w:proofErr w:type="gramEnd"/>
            <w:r w:rsidRPr="00E41E6B">
              <w:t>ів України.</w:t>
            </w:r>
          </w:p>
          <w:p w:rsidR="00E41E6B" w:rsidRPr="00E41E6B" w:rsidRDefault="00E41E6B" w:rsidP="00E41E6B">
            <w:pPr>
              <w:spacing w:after="0"/>
            </w:pPr>
            <w:proofErr w:type="gramStart"/>
            <w:r w:rsidRPr="00E41E6B">
              <w:t>Р</w:t>
            </w:r>
            <w:proofErr w:type="gramEnd"/>
            <w:r w:rsidRPr="00E41E6B">
              <w:t>ішення атестаційної комісії може бути підставою для звільнення педагогічного працівника з роботи у порядку, встановленому законодавством.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Положення про атестацію педагогічних працівників затверджує центральний орган виконавчої влади у сфері освіти.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Один із принципів організації атестації – здійснення комплексної</w:t>
            </w:r>
            <w:r w:rsidRPr="00E41E6B">
              <w:rPr>
                <w:i/>
                <w:iCs/>
              </w:rPr>
              <w:t> </w:t>
            </w:r>
            <w:r w:rsidRPr="00E41E6B">
              <w:t xml:space="preserve">оцінки діяльності педагогічного працівника, яка передбачає забезпечення всебічного розгляду </w:t>
            </w:r>
            <w:proofErr w:type="gramStart"/>
            <w:r w:rsidRPr="00E41E6B">
              <w:t>матер</w:t>
            </w:r>
            <w:proofErr w:type="gramEnd"/>
            <w:r w:rsidRPr="00E41E6B">
              <w:t>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</w:t>
            </w:r>
            <w:proofErr w:type="gramStart"/>
            <w:r w:rsidRPr="00E41E6B">
              <w:t>в</w:t>
            </w:r>
            <w:proofErr w:type="gramEnd"/>
            <w:r w:rsidRPr="00E41E6B">
              <w:t xml:space="preserve"> та колег вчителя, який атестується тощо.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Визначення </w:t>
            </w:r>
            <w:proofErr w:type="gramStart"/>
            <w:r w:rsidRPr="00E41E6B">
              <w:t>р</w:t>
            </w:r>
            <w:proofErr w:type="gramEnd"/>
            <w:r w:rsidRPr="00E41E6B">
              <w:t>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      </w:r>
          </w:p>
          <w:p w:rsidR="00DE27B1" w:rsidRDefault="00E41E6B" w:rsidP="00E41E6B">
            <w:pPr>
              <w:spacing w:after="0"/>
              <w:rPr>
                <w:b/>
                <w:bCs/>
                <w:lang w:val="uk-UA"/>
              </w:rPr>
            </w:pPr>
            <w:r w:rsidRPr="00E41E6B">
              <w:rPr>
                <w:b/>
                <w:bCs/>
              </w:rPr>
              <w:t> </w:t>
            </w:r>
          </w:p>
          <w:p w:rsidR="00DE27B1" w:rsidRDefault="00DE27B1" w:rsidP="00E41E6B">
            <w:pPr>
              <w:spacing w:after="0"/>
              <w:rPr>
                <w:b/>
                <w:bCs/>
                <w:lang w:val="uk-UA"/>
              </w:rPr>
            </w:pPr>
          </w:p>
          <w:p w:rsidR="00DE27B1" w:rsidRDefault="00DE27B1" w:rsidP="00E41E6B">
            <w:pPr>
              <w:spacing w:after="0"/>
              <w:rPr>
                <w:b/>
                <w:bCs/>
                <w:lang w:val="uk-UA"/>
              </w:rPr>
            </w:pPr>
          </w:p>
          <w:p w:rsidR="00DE27B1" w:rsidRDefault="00DE27B1" w:rsidP="00E41E6B">
            <w:pPr>
              <w:spacing w:after="0"/>
              <w:rPr>
                <w:b/>
                <w:bCs/>
                <w:lang w:val="uk-UA"/>
              </w:rPr>
            </w:pPr>
          </w:p>
          <w:p w:rsidR="00DE27B1" w:rsidRDefault="00DE27B1" w:rsidP="00E41E6B">
            <w:pPr>
              <w:spacing w:after="0"/>
              <w:rPr>
                <w:b/>
                <w:bCs/>
                <w:lang w:val="uk-UA"/>
              </w:rPr>
            </w:pPr>
          </w:p>
          <w:p w:rsidR="00DE27B1" w:rsidRDefault="00DE27B1" w:rsidP="00E41E6B">
            <w:pPr>
              <w:spacing w:after="0"/>
              <w:rPr>
                <w:b/>
                <w:bCs/>
                <w:lang w:val="uk-UA"/>
              </w:rPr>
            </w:pPr>
          </w:p>
          <w:p w:rsidR="00DE27B1" w:rsidRDefault="00DE27B1" w:rsidP="00E41E6B">
            <w:pPr>
              <w:spacing w:after="0"/>
              <w:rPr>
                <w:b/>
                <w:bCs/>
                <w:lang w:val="uk-UA"/>
              </w:rPr>
            </w:pPr>
          </w:p>
          <w:p w:rsidR="00DE27B1" w:rsidRDefault="00DE27B1" w:rsidP="00E41E6B">
            <w:pPr>
              <w:spacing w:after="0"/>
              <w:rPr>
                <w:b/>
                <w:bCs/>
                <w:lang w:val="uk-UA"/>
              </w:rPr>
            </w:pPr>
          </w:p>
          <w:p w:rsidR="00E41E6B" w:rsidRPr="00DE27B1" w:rsidRDefault="00E41E6B" w:rsidP="00E41E6B">
            <w:pPr>
              <w:spacing w:after="0"/>
              <w:rPr>
                <w:lang w:val="uk-UA"/>
              </w:rPr>
            </w:pPr>
            <w:r w:rsidRPr="00DE27B1">
              <w:rPr>
                <w:b/>
                <w:bCs/>
                <w:lang w:val="uk-UA"/>
              </w:rPr>
              <w:lastRenderedPageBreak/>
              <w:t>Критерії оцінювання роботи вчителя</w:t>
            </w:r>
          </w:p>
          <w:p w:rsidR="00E41E6B" w:rsidRPr="00DE27B1" w:rsidRDefault="00E41E6B" w:rsidP="00E41E6B">
            <w:pPr>
              <w:spacing w:after="0"/>
              <w:rPr>
                <w:b/>
                <w:bCs/>
                <w:lang w:val="uk-UA"/>
              </w:rPr>
            </w:pPr>
            <w:bookmarkStart w:id="8" w:name="TOC-.-"/>
            <w:bookmarkEnd w:id="8"/>
            <w:r w:rsidRPr="00DE27B1">
              <w:rPr>
                <w:b/>
                <w:bCs/>
                <w:lang w:val="uk-UA"/>
              </w:rPr>
              <w:t>І. Професійний рівень діяльності вчителя</w:t>
            </w:r>
          </w:p>
          <w:tbl>
            <w:tblPr>
              <w:tblW w:w="0" w:type="dxa"/>
              <w:shd w:val="clear" w:color="auto" w:fill="9ADBA8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15"/>
              <w:gridCol w:w="2602"/>
              <w:gridCol w:w="140"/>
              <w:gridCol w:w="2759"/>
              <w:gridCol w:w="140"/>
              <w:gridCol w:w="2745"/>
            </w:tblGrid>
            <w:tr w:rsidR="00E41E6B" w:rsidRPr="00DE27B1" w:rsidTr="00E41E6B">
              <w:trPr>
                <w:trHeight w:val="245"/>
              </w:trPr>
              <w:tc>
                <w:tcPr>
                  <w:tcW w:w="1009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DE27B1" w:rsidRDefault="00E41E6B" w:rsidP="00E41E6B">
                  <w:pPr>
                    <w:spacing w:after="0"/>
                    <w:rPr>
                      <w:lang w:val="uk-UA"/>
                    </w:rPr>
                  </w:pPr>
                  <w:r w:rsidRPr="00E41E6B">
                    <w:t>                                         </w:t>
                  </w:r>
                  <w:r w:rsidRPr="00DE27B1">
                    <w:rPr>
                      <w:lang w:val="uk-UA"/>
                    </w:rPr>
                    <w:t xml:space="preserve"> Кваліфікаційні категорії</w:t>
                  </w:r>
                </w:p>
              </w:tc>
            </w:tr>
            <w:tr w:rsidR="00E41E6B" w:rsidRPr="00DE27B1" w:rsidTr="00E41E6B">
              <w:trPr>
                <w:trHeight w:val="245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DE27B1" w:rsidRDefault="00E41E6B" w:rsidP="00E41E6B">
                  <w:pPr>
                    <w:spacing w:after="0"/>
                    <w:rPr>
                      <w:lang w:val="uk-UA"/>
                    </w:rPr>
                  </w:pPr>
                  <w:r w:rsidRPr="00DE27B1">
                    <w:rPr>
                      <w:b/>
                      <w:bCs/>
                      <w:lang w:val="uk-UA"/>
                    </w:rPr>
                    <w:t>Критерії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DE27B1" w:rsidRDefault="00E41E6B" w:rsidP="00E41E6B">
                  <w:pPr>
                    <w:spacing w:after="0"/>
                    <w:rPr>
                      <w:lang w:val="uk-UA"/>
                    </w:rPr>
                  </w:pPr>
                  <w:r w:rsidRPr="00DE27B1">
                    <w:rPr>
                      <w:b/>
                      <w:bCs/>
                      <w:lang w:val="uk-UA"/>
                    </w:rPr>
                    <w:t>Спеціаліст другої</w:t>
                  </w:r>
                  <w:r w:rsidRPr="00E41E6B">
                    <w:rPr>
                      <w:b/>
                      <w:bCs/>
                    </w:rPr>
                    <w:t> </w:t>
                  </w:r>
                  <w:r w:rsidRPr="00DE27B1">
                    <w:rPr>
                      <w:b/>
                      <w:bCs/>
                      <w:lang w:val="uk-UA"/>
                    </w:rPr>
                    <w:t xml:space="preserve"> категорії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DE27B1" w:rsidRDefault="00E41E6B" w:rsidP="00E41E6B">
                  <w:pPr>
                    <w:spacing w:after="0"/>
                    <w:rPr>
                      <w:lang w:val="uk-UA"/>
                    </w:rPr>
                  </w:pPr>
                  <w:r w:rsidRPr="00DE27B1">
                    <w:rPr>
                      <w:b/>
                      <w:bCs/>
                      <w:lang w:val="uk-UA"/>
                    </w:rPr>
                    <w:t>Спеціаліст першої категорії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DE27B1" w:rsidRDefault="00E41E6B" w:rsidP="00E41E6B">
                  <w:pPr>
                    <w:spacing w:after="0"/>
                    <w:rPr>
                      <w:lang w:val="uk-UA"/>
                    </w:rPr>
                  </w:pPr>
                  <w:r w:rsidRPr="00DE27B1">
                    <w:rPr>
                      <w:b/>
                      <w:bCs/>
                      <w:lang w:val="uk-UA"/>
                    </w:rPr>
                    <w:t>Спеціаліст вищої категорії</w:t>
                  </w:r>
                </w:p>
              </w:tc>
            </w:tr>
            <w:tr w:rsidR="00E41E6B" w:rsidRPr="00E41E6B" w:rsidTr="00E41E6B">
              <w:trPr>
                <w:trHeight w:val="1627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1. Знання теоретичних і практичних основ предмета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Відповідає загальним вимогам, що висуваються до вчителя.  Має глибокі знання зі свого предмета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Відповідає вимогам, що висуваються до вчителя першої кваліфікаційної категорії. Має глибокі та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ізнобічні знання зі свого предмета й суміжних дисциплін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Відповідає вимогам, що висуваються</w:t>
                  </w:r>
                  <w:r w:rsidRPr="00E41E6B">
                    <w:rPr>
                      <w:b/>
                      <w:bCs/>
                    </w:rPr>
                    <w:t> </w:t>
                  </w:r>
                  <w:r w:rsidRPr="00E41E6B">
                    <w:t>до   вчителя вищої кваліфікаційної категорії. Має глибокі знання зі свого предмета і суміжних дисциплін, які значно перевищують обсяг програми</w:t>
                  </w:r>
                </w:p>
              </w:tc>
            </w:tr>
            <w:tr w:rsidR="00E41E6B" w:rsidRPr="00E41E6B" w:rsidTr="00E41E6B">
              <w:trPr>
                <w:trHeight w:val="1622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2. Знання сучасних досягнень у методиці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  <w:r w:rsidRPr="00E41E6B">
                    <w:t xml:space="preserve">Слідкує за спеціальною і </w:t>
                  </w:r>
                  <w:proofErr w:type="gramStart"/>
                  <w:r w:rsidRPr="00E41E6B">
                    <w:t>методичною</w:t>
                  </w:r>
                  <w:proofErr w:type="gramEnd"/>
                  <w:r w:rsidRPr="00E41E6B">
                    <w:t xml:space="preserve"> літературою;</w:t>
                  </w:r>
                </w:p>
                <w:p w:rsidR="00E41E6B" w:rsidRPr="00E41E6B" w:rsidRDefault="00E41E6B" w:rsidP="00E41E6B">
                  <w:pPr>
                    <w:spacing w:after="0"/>
                  </w:pPr>
                  <w:r w:rsidRPr="00E41E6B">
                    <w:t>працює за готовими методиками й програмами навчання; використовує прогресивні ідеї минулого і сучасності; уміє самостійно</w:t>
                  </w:r>
                </w:p>
                <w:p w:rsidR="00601F5D" w:rsidRPr="00E41E6B" w:rsidRDefault="00E41E6B" w:rsidP="00E41E6B">
                  <w:pPr>
                    <w:spacing w:after="0"/>
                  </w:pPr>
                  <w:r w:rsidRPr="00E41E6B">
                    <w:t>розробляти методику викладання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Володіє методиками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</w:t>
                  </w:r>
                  <w:proofErr w:type="gramStart"/>
                  <w:r w:rsidRPr="00E41E6B">
                    <w:t>у</w:t>
                  </w:r>
                  <w:proofErr w:type="gramEnd"/>
                  <w:r w:rsidRPr="00E41E6B">
                    <w:t xml:space="preserve"> разі потреби) корективи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Володіє методами науководослідницької, експериментальної роботи, використовує </w:t>
                  </w:r>
                  <w:proofErr w:type="gramStart"/>
                  <w:r w:rsidRPr="00E41E6B">
                    <w:t>в</w:t>
                  </w:r>
                  <w:proofErr w:type="gramEnd"/>
                  <w:r w:rsidRPr="00E41E6B">
                    <w:t xml:space="preserve"> </w:t>
                  </w:r>
                  <w:proofErr w:type="gramStart"/>
                  <w:r w:rsidRPr="00E41E6B">
                    <w:t>робот</w:t>
                  </w:r>
                  <w:proofErr w:type="gramEnd"/>
                  <w:r w:rsidRPr="00E41E6B">
                    <w:t>і власні оригінальні програми й методики</w:t>
                  </w:r>
                </w:p>
              </w:tc>
            </w:tr>
            <w:tr w:rsidR="00E41E6B" w:rsidRPr="00E41E6B" w:rsidTr="00E41E6B">
              <w:trPr>
                <w:trHeight w:val="2621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3. Уміння аналізувати </w:t>
                  </w:r>
                  <w:proofErr w:type="gramStart"/>
                  <w:r w:rsidRPr="00E41E6B">
                    <w:t>свою</w:t>
                  </w:r>
                  <w:proofErr w:type="gramEnd"/>
                  <w:r w:rsidRPr="00E41E6B">
                    <w:t xml:space="preserve"> діяльність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Бачить свої недоліки, прогалини і прорахунки </w:t>
                  </w:r>
                  <w:proofErr w:type="gramStart"/>
                  <w:r w:rsidRPr="00E41E6B">
                    <w:t>в</w:t>
                  </w:r>
                  <w:proofErr w:type="gramEnd"/>
                  <w:r w:rsidRPr="00E41E6B">
                    <w:t xml:space="preserve">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</w:t>
                  </w:r>
                  <w:proofErr w:type="gramStart"/>
                  <w:r w:rsidRPr="00E41E6B">
                    <w:t>лише на</w:t>
                  </w:r>
                  <w:proofErr w:type="gramEnd"/>
                  <w:r w:rsidRPr="00E41E6B">
                    <w:t xml:space="preserve"> окремі ділянки роботи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Виправляє допущені помилки і посилює позитивні моменти у своїй роботі, знаходить ефективні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 xml:space="preserve">ішення. Усвідомлює необхідність систематичної роботи над собою і активно </w:t>
                  </w:r>
                  <w:proofErr w:type="gramStart"/>
                  <w:r w:rsidRPr="00E41E6B">
                    <w:t>включається</w:t>
                  </w:r>
                  <w:proofErr w:type="gramEnd"/>
                  <w:r w:rsidRPr="00E41E6B">
                    <w:t xml:space="preserve"> в ті види діяльності, які сприяють формуванню потрібних якостей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Прагне і вміє бачити свою діяльність збоку, об'єктивно й неупереджено оцінює та аналізує її, виділяючи сильні і слабкі сторони. </w:t>
                  </w:r>
                  <w:proofErr w:type="gramStart"/>
                  <w:r w:rsidRPr="00E41E6B">
                    <w:t>Св</w:t>
                  </w:r>
                  <w:proofErr w:type="gramEnd"/>
                  <w:r w:rsidRPr="00E41E6B">
                    <w:t>ідомо намічає програму самовдосконалення, її мету, завдання, шляхи реалізації</w:t>
                  </w:r>
                </w:p>
              </w:tc>
            </w:tr>
            <w:tr w:rsidR="00E41E6B" w:rsidRPr="00E41E6B" w:rsidTr="00E41E6B">
              <w:trPr>
                <w:trHeight w:val="1723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4. Знання нових педагогічних концепцій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Знає сучасні технології навчання й виховання; володіє набором варіативних методик і педагогічних технологій; здійснює їх вибі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 xml:space="preserve"> і застосовує відповідно до інших умов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Уміє демонструвати на практиці високий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івень володіння методиками; володіє однією із сучасних технологій розвиваючого навчання; творчо користується технологіями й програмами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Розробляє нові педагогічні технології навчання й виховання, веде роботу з їх апробації, бере участь у </w:t>
                  </w:r>
                  <w:proofErr w:type="gramStart"/>
                  <w:r w:rsidRPr="00E41E6B">
                    <w:t>досл</w:t>
                  </w:r>
                  <w:proofErr w:type="gramEnd"/>
                  <w:r w:rsidRPr="00E41E6B">
                    <w:t>ідницькій, експериментальній діяльності</w:t>
                  </w:r>
                </w:p>
              </w:tc>
            </w:tr>
            <w:tr w:rsidR="00E41E6B" w:rsidRPr="00E41E6B" w:rsidTr="00E41E6B">
              <w:trPr>
                <w:trHeight w:val="1973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lastRenderedPageBreak/>
                    <w:t>5. Знання теорії педагогі</w:t>
                  </w:r>
                  <w:proofErr w:type="gramStart"/>
                  <w:r w:rsidRPr="00E41E6B">
                    <w:t>ки й</w:t>
                  </w:r>
                  <w:proofErr w:type="gramEnd"/>
                  <w:r w:rsidRPr="00E41E6B">
                    <w:t xml:space="preserve"> вікової психології учня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Орієнтується в сучасних психолого-педагогічних концепціях навчання, але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ідко застосовує їх у своїй практичній діяльності. Здатний приймати рішення в типових ситуаціях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</w:t>
                  </w:r>
                  <w:proofErr w:type="gramStart"/>
                  <w:r w:rsidRPr="00E41E6B">
                    <w:t>-й</w:t>
                  </w:r>
                  <w:proofErr w:type="gramEnd"/>
                  <w:r w:rsidRPr="00E41E6B">
                    <w:t xml:space="preserve"> підсвідомо обрати оптимальне рішення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Користується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 xml:space="preserve">ізними формами  психолого-педагогічної діагностики й науковообґрунтованого прогнозування. Здатний передбачити розвиток подій і прийняти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ішення в нестандартних ситуаціях</w:t>
                  </w:r>
                </w:p>
              </w:tc>
            </w:tr>
            <w:tr w:rsidR="00E41E6B" w:rsidRPr="00E41E6B" w:rsidTr="00E41E6B">
              <w:trPr>
                <w:trHeight w:val="367"/>
              </w:trPr>
              <w:tc>
                <w:tcPr>
                  <w:tcW w:w="10098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ІІ. Результативність професійної діяльності вчителя</w:t>
                  </w:r>
                </w:p>
              </w:tc>
            </w:tr>
            <w:tr w:rsidR="00E41E6B" w:rsidRPr="00E41E6B" w:rsidTr="00E41E6B">
              <w:trPr>
                <w:trHeight w:val="329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Критерії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Спеціалі</w:t>
                  </w:r>
                  <w:proofErr w:type="gramStart"/>
                  <w:r w:rsidRPr="00E41E6B">
                    <w:rPr>
                      <w:b/>
                      <w:bCs/>
                    </w:rPr>
                    <w:t>ст</w:t>
                  </w:r>
                  <w:proofErr w:type="gramEnd"/>
                  <w:r w:rsidRPr="00E41E6B">
                    <w:rPr>
                      <w:b/>
                      <w:bCs/>
                    </w:rPr>
                    <w:t>  другої  категорії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Спеціалі</w:t>
                  </w:r>
                  <w:proofErr w:type="gramStart"/>
                  <w:r w:rsidRPr="00E41E6B">
                    <w:rPr>
                      <w:b/>
                      <w:bCs/>
                    </w:rPr>
                    <w:t>ст</w:t>
                  </w:r>
                  <w:proofErr w:type="gramEnd"/>
                  <w:r w:rsidRPr="00E41E6B">
                    <w:rPr>
                      <w:b/>
                      <w:bCs/>
                    </w:rPr>
                    <w:t xml:space="preserve"> першої категорії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Спеціалі</w:t>
                  </w:r>
                  <w:proofErr w:type="gramStart"/>
                  <w:r w:rsidRPr="00E41E6B">
                    <w:rPr>
                      <w:b/>
                      <w:bCs/>
                    </w:rPr>
                    <w:t>ст</w:t>
                  </w:r>
                  <w:proofErr w:type="gramEnd"/>
                  <w:r w:rsidRPr="00E41E6B">
                    <w:rPr>
                      <w:b/>
                      <w:bCs/>
                    </w:rPr>
                    <w:t xml:space="preserve"> вищої категорії</w:t>
                  </w:r>
                </w:p>
              </w:tc>
            </w:tr>
            <w:tr w:rsidR="00E41E6B" w:rsidRPr="00E41E6B" w:rsidTr="00E41E6B">
              <w:trPr>
                <w:trHeight w:val="2314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1.Володіння способами індивідуалізації навчання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Враховує у стосунках з учнями індивідуальні особливості їхнього розвитку, здійснює диференційований </w:t>
                  </w:r>
                  <w:proofErr w:type="gramStart"/>
                  <w:r w:rsidRPr="00E41E6B">
                    <w:t>п</w:t>
                  </w:r>
                  <w:proofErr w:type="gramEnd"/>
                  <w:r w:rsidRPr="00E41E6B">
                    <w:t>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Уміло користується елементами, засобами діагностики і корекції індивідуальних особливостей учнів </w:t>
                  </w:r>
                  <w:proofErr w:type="gramStart"/>
                  <w:r w:rsidRPr="00E41E6B">
                    <w:t>п</w:t>
                  </w:r>
                  <w:proofErr w:type="gramEnd"/>
                  <w:r w:rsidRPr="00E41E6B">
                    <w:t>ід час реалізації диференційованого підходу. Створює умови для розвитку талантів, розумових і фізичних здібностей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Сприяє пошуку, відбору і творчому розвитку обдарованих дітей. Уміє тримати в полі зору  «сильних», «слабких» і «середніх» за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івнем знань учнів; працює за індивідуальними планами з обдарованими і слабкими дітьми</w:t>
                  </w:r>
                </w:p>
              </w:tc>
            </w:tr>
            <w:tr w:rsidR="00E41E6B" w:rsidRPr="00E41E6B" w:rsidTr="00E41E6B">
              <w:trPr>
                <w:trHeight w:val="3005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2.Уміння активізувати </w:t>
                  </w:r>
                  <w:proofErr w:type="gramStart"/>
                  <w:r w:rsidRPr="00E41E6B">
                    <w:t>п</w:t>
                  </w:r>
                  <w:proofErr w:type="gramEnd"/>
                  <w:r w:rsidRPr="00E41E6B">
                    <w:t>ізнавальну діяльність учнів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Створює умови, що формують мотив діяльності. Уміє захопити учнів своїм предметом, керувати колективною роботою, варіювати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 xml:space="preserve">ізноманітні методи й форми роботи. </w:t>
                  </w:r>
                  <w:proofErr w:type="gramStart"/>
                  <w:r w:rsidRPr="00E41E6B">
                    <w:t>Ст</w:t>
                  </w:r>
                  <w:proofErr w:type="gramEnd"/>
                  <w:r w:rsidRPr="00E41E6B">
                    <w:t>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Забезпечує успішне формування системи знань </w:t>
                  </w:r>
                  <w:proofErr w:type="gramStart"/>
                  <w:r w:rsidRPr="00E41E6B">
                    <w:t>на</w:t>
                  </w:r>
                  <w:proofErr w:type="gramEnd"/>
                  <w:r w:rsidRPr="00E41E6B">
                    <w:t xml:space="preserve"> основі самоуправління процесом учіння. Уміє цікаво подати навчальний </w:t>
                  </w:r>
                  <w:proofErr w:type="gramStart"/>
                  <w:r w:rsidRPr="00E41E6B">
                    <w:t>матер</w:t>
                  </w:r>
                  <w:proofErr w:type="gramEnd"/>
                  <w:r w:rsidRPr="00E41E6B">
                    <w:t xml:space="preserve">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</w:t>
                  </w:r>
                  <w:proofErr w:type="gramStart"/>
                  <w:r w:rsidRPr="00E41E6B">
                    <w:t>п</w:t>
                  </w:r>
                  <w:proofErr w:type="gramEnd"/>
                  <w:r w:rsidRPr="00E41E6B">
                    <w:t>ізнавальною активністю і сформованими навичками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Забезпечує залучення кожного школяра до процесу активного учіння. Стимулює внутрішню (мислительну) активність, пошукову діяльність. Уміє ясно й чітко викласти навчальний матеріал; уважний до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івня знань усіх учнів. Інтерес до навчального предмета в учнів поєднується з міцними знаннями і сформованими навичками</w:t>
                  </w:r>
                </w:p>
              </w:tc>
            </w:tr>
            <w:tr w:rsidR="00E41E6B" w:rsidRPr="00E41E6B" w:rsidTr="00E41E6B">
              <w:trPr>
                <w:trHeight w:val="2774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3. Робота з розвитку в учнів загальнонавчальних вмінь і навичок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Прагне до формування навичок раціональної організації праці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proofErr w:type="gramStart"/>
                  <w:r w:rsidRPr="00E41E6B">
                    <w:t>Ц</w:t>
                  </w:r>
                  <w:proofErr w:type="gramEnd"/>
                  <w:r w:rsidRPr="00E41E6B">
                    <w:t xml:space="preserve">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</w:t>
                  </w:r>
                  <w:r w:rsidRPr="00E41E6B">
                    <w:lastRenderedPageBreak/>
                    <w:t>писемного мовлення: оформлення письмових робіт учнів у зошитах, щоденниках (грамотність, акуратність, каліграфія)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37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lastRenderedPageBreak/>
                    <w:t> </w:t>
                  </w:r>
                </w:p>
              </w:tc>
            </w:tr>
            <w:tr w:rsidR="00E41E6B" w:rsidRPr="00E41E6B" w:rsidTr="00E41E6B">
              <w:trPr>
                <w:trHeight w:val="2544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lastRenderedPageBreak/>
                    <w:t>4.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івень навченості учнів</w:t>
                  </w:r>
                </w:p>
              </w:tc>
              <w:tc>
                <w:tcPr>
                  <w:tcW w:w="274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Забезпечує </w:t>
                  </w:r>
                  <w:proofErr w:type="gramStart"/>
                  <w:r w:rsidRPr="00E41E6B">
                    <w:t>ст</w:t>
                  </w:r>
                  <w:proofErr w:type="gramEnd"/>
                  <w:r w:rsidRPr="00E41E6B">
                    <w:t>ійкий позитивний результат, ретельно вивчає критерії оцінювання, користується ними на практиці; об'єктивний в оцінюванні знань учнів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демонструють знання теоретичних і практичних основ предмета; показують </w:t>
                  </w:r>
                  <w:proofErr w:type="gramStart"/>
                  <w:r w:rsidRPr="00E41E6B">
                    <w:t>хорош</w:t>
                  </w:r>
                  <w:proofErr w:type="gramEnd"/>
                  <w:r w:rsidRPr="00E41E6B">
                    <w:t>і результати за наслідками зрізів, перевірних робіт, екзаменів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</w:t>
                  </w:r>
                  <w:proofErr w:type="gramStart"/>
                  <w:r w:rsidRPr="00E41E6B">
                    <w:t>п</w:t>
                  </w:r>
                  <w:proofErr w:type="gramEnd"/>
                  <w:r w:rsidRPr="00E41E6B">
                    <w:t>ізнавальний пошук</w:t>
                  </w:r>
                </w:p>
              </w:tc>
            </w:tr>
            <w:tr w:rsidR="00E41E6B" w:rsidRPr="00E41E6B" w:rsidTr="00E41E6B">
              <w:trPr>
                <w:trHeight w:val="293"/>
              </w:trPr>
              <w:tc>
                <w:tcPr>
                  <w:tcW w:w="10098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ІІІ. Комунікативна культура</w:t>
                  </w:r>
                </w:p>
              </w:tc>
            </w:tr>
            <w:tr w:rsidR="00E41E6B" w:rsidRPr="00E41E6B" w:rsidTr="00E41E6B">
              <w:trPr>
                <w:trHeight w:val="269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Критерії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Спеціалі</w:t>
                  </w:r>
                  <w:proofErr w:type="gramStart"/>
                  <w:r w:rsidRPr="00E41E6B">
                    <w:rPr>
                      <w:b/>
                      <w:bCs/>
                    </w:rPr>
                    <w:t>ст</w:t>
                  </w:r>
                  <w:proofErr w:type="gramEnd"/>
                  <w:r w:rsidRPr="00E41E6B">
                    <w:rPr>
                      <w:b/>
                      <w:bCs/>
                    </w:rPr>
                    <w:t xml:space="preserve"> другої категорії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Спеціалі</w:t>
                  </w:r>
                  <w:proofErr w:type="gramStart"/>
                  <w:r w:rsidRPr="00E41E6B">
                    <w:rPr>
                      <w:b/>
                      <w:bCs/>
                    </w:rPr>
                    <w:t>ст</w:t>
                  </w:r>
                  <w:proofErr w:type="gramEnd"/>
                  <w:r w:rsidRPr="00E41E6B">
                    <w:rPr>
                      <w:b/>
                      <w:bCs/>
                    </w:rPr>
                    <w:t xml:space="preserve"> першої категорії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rPr>
                      <w:b/>
                      <w:bCs/>
                    </w:rPr>
                    <w:t>Спеціалі</w:t>
                  </w:r>
                  <w:proofErr w:type="gramStart"/>
                  <w:r w:rsidRPr="00E41E6B">
                    <w:rPr>
                      <w:b/>
                      <w:bCs/>
                    </w:rPr>
                    <w:t>ст</w:t>
                  </w:r>
                  <w:proofErr w:type="gramEnd"/>
                  <w:r w:rsidRPr="00E41E6B">
                    <w:rPr>
                      <w:b/>
                      <w:bCs/>
                    </w:rPr>
                    <w:t xml:space="preserve"> вищої категорії</w:t>
                  </w:r>
                </w:p>
              </w:tc>
            </w:tr>
            <w:tr w:rsidR="00E41E6B" w:rsidRPr="00E41E6B" w:rsidTr="00E41E6B">
              <w:trPr>
                <w:trHeight w:val="3005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1. Комунікативні й організаторські здібності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Прагне </w:t>
                  </w:r>
                  <w:proofErr w:type="gramStart"/>
                  <w:r w:rsidRPr="00E41E6B">
                    <w:t>до</w:t>
                  </w:r>
                  <w:proofErr w:type="gramEnd"/>
                  <w:r w:rsidRPr="00E41E6B">
                    <w:t xml:space="preserve"> контактів з людьми. Не обмежує коло знайомих; відстоює власну думку; планує свою роботу, проте потенціал його нахилів не вирізняється високою </w:t>
                  </w:r>
                  <w:proofErr w:type="gramStart"/>
                  <w:r w:rsidRPr="00E41E6B">
                    <w:t>ст</w:t>
                  </w:r>
                  <w:proofErr w:type="gramEnd"/>
                  <w:r w:rsidRPr="00E41E6B">
                    <w:t>ійкістю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ішення в складній ситуації. Усе виконує за внутрішнім переконанням, а не з примусу. Наполегливий у діяльності, яка його приваблює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 xml:space="preserve">ішенням; відстоює власну думку й домагається її прийняття. Шукає такі справи, </w:t>
                  </w:r>
                  <w:proofErr w:type="gramStart"/>
                  <w:r w:rsidRPr="00E41E6B">
                    <w:t>які б</w:t>
                  </w:r>
                  <w:proofErr w:type="gramEnd"/>
                  <w:r w:rsidRPr="00E41E6B">
                    <w:t xml:space="preserve"> задовольнили його потребу в комунікації та організаторській діяльності</w:t>
                  </w:r>
                </w:p>
              </w:tc>
            </w:tr>
            <w:tr w:rsidR="00E41E6B" w:rsidRPr="00E41E6B" w:rsidTr="00E41E6B">
              <w:trPr>
                <w:trHeight w:val="3005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2. Здатність до співпраці з учнями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Володіє відомими </w:t>
                  </w:r>
                  <w:proofErr w:type="gramStart"/>
                  <w:r w:rsidRPr="00E41E6B">
                    <w:t>в</w:t>
                  </w:r>
                  <w:proofErr w:type="gramEnd"/>
                  <w:r w:rsidRPr="00E41E6B">
                    <w:t xml:space="preserve"> педагогіці прийомами переконливого впливу, але використовує їх без аналізу ситуації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Обговорює й аналізує ситуації разом з учнями і залишає за ними право приймати власні 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 xml:space="preserve">ішення. Уміє сформувати громадську позицію учня, його реальну </w:t>
                  </w:r>
                  <w:proofErr w:type="gramStart"/>
                  <w:r w:rsidRPr="00E41E6B">
                    <w:t>соц</w:t>
                  </w:r>
                  <w:proofErr w:type="gramEnd"/>
                  <w:r w:rsidRPr="00E41E6B">
                    <w:t>іальну поведінку й вчинки, світогляд і ставлення до учня, а також готовність до подальших виховних впливів учителя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</w:t>
                  </w:r>
                  <w:proofErr w:type="gramStart"/>
                  <w:r w:rsidRPr="00E41E6B">
                    <w:t xml:space="preserve"> Д</w:t>
                  </w:r>
                  <w:proofErr w:type="gramEnd"/>
                  <w:r w:rsidRPr="00E41E6B">
                    <w:t xml:space="preserve">о чужих поглядів. Уміє обґрунтовано користуватися поєднанням методів навчання й виховання, що дає </w:t>
                  </w:r>
                  <w:r w:rsidRPr="00E41E6B">
                    <w:lastRenderedPageBreak/>
                    <w:t>змогу досягти хороших результатів при оптимальному докладанні розумових, вольових та емоційних зусиль учителя й учнів</w:t>
                  </w:r>
                </w:p>
              </w:tc>
            </w:tr>
            <w:tr w:rsidR="00E41E6B" w:rsidRPr="00E41E6B" w:rsidTr="00E41E6B">
              <w:trPr>
                <w:trHeight w:val="1622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lastRenderedPageBreak/>
                    <w:t> 3. Готовність до співпраці з колегами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Намагається вибрати стосовно кожного з колег такий спосіб поведінки, де найкраще поєднується індивідуальний </w:t>
                  </w:r>
                  <w:proofErr w:type="gramStart"/>
                  <w:r w:rsidRPr="00E41E6B">
                    <w:t>п</w:t>
                  </w:r>
                  <w:proofErr w:type="gramEnd"/>
                  <w:r w:rsidRPr="00E41E6B">
                    <w:t>ідхід з утвердженням колективістських принципів моралі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Неухильно дотримується професійної етики спілкування; у будь-якій ситуації координує </w:t>
                  </w:r>
                  <w:proofErr w:type="gramStart"/>
                  <w:r w:rsidRPr="00E41E6B">
                    <w:t>свої д</w:t>
                  </w:r>
                  <w:proofErr w:type="gramEnd"/>
                  <w:r w:rsidRPr="00E41E6B">
                    <w:t>ії з колегами</w:t>
                  </w:r>
                </w:p>
              </w:tc>
            </w:tr>
            <w:tr w:rsidR="00E41E6B" w:rsidRPr="00E41E6B" w:rsidTr="00E41E6B">
              <w:trPr>
                <w:trHeight w:val="1627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  <w:r w:rsidRPr="00E41E6B">
                    <w:t>4. Готовність до співпраці з</w:t>
                  </w:r>
                </w:p>
                <w:p w:rsidR="00E41E6B" w:rsidRPr="00E41E6B" w:rsidRDefault="00E41E6B" w:rsidP="00E41E6B">
                  <w:pPr>
                    <w:spacing w:after="0"/>
                  </w:pPr>
                  <w:r w:rsidRPr="00E41E6B">
                    <w:t>батьками</w:t>
                  </w:r>
                </w:p>
                <w:p w:rsidR="00601F5D" w:rsidRPr="00E41E6B" w:rsidRDefault="00E41E6B" w:rsidP="00E41E6B">
                  <w:pPr>
                    <w:spacing w:after="0"/>
                  </w:pPr>
                  <w:r w:rsidRPr="00E41E6B">
                    <w:t> 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Визначає педагогічні завдання з урахуванням особливостей дітей і потреб сі</w:t>
                  </w:r>
                  <w:proofErr w:type="gramStart"/>
                  <w:r w:rsidRPr="00E41E6B">
                    <w:t>м</w:t>
                  </w:r>
                  <w:proofErr w:type="gramEnd"/>
                  <w:r w:rsidRPr="00E41E6B">
                    <w:t>'ї, систематично співпрацює з батьками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</w:t>
                  </w:r>
                  <w:proofErr w:type="gramStart"/>
                  <w:r w:rsidRPr="00E41E6B">
                    <w:t>ки й</w:t>
                  </w:r>
                  <w:proofErr w:type="gramEnd"/>
                  <w:r w:rsidRPr="00E41E6B">
                    <w:t xml:space="preserve"> психології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Налагоджує контакт із сі</w:t>
                  </w:r>
                  <w:proofErr w:type="gramStart"/>
                  <w:r w:rsidRPr="00E41E6B">
                    <w:t>м</w:t>
                  </w:r>
                  <w:proofErr w:type="gramEnd"/>
                  <w:r w:rsidRPr="00E41E6B">
                    <w:t>'єю не тільки тоді, коли потрібна допомога батьків, а постійно, домагаючись відвертості, взаєморозуміння, чуйності</w:t>
                  </w:r>
                </w:p>
              </w:tc>
            </w:tr>
            <w:tr w:rsidR="00E41E6B" w:rsidRPr="00E41E6B" w:rsidTr="00E41E6B">
              <w:trPr>
                <w:trHeight w:val="1166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5. Педагогічний такт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Володіє педагогічним тактом, а деякі його порушення не позначаються негативно на стосунках з учнями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Стосунки з дітьми будує на дові</w:t>
                  </w:r>
                  <w:proofErr w:type="gramStart"/>
                  <w:r w:rsidRPr="00E41E6B">
                    <w:t>р</w:t>
                  </w:r>
                  <w:proofErr w:type="gramEnd"/>
                  <w:r w:rsidRPr="00E41E6B">
                    <w:t>і, повазі, вимогливості, справедливості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 </w:t>
                  </w:r>
                </w:p>
              </w:tc>
            </w:tr>
            <w:tr w:rsidR="00E41E6B" w:rsidRPr="00E41E6B" w:rsidTr="00E41E6B">
              <w:trPr>
                <w:trHeight w:val="1397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6. Педагогічна культура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Знає елементарні вимоги до мови, специфіку інтонацій у Мовленні, темпу мовлення дотримується не завжди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Уміє </w:t>
                  </w:r>
                  <w:proofErr w:type="gramStart"/>
                  <w:r w:rsidRPr="00E41E6B">
                    <w:t>ч</w:t>
                  </w:r>
                  <w:proofErr w:type="gramEnd"/>
                  <w:r w:rsidRPr="00E41E6B">
                    <w:t>ітко й логічно висловлювати думки в усній, письмовій та графічній формі. Має багатий словниковий запас, добру дикцію, правильну інтонацію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Досконало володіє </w:t>
                  </w:r>
                  <w:proofErr w:type="gramStart"/>
                  <w:r w:rsidRPr="00E41E6B">
                    <w:t>своєю</w:t>
                  </w:r>
                  <w:proofErr w:type="gramEnd"/>
                  <w:r w:rsidRPr="00E41E6B">
                    <w:t xml:space="preserve"> мовою, словом, професійною термінологією</w:t>
                  </w:r>
                </w:p>
              </w:tc>
            </w:tr>
            <w:tr w:rsidR="00E41E6B" w:rsidRPr="00E41E6B" w:rsidTr="00E41E6B">
              <w:trPr>
                <w:trHeight w:val="1853"/>
              </w:trPr>
              <w:tc>
                <w:tcPr>
                  <w:tcW w:w="17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7. Створення </w:t>
                  </w:r>
                  <w:proofErr w:type="gramStart"/>
                  <w:r w:rsidRPr="00E41E6B">
                    <w:t>комфортного</w:t>
                  </w:r>
                  <w:proofErr w:type="gramEnd"/>
                  <w:r w:rsidRPr="00E41E6B">
                    <w:t xml:space="preserve"> мікроклімату</w:t>
                  </w: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 xml:space="preserve">Глибоко вірить у великі можливості кожного учня. Створює сприятливий </w:t>
                  </w:r>
                  <w:proofErr w:type="gramStart"/>
                  <w:r w:rsidRPr="00E41E6B">
                    <w:t>морально-психолог</w:t>
                  </w:r>
                  <w:proofErr w:type="gramEnd"/>
                  <w:r w:rsidRPr="00E41E6B">
                    <w:t>ічний клімат для кожної дитини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      </w:r>
                </w:p>
              </w:tc>
              <w:tc>
                <w:tcPr>
                  <w:tcW w:w="288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9ADBA8"/>
                  <w:tcMar>
                    <w:top w:w="5" w:type="dxa"/>
                    <w:left w:w="41" w:type="dxa"/>
                    <w:bottom w:w="0" w:type="dxa"/>
                    <w:right w:w="0" w:type="dxa"/>
                  </w:tcMar>
                  <w:hideMark/>
                </w:tcPr>
                <w:p w:rsidR="00601F5D" w:rsidRPr="00E41E6B" w:rsidRDefault="00E41E6B" w:rsidP="00E41E6B">
                  <w:pPr>
                    <w:spacing w:after="0"/>
                  </w:pPr>
                  <w:r w:rsidRPr="00E41E6B">
                    <w:t>Сприяє пошуку, відбору і творчому розвиткові обдарованих дітей</w:t>
                  </w:r>
                </w:p>
              </w:tc>
            </w:tr>
            <w:tr w:rsidR="00E41E6B" w:rsidRPr="00E41E6B" w:rsidTr="00E41E6B">
              <w:tc>
                <w:tcPr>
                  <w:tcW w:w="18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ADBA8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ADBA8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ADBA8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ADBA8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ADBA8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ADBA8"/>
                  <w:hideMark/>
                </w:tcPr>
                <w:p w:rsidR="00E41E6B" w:rsidRPr="00E41E6B" w:rsidRDefault="00E41E6B" w:rsidP="00E41E6B">
                  <w:pPr>
                    <w:spacing w:after="0"/>
                  </w:pPr>
                </w:p>
              </w:tc>
            </w:tr>
          </w:tbl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E41E6B" w:rsidRPr="00E41E6B" w:rsidRDefault="00E41E6B" w:rsidP="00E41E6B">
            <w:pPr>
              <w:spacing w:after="0"/>
            </w:pPr>
            <w:proofErr w:type="gramStart"/>
            <w:r w:rsidRPr="00E41E6B">
              <w:t xml:space="preserve">Сертифікація педагогічних працівників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</w:t>
            </w:r>
            <w:r w:rsidRPr="00E41E6B">
              <w:lastRenderedPageBreak/>
              <w:t>сучасних методів і технологій навчання), що здійснюється шляхом незалежного тестування, самооцінювання та вивчення практичного досвіду роботи. </w:t>
            </w:r>
            <w:proofErr w:type="gramEnd"/>
          </w:p>
          <w:p w:rsidR="00E41E6B" w:rsidRPr="00E41E6B" w:rsidRDefault="00E41E6B" w:rsidP="00E41E6B">
            <w:pPr>
              <w:spacing w:after="0"/>
            </w:pPr>
            <w:r w:rsidRPr="00E41E6B">
              <w:t>Сертифікація педагогічного праці</w:t>
            </w:r>
            <w:proofErr w:type="gramStart"/>
            <w:r w:rsidRPr="00E41E6B">
              <w:t>вника в</w:t>
            </w:r>
            <w:proofErr w:type="gramEnd"/>
            <w:r w:rsidRPr="00E41E6B">
              <w:t>ідбувається на добровільних засадах виключно за його ініціативою. </w:t>
            </w:r>
          </w:p>
          <w:p w:rsidR="00E41E6B" w:rsidRPr="00E41E6B" w:rsidRDefault="00E41E6B" w:rsidP="00E41E6B">
            <w:pPr>
              <w:spacing w:after="0"/>
            </w:pPr>
          </w:p>
          <w:p w:rsidR="00E41E6B" w:rsidRPr="00E41E6B" w:rsidRDefault="00E41E6B" w:rsidP="00E41E6B">
            <w:pPr>
              <w:spacing w:after="0"/>
            </w:pPr>
            <w:r w:rsidRPr="00E41E6B">
              <w:rPr>
                <w:b/>
                <w:bCs/>
                <w:lang w:val="en-US"/>
              </w:rPr>
              <w:t>VI</w:t>
            </w:r>
            <w:r w:rsidRPr="00E41E6B">
              <w:rPr>
                <w:b/>
                <w:bCs/>
              </w:rPr>
              <w:t>. Критерії, правила і процедури оцінювання управлінської діяльності керівників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Формою  контролю з</w:t>
            </w:r>
            <w:r w:rsidR="00DE27B1">
              <w:t>а  діяльністю  керівник</w:t>
            </w:r>
            <w:r w:rsidR="00DE27B1">
              <w:rPr>
                <w:lang w:val="uk-UA"/>
              </w:rPr>
              <w:t>а  закладу</w:t>
            </w:r>
            <w:r w:rsidRPr="00E41E6B">
              <w:t xml:space="preserve">  є  атестація. 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Ефективність  управлінської  діяльності  керівника  </w:t>
            </w:r>
            <w:proofErr w:type="gramStart"/>
            <w:r w:rsidRPr="00E41E6B">
              <w:t>п</w:t>
            </w:r>
            <w:proofErr w:type="gramEnd"/>
            <w:r w:rsidRPr="00E41E6B">
              <w:t>ід  час  атестації  визначається  за  критеріями: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1)       саморозвиток та самовдосконалення керівника у сфері управлінської діяльності;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2)       стратегічне планування базується на пол</w:t>
            </w:r>
            <w:r w:rsidR="00DE27B1">
              <w:t xml:space="preserve">оженнях концепції розвитку </w:t>
            </w:r>
            <w:r w:rsidR="00DE27B1">
              <w:rPr>
                <w:lang w:val="uk-UA"/>
              </w:rPr>
              <w:t>школи</w:t>
            </w:r>
            <w:proofErr w:type="gramStart"/>
            <w:r w:rsidR="00DE27B1">
              <w:rPr>
                <w:lang w:val="uk-UA"/>
              </w:rPr>
              <w:t xml:space="preserve"> </w:t>
            </w:r>
            <w:r w:rsidRPr="00E41E6B">
              <w:t>,</w:t>
            </w:r>
            <w:proofErr w:type="gramEnd"/>
            <w:r w:rsidRPr="00E41E6B">
              <w:t xml:space="preserve"> висновках аналізу та самоаналізу результатів діяльності;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3)       </w:t>
            </w:r>
            <w:proofErr w:type="gramStart"/>
            <w:r w:rsidRPr="00E41E6B">
              <w:t>р</w:t>
            </w:r>
            <w:proofErr w:type="gramEnd"/>
            <w:r w:rsidRPr="00E41E6B">
              <w:t>ічне планування формується на стратегічних засадах розвитку закладу;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4)       здійснення аналізу і оцінки ефективності реалізації планів, проекті</w:t>
            </w:r>
            <w:proofErr w:type="gramStart"/>
            <w:r w:rsidRPr="00E41E6B">
              <w:t>в</w:t>
            </w:r>
            <w:proofErr w:type="gramEnd"/>
            <w:r w:rsidRPr="00E41E6B">
              <w:t>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5)       забезпечення професійного розвитку вчителів, методичного супроводу молодих спеціалі</w:t>
            </w:r>
            <w:proofErr w:type="gramStart"/>
            <w:r w:rsidRPr="00E41E6B">
              <w:t>ст</w:t>
            </w:r>
            <w:proofErr w:type="gramEnd"/>
            <w:r w:rsidRPr="00E41E6B">
              <w:t>ів;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6)       поширення позитивної інформації про заклад;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7)       створення повноцінних умов функціонування закладу (безпечні та гі</w:t>
            </w:r>
            <w:proofErr w:type="gramStart"/>
            <w:r w:rsidRPr="00E41E6B">
              <w:t>г</w:t>
            </w:r>
            <w:proofErr w:type="gramEnd"/>
            <w:r w:rsidRPr="00E41E6B">
              <w:t>ієнічні); 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8)       застосування ІКТ-технологій  у освітньому процесі;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9)       забезпечення якості освіти через взаємодію </w:t>
            </w:r>
            <w:proofErr w:type="gramStart"/>
            <w:r w:rsidRPr="00E41E6B">
              <w:t>вс</w:t>
            </w:r>
            <w:proofErr w:type="gramEnd"/>
            <w:r w:rsidRPr="00E41E6B">
              <w:t>іх учасників освітнього процесу;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10)  </w:t>
            </w:r>
            <w:proofErr w:type="gramStart"/>
            <w:r w:rsidRPr="00E41E6B">
              <w:t>позитивна</w:t>
            </w:r>
            <w:proofErr w:type="gramEnd"/>
            <w:r w:rsidRPr="00E41E6B">
              <w:t xml:space="preserve"> оцінка компетентності керівника з боку працівників.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Ділові  та особистісні  якості  керівників  визначаються  за  критеріями: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1)      цілеспрямованість та саморозвиток;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2)      компетентність;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3)      динамічність та самокритичність;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4)      управлінська етика;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5)      прогностичність та  аналітичність;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6)      креативність, здатність до інноваційного пошуку;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7)      здатність приймати своєчасне </w:t>
            </w:r>
            <w:proofErr w:type="gramStart"/>
            <w:r w:rsidRPr="00E41E6B">
              <w:t>р</w:t>
            </w:r>
            <w:proofErr w:type="gramEnd"/>
            <w:r w:rsidRPr="00E41E6B">
              <w:t>ішення та брати на себе відповідальність за результат діяльності.</w:t>
            </w:r>
          </w:p>
          <w:p w:rsidR="00E41E6B" w:rsidRPr="00E41E6B" w:rsidRDefault="00E41E6B" w:rsidP="00E41E6B">
            <w:pPr>
              <w:spacing w:after="0"/>
            </w:pPr>
          </w:p>
          <w:p w:rsidR="00E41E6B" w:rsidRPr="00E41E6B" w:rsidRDefault="00E41E6B" w:rsidP="00E41E6B">
            <w:pPr>
              <w:spacing w:after="0"/>
            </w:pPr>
            <w:r w:rsidRPr="00E41E6B">
              <w:t> </w:t>
            </w:r>
          </w:p>
          <w:p w:rsidR="00E41E6B" w:rsidRPr="00E41E6B" w:rsidRDefault="00E41E6B" w:rsidP="00E41E6B">
            <w:pPr>
              <w:spacing w:after="0"/>
              <w:rPr>
                <w:b/>
                <w:bCs/>
              </w:rPr>
            </w:pPr>
            <w:bookmarkStart w:id="9" w:name="TOC-VII.-"/>
            <w:bookmarkEnd w:id="9"/>
            <w:r w:rsidRPr="00E41E6B">
              <w:rPr>
                <w:b/>
                <w:bCs/>
                <w:lang w:val="en-US"/>
              </w:rPr>
              <w:t>VII</w:t>
            </w:r>
            <w:r w:rsidRPr="00E41E6B">
              <w:rPr>
                <w:b/>
                <w:bCs/>
              </w:rPr>
              <w:t>.</w:t>
            </w:r>
            <w:r w:rsidRPr="00E41E6B">
              <w:rPr>
                <w:b/>
                <w:bCs/>
                <w:lang w:val="en-US"/>
              </w:rPr>
              <w:t> </w:t>
            </w:r>
            <w:r w:rsidRPr="00E41E6B">
              <w:rPr>
                <w:b/>
                <w:bCs/>
              </w:rPr>
              <w:t>Наявність  необхідних  ресурсів  для  організації  освітнього  процесу </w:t>
            </w:r>
          </w:p>
          <w:p w:rsidR="00E41E6B" w:rsidRPr="00E41E6B" w:rsidRDefault="001D79C4" w:rsidP="00E41E6B">
            <w:pPr>
              <w:spacing w:after="0"/>
            </w:pPr>
            <w:r>
              <w:t xml:space="preserve">Приміщення  </w:t>
            </w:r>
            <w:r>
              <w:rPr>
                <w:lang w:val="uk-UA"/>
              </w:rPr>
              <w:t xml:space="preserve">НВК </w:t>
            </w:r>
            <w:r w:rsidR="00E41E6B" w:rsidRPr="00E41E6B">
              <w:t xml:space="preserve"> с</w:t>
            </w:r>
            <w:r>
              <w:t>кладається  з </w:t>
            </w:r>
            <w:r>
              <w:rPr>
                <w:lang w:val="uk-UA"/>
              </w:rPr>
              <w:t xml:space="preserve">однієї </w:t>
            </w:r>
            <w:r>
              <w:t>  буді</w:t>
            </w:r>
            <w:proofErr w:type="gramStart"/>
            <w:r>
              <w:t>в</w:t>
            </w:r>
            <w:r>
              <w:rPr>
                <w:lang w:val="uk-UA"/>
              </w:rPr>
              <w:t>л</w:t>
            </w:r>
            <w:proofErr w:type="gramEnd"/>
            <w:r>
              <w:rPr>
                <w:lang w:val="uk-UA"/>
              </w:rPr>
              <w:t>і,</w:t>
            </w:r>
            <w:r>
              <w:t xml:space="preserve"> (рік  введення  в  дію – 19</w:t>
            </w:r>
            <w:r>
              <w:rPr>
                <w:lang w:val="uk-UA"/>
              </w:rPr>
              <w:t>72),с</w:t>
            </w:r>
            <w:r>
              <w:t>тан  будів</w:t>
            </w:r>
            <w:r>
              <w:rPr>
                <w:lang w:val="uk-UA"/>
              </w:rPr>
              <w:t>лі</w:t>
            </w:r>
            <w:r w:rsidR="00E41E6B" w:rsidRPr="00E41E6B">
              <w:t>  добрий.</w:t>
            </w:r>
          </w:p>
          <w:p w:rsidR="00E41E6B" w:rsidRPr="00E41E6B" w:rsidRDefault="001D79C4" w:rsidP="00E41E6B">
            <w:pPr>
              <w:spacing w:after="0"/>
            </w:pPr>
            <w:r>
              <w:t xml:space="preserve">Приміщення  та  територія  </w:t>
            </w:r>
            <w:r>
              <w:rPr>
                <w:lang w:val="uk-UA"/>
              </w:rPr>
              <w:t>НВК</w:t>
            </w:r>
            <w:r w:rsidR="00E41E6B" w:rsidRPr="00E41E6B">
              <w:t xml:space="preserve">  відповідають  державним  санітарно-гігієнічним  нормам   щодо  утримання  загальноосвітніх  навчальних  закладі</w:t>
            </w:r>
            <w:proofErr w:type="gramStart"/>
            <w:r w:rsidR="00E41E6B" w:rsidRPr="00E41E6B">
              <w:t>в</w:t>
            </w:r>
            <w:proofErr w:type="gramEnd"/>
            <w:r w:rsidR="00E41E6B" w:rsidRPr="00E41E6B">
              <w:t>.</w:t>
            </w:r>
          </w:p>
          <w:p w:rsidR="00E41E6B" w:rsidRPr="00E41E6B" w:rsidRDefault="001D79C4" w:rsidP="00E41E6B">
            <w:pPr>
              <w:spacing w:after="0"/>
            </w:pPr>
            <w:r>
              <w:t>Н</w:t>
            </w:r>
            <w:r w:rsidR="00822C6E">
              <w:t>авчальні  класи </w:t>
            </w:r>
            <w:r w:rsidR="00E41E6B" w:rsidRPr="00E41E6B">
              <w:t xml:space="preserve"> повністю забезпечені  меблями.</w:t>
            </w:r>
          </w:p>
          <w:p w:rsidR="00E41E6B" w:rsidRPr="00822C6E" w:rsidRDefault="00822C6E" w:rsidP="00E41E6B">
            <w:pPr>
              <w:spacing w:after="0"/>
              <w:rPr>
                <w:lang w:val="uk-UA"/>
              </w:rPr>
            </w:pPr>
            <w:r>
              <w:t>Діє   водопровід</w:t>
            </w:r>
            <w:r>
              <w:rPr>
                <w:lang w:val="uk-UA"/>
              </w:rPr>
              <w:t>, каналізація,</w:t>
            </w:r>
            <w:r w:rsidR="00472BA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власна котельна </w:t>
            </w:r>
            <w:proofErr w:type="gramStart"/>
            <w:r>
              <w:rPr>
                <w:lang w:val="uk-UA"/>
              </w:rPr>
              <w:t>–г</w:t>
            </w:r>
            <w:proofErr w:type="gramEnd"/>
            <w:r>
              <w:rPr>
                <w:lang w:val="uk-UA"/>
              </w:rPr>
              <w:t>азове та пічне опалення.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>Наявне  холодне  та  гаряче  водопостачання, необхі</w:t>
            </w:r>
            <w:proofErr w:type="gramStart"/>
            <w:r w:rsidRPr="00E41E6B">
              <w:t>дне</w:t>
            </w:r>
            <w:proofErr w:type="gramEnd"/>
            <w:r w:rsidRPr="00E41E6B">
              <w:t>  технологічне  обладнання. Приміщенн</w:t>
            </w:r>
            <w:r w:rsidR="001D79C4">
              <w:t xml:space="preserve">я  їдальні  розраховане  на  </w:t>
            </w:r>
            <w:r w:rsidRPr="00E41E6B">
              <w:t> </w:t>
            </w:r>
            <w:r w:rsidR="00822C6E">
              <w:rPr>
                <w:lang w:val="uk-UA"/>
              </w:rPr>
              <w:t>30</w:t>
            </w:r>
            <w:r w:rsidRPr="00E41E6B">
              <w:t xml:space="preserve"> посадкових  місць.</w:t>
            </w:r>
          </w:p>
          <w:p w:rsidR="00E41E6B" w:rsidRPr="00E41E6B" w:rsidRDefault="00E41E6B" w:rsidP="00E41E6B">
            <w:pPr>
              <w:spacing w:after="0"/>
            </w:pPr>
            <w:r w:rsidRPr="00E41E6B">
              <w:t xml:space="preserve">Наявні    бібліотека, спортивний зал, майстерня  обслуговуючої  праці. </w:t>
            </w:r>
            <w:proofErr w:type="gramStart"/>
            <w:r w:rsidRPr="00E41E6B">
              <w:t>Р</w:t>
            </w:r>
            <w:proofErr w:type="gramEnd"/>
            <w:r w:rsidRPr="00E41E6B">
              <w:t>івень матеріально-технічного  забезпечення  н</w:t>
            </w:r>
            <w:r w:rsidR="00822C6E">
              <w:t xml:space="preserve">авчальних  </w:t>
            </w:r>
            <w:r w:rsidR="00822C6E">
              <w:rPr>
                <w:lang w:val="uk-UA"/>
              </w:rPr>
              <w:t xml:space="preserve">класів </w:t>
            </w:r>
            <w:r w:rsidRPr="00E41E6B">
              <w:t xml:space="preserve"> складає  80%. В  спортивному  залі  є  достатня  кількість  спортивного  інвентаря  та  обладнання.</w:t>
            </w:r>
          </w:p>
          <w:p w:rsidR="00E41E6B" w:rsidRDefault="00822C6E" w:rsidP="00472BA7">
            <w:pPr>
              <w:spacing w:after="0"/>
              <w:rPr>
                <w:lang w:val="uk-UA"/>
              </w:rPr>
            </w:pPr>
            <w:r>
              <w:t xml:space="preserve">Кількість комп'ютерів  </w:t>
            </w:r>
            <w:proofErr w:type="gramStart"/>
            <w:r>
              <w:t>в</w:t>
            </w:r>
            <w:proofErr w:type="gramEnd"/>
            <w:r>
              <w:t xml:space="preserve">  </w:t>
            </w:r>
            <w:r w:rsidR="00472BA7">
              <w:rPr>
                <w:lang w:val="uk-UA"/>
              </w:rPr>
              <w:t>школі 2 шт,4 телевізори,3 принтери,1    мультимедійний проектор.</w:t>
            </w:r>
            <w:r>
              <w:t xml:space="preserve"> </w:t>
            </w:r>
            <w:r w:rsidR="00E41E6B" w:rsidRPr="00E41E6B">
              <w:t xml:space="preserve">  Учні  забезпечені  </w:t>
            </w:r>
            <w:proofErr w:type="gramStart"/>
            <w:r w:rsidR="00E41E6B" w:rsidRPr="00E41E6B">
              <w:t>п</w:t>
            </w:r>
            <w:proofErr w:type="gramEnd"/>
            <w:r w:rsidR="00E41E6B" w:rsidRPr="00E41E6B">
              <w:t>ідручниками, програмовою  художньою  літературою.  Книги  зберігаються  в  належних  умовах.</w:t>
            </w:r>
          </w:p>
          <w:p w:rsidR="00472BA7" w:rsidRDefault="00472BA7" w:rsidP="00472BA7">
            <w:pPr>
              <w:spacing w:after="0"/>
              <w:rPr>
                <w:lang w:val="uk-UA"/>
              </w:rPr>
            </w:pPr>
          </w:p>
          <w:p w:rsidR="00472BA7" w:rsidRPr="00E41E6B" w:rsidRDefault="00472BA7" w:rsidP="00472BA7">
            <w:pPr>
              <w:spacing w:after="0"/>
            </w:pPr>
          </w:p>
          <w:p w:rsidR="00E41E6B" w:rsidRPr="00A97552" w:rsidRDefault="00E41E6B" w:rsidP="00E41E6B">
            <w:pPr>
              <w:spacing w:after="0"/>
              <w:rPr>
                <w:b/>
                <w:bCs/>
                <w:lang w:val="uk-UA"/>
              </w:rPr>
            </w:pPr>
            <w:bookmarkStart w:id="10" w:name="TOC-VIII.-"/>
            <w:bookmarkEnd w:id="10"/>
            <w:r w:rsidRPr="00E41E6B">
              <w:rPr>
                <w:b/>
                <w:bCs/>
                <w:lang w:val="en-US"/>
              </w:rPr>
              <w:t>VIII</w:t>
            </w:r>
            <w:r w:rsidRPr="00E41E6B">
              <w:rPr>
                <w:b/>
                <w:bCs/>
              </w:rPr>
              <w:t>. Інформаційна  система  для</w:t>
            </w:r>
            <w:r w:rsidR="00A97552">
              <w:rPr>
                <w:b/>
                <w:bCs/>
              </w:rPr>
              <w:t xml:space="preserve">  ефективного управління  </w:t>
            </w:r>
            <w:r w:rsidR="00A97552">
              <w:rPr>
                <w:b/>
                <w:bCs/>
                <w:lang w:val="uk-UA"/>
              </w:rPr>
              <w:t xml:space="preserve"> закладом</w:t>
            </w:r>
          </w:p>
          <w:p w:rsidR="00E41E6B" w:rsidRPr="00822C6E" w:rsidRDefault="00E41E6B" w:rsidP="00E41E6B">
            <w:pPr>
              <w:spacing w:after="0"/>
              <w:rPr>
                <w:lang w:val="uk-UA"/>
              </w:rPr>
            </w:pPr>
            <w:r w:rsidRPr="00E41E6B">
              <w:t> </w:t>
            </w:r>
            <w:r w:rsidR="00822C6E" w:rsidRPr="00822C6E">
              <w:rPr>
                <w:lang w:val="uk-UA"/>
              </w:rPr>
              <w:t>Значне</w:t>
            </w:r>
            <w:r w:rsidR="00822C6E" w:rsidRPr="00E41E6B">
              <w:t> </w:t>
            </w:r>
            <w:r w:rsidR="00822C6E" w:rsidRPr="00822C6E">
              <w:rPr>
                <w:lang w:val="uk-UA"/>
              </w:rPr>
              <w:t xml:space="preserve"> місце</w:t>
            </w:r>
            <w:r w:rsidR="00822C6E" w:rsidRPr="00E41E6B">
              <w:t> </w:t>
            </w:r>
            <w:r w:rsidR="00822C6E" w:rsidRPr="00822C6E">
              <w:rPr>
                <w:lang w:val="uk-UA"/>
              </w:rPr>
              <w:t xml:space="preserve"> в</w:t>
            </w:r>
            <w:r w:rsidR="00822C6E" w:rsidRPr="00E41E6B">
              <w:t> </w:t>
            </w:r>
            <w:r w:rsidR="00822C6E" w:rsidRPr="00822C6E">
              <w:rPr>
                <w:lang w:val="uk-UA"/>
              </w:rPr>
              <w:t xml:space="preserve"> управлінні</w:t>
            </w:r>
            <w:r w:rsidR="00822C6E" w:rsidRPr="00E41E6B">
              <w:t> </w:t>
            </w:r>
            <w:r w:rsidR="00472BA7">
              <w:rPr>
                <w:lang w:val="uk-UA"/>
              </w:rPr>
              <w:t xml:space="preserve"> школи </w:t>
            </w:r>
            <w:r w:rsidR="00822C6E" w:rsidRPr="00822C6E">
              <w:rPr>
                <w:lang w:val="uk-UA"/>
              </w:rPr>
              <w:t>відіграє</w:t>
            </w:r>
            <w:r w:rsidR="00822C6E" w:rsidRPr="00E41E6B">
              <w:t>  </w:t>
            </w:r>
            <w:r w:rsidR="00822C6E" w:rsidRPr="00822C6E">
              <w:rPr>
                <w:lang w:val="uk-UA"/>
              </w:rPr>
              <w:t xml:space="preserve"> офіційний</w:t>
            </w:r>
            <w:r w:rsidR="00822C6E" w:rsidRPr="00E41E6B">
              <w:t> </w:t>
            </w:r>
            <w:r w:rsidR="00822C6E" w:rsidRPr="00822C6E">
              <w:rPr>
                <w:lang w:val="uk-UA"/>
              </w:rPr>
              <w:t xml:space="preserve"> сайт</w:t>
            </w:r>
            <w:r w:rsidR="00472BA7">
              <w:rPr>
                <w:lang w:val="uk-UA"/>
              </w:rPr>
              <w:t>.</w:t>
            </w:r>
            <w:r w:rsidR="00822C6E" w:rsidRPr="00E41E6B">
              <w:t> </w:t>
            </w:r>
            <w:r w:rsidR="00822C6E" w:rsidRPr="00822C6E">
              <w:rPr>
                <w:lang w:val="uk-UA"/>
              </w:rPr>
              <w:t xml:space="preserve"> </w:t>
            </w:r>
            <w:r w:rsidR="00822C6E" w:rsidRPr="00E41E6B">
              <w:t>  </w:t>
            </w:r>
            <w:r w:rsidR="00822C6E" w:rsidRPr="00822C6E">
              <w:rPr>
                <w:lang w:val="uk-UA"/>
              </w:rPr>
              <w:t xml:space="preserve"> </w:t>
            </w:r>
            <w:r w:rsidRPr="00822C6E">
              <w:rPr>
                <w:lang w:val="uk-UA"/>
              </w:rPr>
              <w:t>Роботу</w:t>
            </w:r>
            <w:r w:rsidRPr="00E41E6B">
              <w:t> </w:t>
            </w:r>
            <w:r w:rsidRPr="00822C6E">
              <w:rPr>
                <w:lang w:val="uk-UA"/>
              </w:rPr>
              <w:t xml:space="preserve"> інформаційної</w:t>
            </w:r>
            <w:r w:rsidRPr="00E41E6B">
              <w:t> </w:t>
            </w:r>
            <w:r w:rsidRPr="00822C6E">
              <w:rPr>
                <w:lang w:val="uk-UA"/>
              </w:rPr>
              <w:t xml:space="preserve"> системи</w:t>
            </w:r>
            <w:r w:rsidRPr="00E41E6B">
              <w:t> </w:t>
            </w:r>
            <w:r w:rsidR="00472BA7">
              <w:rPr>
                <w:lang w:val="uk-UA"/>
              </w:rPr>
              <w:t xml:space="preserve"> школи </w:t>
            </w:r>
            <w:r w:rsidRPr="00822C6E">
              <w:rPr>
                <w:lang w:val="uk-UA"/>
              </w:rPr>
              <w:t>забезпечує</w:t>
            </w:r>
            <w:r w:rsidRPr="00E41E6B">
              <w:t> </w:t>
            </w:r>
            <w:r w:rsidRPr="00822C6E">
              <w:rPr>
                <w:lang w:val="uk-UA"/>
              </w:rPr>
              <w:t xml:space="preserve"> наявність</w:t>
            </w:r>
            <w:r w:rsidRPr="00E41E6B">
              <w:t> </w:t>
            </w:r>
            <w:r w:rsidR="00472BA7">
              <w:rPr>
                <w:lang w:val="uk-UA"/>
              </w:rPr>
              <w:t xml:space="preserve"> </w:t>
            </w:r>
            <w:r w:rsidRPr="00E41E6B">
              <w:t> </w:t>
            </w:r>
            <w:r w:rsidRPr="00822C6E">
              <w:rPr>
                <w:lang w:val="uk-UA"/>
              </w:rPr>
              <w:t xml:space="preserve"> доступу</w:t>
            </w:r>
            <w:r w:rsidRPr="00E41E6B">
              <w:t> </w:t>
            </w:r>
            <w:r w:rsidRPr="00822C6E">
              <w:rPr>
                <w:lang w:val="uk-UA"/>
              </w:rPr>
              <w:t xml:space="preserve"> до</w:t>
            </w:r>
            <w:r w:rsidRPr="00E41E6B">
              <w:t> </w:t>
            </w:r>
            <w:r w:rsidRPr="00822C6E">
              <w:rPr>
                <w:lang w:val="uk-UA"/>
              </w:rPr>
              <w:t xml:space="preserve"> мережі</w:t>
            </w:r>
            <w:r w:rsidRPr="00E41E6B">
              <w:t> </w:t>
            </w:r>
            <w:r w:rsidRPr="00822C6E">
              <w:rPr>
                <w:lang w:val="uk-UA"/>
              </w:rPr>
              <w:t xml:space="preserve"> Інтернет</w:t>
            </w:r>
            <w:r w:rsidRPr="00E41E6B">
              <w:t>  </w:t>
            </w:r>
            <w:r w:rsidRPr="00822C6E">
              <w:rPr>
                <w:lang w:val="uk-UA"/>
              </w:rPr>
              <w:t xml:space="preserve"> для</w:t>
            </w:r>
            <w:r w:rsidRPr="00E41E6B">
              <w:t> </w:t>
            </w:r>
            <w:r w:rsidRPr="00822C6E">
              <w:rPr>
                <w:lang w:val="uk-UA"/>
              </w:rPr>
              <w:t xml:space="preserve"> учнів</w:t>
            </w:r>
            <w:r w:rsidRPr="00E41E6B">
              <w:t> </w:t>
            </w:r>
            <w:r w:rsidRPr="00822C6E">
              <w:rPr>
                <w:lang w:val="uk-UA"/>
              </w:rPr>
              <w:t xml:space="preserve"> та</w:t>
            </w:r>
            <w:r w:rsidRPr="00E41E6B">
              <w:t> </w:t>
            </w:r>
            <w:r w:rsidRPr="00822C6E">
              <w:rPr>
                <w:lang w:val="uk-UA"/>
              </w:rPr>
              <w:t xml:space="preserve"> педагогічних працівників</w:t>
            </w:r>
            <w:r w:rsidR="00472BA7">
              <w:rPr>
                <w:lang w:val="uk-UA"/>
              </w:rPr>
              <w:t>.</w:t>
            </w:r>
            <w:r w:rsidRPr="00822C6E">
              <w:rPr>
                <w:lang w:val="uk-UA"/>
              </w:rPr>
              <w:t xml:space="preserve"> </w:t>
            </w:r>
            <w:bookmarkStart w:id="11" w:name="TOC-IX.-"/>
            <w:bookmarkEnd w:id="11"/>
          </w:p>
          <w:p w:rsidR="00E41E6B" w:rsidRPr="00E41E6B" w:rsidRDefault="00E41E6B" w:rsidP="00E41E6B">
            <w:pPr>
              <w:spacing w:after="0"/>
            </w:pPr>
          </w:p>
        </w:tc>
      </w:tr>
      <w:tr w:rsidR="00472BA7" w:rsidRPr="00E41E6B" w:rsidTr="00E41E6B">
        <w:trPr>
          <w:tblCellSpacing w:w="0" w:type="dxa"/>
        </w:trPr>
        <w:tc>
          <w:tcPr>
            <w:tcW w:w="10048" w:type="dxa"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472BA7" w:rsidRPr="00E41E6B" w:rsidRDefault="00472BA7" w:rsidP="00E41E6B">
            <w:pPr>
              <w:spacing w:after="0"/>
              <w:rPr>
                <w:b/>
                <w:bCs/>
              </w:rPr>
            </w:pPr>
          </w:p>
        </w:tc>
      </w:tr>
    </w:tbl>
    <w:p w:rsidR="00107F44" w:rsidRDefault="00107F44" w:rsidP="00E41E6B">
      <w:pPr>
        <w:spacing w:after="0"/>
      </w:pPr>
    </w:p>
    <w:sectPr w:rsidR="00107F44" w:rsidSect="00E41E6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compat>
    <w:useFELayout/>
  </w:compat>
  <w:rsids>
    <w:rsidRoot w:val="00E41E6B"/>
    <w:rsid w:val="00033880"/>
    <w:rsid w:val="000B0AD5"/>
    <w:rsid w:val="00107F44"/>
    <w:rsid w:val="001968C1"/>
    <w:rsid w:val="001D79C4"/>
    <w:rsid w:val="003E18E9"/>
    <w:rsid w:val="00442E4B"/>
    <w:rsid w:val="00472BA7"/>
    <w:rsid w:val="00601F5D"/>
    <w:rsid w:val="00822C6E"/>
    <w:rsid w:val="008939B6"/>
    <w:rsid w:val="00934850"/>
    <w:rsid w:val="00964E8F"/>
    <w:rsid w:val="00985A8F"/>
    <w:rsid w:val="009B7B12"/>
    <w:rsid w:val="00A97552"/>
    <w:rsid w:val="00DE27B1"/>
    <w:rsid w:val="00E4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24025</Words>
  <Characters>13695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школа</cp:lastModifiedBy>
  <cp:revision>9</cp:revision>
  <dcterms:created xsi:type="dcterms:W3CDTF">2019-10-02T05:12:00Z</dcterms:created>
  <dcterms:modified xsi:type="dcterms:W3CDTF">2019-10-30T07:17:00Z</dcterms:modified>
</cp:coreProperties>
</file>